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47B24" w14:textId="3A7ECDD3" w:rsidR="00BB0C8C" w:rsidRPr="00BB0C8C" w:rsidRDefault="00506FB4" w:rsidP="00BB0C8C">
      <w:pPr>
        <w:pStyle w:val="Titre"/>
        <w:ind w:left="709"/>
        <w:jc w:val="center"/>
        <w:rPr>
          <w:b/>
          <w:bCs/>
        </w:rPr>
      </w:pPr>
      <w:r w:rsidRPr="00BB0C8C">
        <w:rPr>
          <w:b/>
          <w:bCs/>
        </w:rPr>
        <w:t>TD</w:t>
      </w:r>
      <w:r w:rsidR="0090149B" w:rsidRPr="00BB0C8C">
        <w:rPr>
          <w:b/>
          <w:bCs/>
        </w:rPr>
        <w:t>6</w:t>
      </w:r>
      <w:r w:rsidRPr="00BB0C8C">
        <w:rPr>
          <w:b/>
          <w:bCs/>
        </w:rPr>
        <w:t xml:space="preserve"> : </w:t>
      </w:r>
      <w:r w:rsidRPr="00BB0C8C">
        <w:rPr>
          <w:rFonts w:cstheme="majorHAnsi"/>
          <w:b/>
          <w:bCs/>
        </w:rPr>
        <w:t>É</w:t>
      </w:r>
      <w:r w:rsidRPr="00BB0C8C">
        <w:rPr>
          <w:b/>
          <w:bCs/>
        </w:rPr>
        <w:t>tude diachronique</w:t>
      </w:r>
      <w:r w:rsidR="009E7F10">
        <w:rPr>
          <w:b/>
          <w:bCs/>
        </w:rPr>
        <w:br/>
      </w:r>
      <w:r w:rsidRPr="00BB0C8C">
        <w:rPr>
          <w:b/>
          <w:bCs/>
        </w:rPr>
        <w:t xml:space="preserve">de l’étalement urbain </w:t>
      </w:r>
      <w:r w:rsidR="00AD7AC5" w:rsidRPr="009E7F10">
        <w:rPr>
          <w:b/>
          <w:bCs/>
          <w:u w:val="single"/>
        </w:rPr>
        <w:t>par commune</w:t>
      </w:r>
    </w:p>
    <w:p w14:paraId="6EDE756B" w14:textId="2F9DD965" w:rsidR="00161641" w:rsidRPr="00785D96" w:rsidRDefault="00506FB4" w:rsidP="00785D96">
      <w:pPr>
        <w:pStyle w:val="Contenudecadre"/>
      </w:pPr>
      <w:r w:rsidRPr="005F6328">
        <w:rPr>
          <w:b/>
        </w:rPr>
        <w:t xml:space="preserve">Objectif : </w:t>
      </w:r>
      <w:r w:rsidR="00CF5D57">
        <w:t>Réaliser un ensemble de traitements dans QGIS permett</w:t>
      </w:r>
      <w:r w:rsidR="006C683D">
        <w:t>a</w:t>
      </w:r>
      <w:r w:rsidR="00CF5D57">
        <w:t xml:space="preserve">nt de cartographier et comparer l’importance de </w:t>
      </w:r>
      <w:r>
        <w:t xml:space="preserve">l’étalement urbain entre </w:t>
      </w:r>
      <w:r w:rsidRPr="000A7734">
        <w:t xml:space="preserve">2006 et </w:t>
      </w:r>
      <w:r>
        <w:t xml:space="preserve">2018 </w:t>
      </w:r>
      <w:r w:rsidR="00CF5D57" w:rsidRPr="00CF5D57">
        <w:rPr>
          <w:u w:val="single"/>
        </w:rPr>
        <w:t>par commune</w:t>
      </w:r>
      <w:r w:rsidR="00CF5D57">
        <w:t xml:space="preserve"> </w:t>
      </w:r>
      <w:r>
        <w:t>sur le territoire de Saint-</w:t>
      </w:r>
      <w:r>
        <w:rPr>
          <w:rFonts w:cstheme="minorHAnsi"/>
        </w:rPr>
        <w:t>É</w:t>
      </w:r>
      <w:r>
        <w:t>tienne Métropole (SEM).</w:t>
      </w:r>
    </w:p>
    <w:sdt>
      <w:sdtPr>
        <w:rPr>
          <w:rFonts w:asciiTheme="minorHAnsi" w:eastAsiaTheme="minorHAnsi" w:hAnsiTheme="minorHAnsi" w:cstheme="minorBidi"/>
          <w:color w:val="auto"/>
          <w:sz w:val="22"/>
          <w:szCs w:val="22"/>
          <w:lang w:eastAsia="en-US"/>
        </w:rPr>
        <w:id w:val="-1319266162"/>
        <w:docPartObj>
          <w:docPartGallery w:val="Table of Contents"/>
          <w:docPartUnique/>
        </w:docPartObj>
      </w:sdtPr>
      <w:sdtEndPr>
        <w:rPr>
          <w:b/>
          <w:bCs/>
        </w:rPr>
      </w:sdtEndPr>
      <w:sdtContent>
        <w:p w14:paraId="4B559630" w14:textId="1BC2DDFE" w:rsidR="009D600B" w:rsidRDefault="009D600B">
          <w:pPr>
            <w:pStyle w:val="En-ttedetabledesmatires"/>
          </w:pPr>
        </w:p>
        <w:p w14:paraId="0EEAAA44" w14:textId="74A605BB" w:rsidR="00840EC0" w:rsidRDefault="009D600B">
          <w:pPr>
            <w:pStyle w:val="TM1"/>
            <w:tabs>
              <w:tab w:val="left" w:pos="440"/>
              <w:tab w:val="right" w:leader="dot" w:pos="9736"/>
            </w:tabs>
            <w:rPr>
              <w:rFonts w:eastAsiaTheme="minorEastAsia"/>
              <w:noProof/>
              <w:lang w:eastAsia="fr-FR"/>
            </w:rPr>
          </w:pPr>
          <w:r>
            <w:fldChar w:fldCharType="begin"/>
          </w:r>
          <w:r>
            <w:instrText xml:space="preserve"> TOC \o "1-3" \h \z \u </w:instrText>
          </w:r>
          <w:r>
            <w:fldChar w:fldCharType="separate"/>
          </w:r>
          <w:hyperlink w:anchor="_Toc192778944" w:history="1">
            <w:r w:rsidR="00840EC0" w:rsidRPr="00172765">
              <w:rPr>
                <w:rStyle w:val="Lienhypertexte"/>
                <w:noProof/>
              </w:rPr>
              <w:t>1.</w:t>
            </w:r>
            <w:r w:rsidR="00840EC0">
              <w:rPr>
                <w:rFonts w:eastAsiaTheme="minorEastAsia"/>
                <w:noProof/>
                <w:lang w:eastAsia="fr-FR"/>
              </w:rPr>
              <w:tab/>
            </w:r>
            <w:r w:rsidR="00840EC0" w:rsidRPr="00172765">
              <w:rPr>
                <w:rStyle w:val="Lienhypertexte"/>
                <w:noProof/>
              </w:rPr>
              <w:t>Préparation des données des communes et de leur superficie</w:t>
            </w:r>
            <w:r w:rsidR="00840EC0">
              <w:rPr>
                <w:noProof/>
                <w:webHidden/>
              </w:rPr>
              <w:tab/>
            </w:r>
            <w:r w:rsidR="00840EC0">
              <w:rPr>
                <w:noProof/>
                <w:webHidden/>
              </w:rPr>
              <w:fldChar w:fldCharType="begin"/>
            </w:r>
            <w:r w:rsidR="00840EC0">
              <w:rPr>
                <w:noProof/>
                <w:webHidden/>
              </w:rPr>
              <w:instrText xml:space="preserve"> PAGEREF _Toc192778944 \h </w:instrText>
            </w:r>
            <w:r w:rsidR="00840EC0">
              <w:rPr>
                <w:noProof/>
                <w:webHidden/>
              </w:rPr>
            </w:r>
            <w:r w:rsidR="00840EC0">
              <w:rPr>
                <w:noProof/>
                <w:webHidden/>
              </w:rPr>
              <w:fldChar w:fldCharType="separate"/>
            </w:r>
            <w:r w:rsidR="007C4264">
              <w:rPr>
                <w:noProof/>
                <w:webHidden/>
              </w:rPr>
              <w:t>2</w:t>
            </w:r>
            <w:r w:rsidR="00840EC0">
              <w:rPr>
                <w:noProof/>
                <w:webHidden/>
              </w:rPr>
              <w:fldChar w:fldCharType="end"/>
            </w:r>
          </w:hyperlink>
        </w:p>
        <w:p w14:paraId="5B929F82" w14:textId="655AB57D" w:rsidR="00840EC0" w:rsidRDefault="0096169F">
          <w:pPr>
            <w:pStyle w:val="TM2"/>
            <w:tabs>
              <w:tab w:val="left" w:pos="880"/>
              <w:tab w:val="right" w:leader="dot" w:pos="9736"/>
            </w:tabs>
            <w:rPr>
              <w:rFonts w:eastAsiaTheme="minorEastAsia"/>
              <w:noProof/>
              <w:lang w:eastAsia="fr-FR"/>
            </w:rPr>
          </w:pPr>
          <w:hyperlink w:anchor="_Toc192778945" w:history="1">
            <w:r w:rsidR="00840EC0" w:rsidRPr="00172765">
              <w:rPr>
                <w:rStyle w:val="Lienhypertexte"/>
                <w:noProof/>
              </w:rPr>
              <w:t>1.1.</w:t>
            </w:r>
            <w:r w:rsidR="00840EC0">
              <w:rPr>
                <w:rFonts w:eastAsiaTheme="minorEastAsia"/>
                <w:noProof/>
                <w:lang w:eastAsia="fr-FR"/>
              </w:rPr>
              <w:tab/>
            </w:r>
            <w:r w:rsidR="00840EC0" w:rsidRPr="00172765">
              <w:rPr>
                <w:rStyle w:val="Lienhypertexte"/>
                <w:noProof/>
              </w:rPr>
              <w:t>Préparer les communes de l’EPCI : SEM (Saint-Etienne Métropole)</w:t>
            </w:r>
            <w:r w:rsidR="00840EC0">
              <w:rPr>
                <w:noProof/>
                <w:webHidden/>
              </w:rPr>
              <w:tab/>
            </w:r>
            <w:r w:rsidR="00840EC0">
              <w:rPr>
                <w:noProof/>
                <w:webHidden/>
              </w:rPr>
              <w:fldChar w:fldCharType="begin"/>
            </w:r>
            <w:r w:rsidR="00840EC0">
              <w:rPr>
                <w:noProof/>
                <w:webHidden/>
              </w:rPr>
              <w:instrText xml:space="preserve"> PAGEREF _Toc192778945 \h </w:instrText>
            </w:r>
            <w:r w:rsidR="00840EC0">
              <w:rPr>
                <w:noProof/>
                <w:webHidden/>
              </w:rPr>
            </w:r>
            <w:r w:rsidR="00840EC0">
              <w:rPr>
                <w:noProof/>
                <w:webHidden/>
              </w:rPr>
              <w:fldChar w:fldCharType="separate"/>
            </w:r>
            <w:r w:rsidR="007C4264">
              <w:rPr>
                <w:noProof/>
                <w:webHidden/>
              </w:rPr>
              <w:t>2</w:t>
            </w:r>
            <w:r w:rsidR="00840EC0">
              <w:rPr>
                <w:noProof/>
                <w:webHidden/>
              </w:rPr>
              <w:fldChar w:fldCharType="end"/>
            </w:r>
          </w:hyperlink>
        </w:p>
        <w:p w14:paraId="22FE2FE5" w14:textId="413830DD" w:rsidR="00840EC0" w:rsidRDefault="0096169F">
          <w:pPr>
            <w:pStyle w:val="TM2"/>
            <w:tabs>
              <w:tab w:val="left" w:pos="880"/>
              <w:tab w:val="right" w:leader="dot" w:pos="9736"/>
            </w:tabs>
            <w:rPr>
              <w:rFonts w:eastAsiaTheme="minorEastAsia"/>
              <w:noProof/>
              <w:lang w:eastAsia="fr-FR"/>
            </w:rPr>
          </w:pPr>
          <w:hyperlink w:anchor="_Toc192778946" w:history="1">
            <w:r w:rsidR="00840EC0" w:rsidRPr="00172765">
              <w:rPr>
                <w:rStyle w:val="Lienhypertexte"/>
                <w:noProof/>
              </w:rPr>
              <w:t>1.2.</w:t>
            </w:r>
            <w:r w:rsidR="00840EC0">
              <w:rPr>
                <w:rFonts w:eastAsiaTheme="minorEastAsia"/>
                <w:noProof/>
                <w:lang w:eastAsia="fr-FR"/>
              </w:rPr>
              <w:tab/>
            </w:r>
            <w:r w:rsidR="00840EC0" w:rsidRPr="00172765">
              <w:rPr>
                <w:rStyle w:val="Lienhypertexte"/>
                <w:noProof/>
              </w:rPr>
              <w:t>Préparer les zones d’étalement urbain à l’intérieur des communes</w:t>
            </w:r>
            <w:r w:rsidR="00840EC0">
              <w:rPr>
                <w:noProof/>
                <w:webHidden/>
              </w:rPr>
              <w:tab/>
            </w:r>
            <w:r w:rsidR="00840EC0">
              <w:rPr>
                <w:noProof/>
                <w:webHidden/>
              </w:rPr>
              <w:fldChar w:fldCharType="begin"/>
            </w:r>
            <w:r w:rsidR="00840EC0">
              <w:rPr>
                <w:noProof/>
                <w:webHidden/>
              </w:rPr>
              <w:instrText xml:space="preserve"> PAGEREF _Toc192778946 \h </w:instrText>
            </w:r>
            <w:r w:rsidR="00840EC0">
              <w:rPr>
                <w:noProof/>
                <w:webHidden/>
              </w:rPr>
            </w:r>
            <w:r w:rsidR="00840EC0">
              <w:rPr>
                <w:noProof/>
                <w:webHidden/>
              </w:rPr>
              <w:fldChar w:fldCharType="separate"/>
            </w:r>
            <w:r w:rsidR="007C4264">
              <w:rPr>
                <w:noProof/>
                <w:webHidden/>
              </w:rPr>
              <w:t>2</w:t>
            </w:r>
            <w:r w:rsidR="00840EC0">
              <w:rPr>
                <w:noProof/>
                <w:webHidden/>
              </w:rPr>
              <w:fldChar w:fldCharType="end"/>
            </w:r>
          </w:hyperlink>
        </w:p>
        <w:p w14:paraId="0C802CBA" w14:textId="4EA0DF9B" w:rsidR="00840EC0" w:rsidRDefault="0096169F">
          <w:pPr>
            <w:pStyle w:val="TM2"/>
            <w:tabs>
              <w:tab w:val="left" w:pos="880"/>
              <w:tab w:val="right" w:leader="dot" w:pos="9736"/>
            </w:tabs>
            <w:rPr>
              <w:rFonts w:eastAsiaTheme="minorEastAsia"/>
              <w:noProof/>
              <w:lang w:eastAsia="fr-FR"/>
            </w:rPr>
          </w:pPr>
          <w:hyperlink w:anchor="_Toc192778947" w:history="1">
            <w:r w:rsidR="00840EC0" w:rsidRPr="00172765">
              <w:rPr>
                <w:rStyle w:val="Lienhypertexte"/>
                <w:noProof/>
              </w:rPr>
              <w:t>1.3.</w:t>
            </w:r>
            <w:r w:rsidR="00840EC0">
              <w:rPr>
                <w:rFonts w:eastAsiaTheme="minorEastAsia"/>
                <w:noProof/>
                <w:lang w:eastAsia="fr-FR"/>
              </w:rPr>
              <w:tab/>
            </w:r>
            <w:r w:rsidR="00840EC0" w:rsidRPr="00172765">
              <w:rPr>
                <w:rStyle w:val="Lienhypertexte"/>
                <w:noProof/>
              </w:rPr>
              <w:t>Dessinez le schéma de traitement correspondant à la préparation des données</w:t>
            </w:r>
            <w:r w:rsidR="00840EC0">
              <w:rPr>
                <w:noProof/>
                <w:webHidden/>
              </w:rPr>
              <w:tab/>
            </w:r>
            <w:r w:rsidR="00840EC0">
              <w:rPr>
                <w:noProof/>
                <w:webHidden/>
              </w:rPr>
              <w:fldChar w:fldCharType="begin"/>
            </w:r>
            <w:r w:rsidR="00840EC0">
              <w:rPr>
                <w:noProof/>
                <w:webHidden/>
              </w:rPr>
              <w:instrText xml:space="preserve"> PAGEREF _Toc192778947 \h </w:instrText>
            </w:r>
            <w:r w:rsidR="00840EC0">
              <w:rPr>
                <w:noProof/>
                <w:webHidden/>
              </w:rPr>
            </w:r>
            <w:r w:rsidR="00840EC0">
              <w:rPr>
                <w:noProof/>
                <w:webHidden/>
              </w:rPr>
              <w:fldChar w:fldCharType="separate"/>
            </w:r>
            <w:r w:rsidR="007C4264">
              <w:rPr>
                <w:noProof/>
                <w:webHidden/>
              </w:rPr>
              <w:t>4</w:t>
            </w:r>
            <w:r w:rsidR="00840EC0">
              <w:rPr>
                <w:noProof/>
                <w:webHidden/>
              </w:rPr>
              <w:fldChar w:fldCharType="end"/>
            </w:r>
          </w:hyperlink>
        </w:p>
        <w:p w14:paraId="2C408874" w14:textId="35990D26" w:rsidR="00840EC0" w:rsidRDefault="0096169F">
          <w:pPr>
            <w:pStyle w:val="TM1"/>
            <w:tabs>
              <w:tab w:val="left" w:pos="440"/>
              <w:tab w:val="right" w:leader="dot" w:pos="9736"/>
            </w:tabs>
            <w:rPr>
              <w:rFonts w:eastAsiaTheme="minorEastAsia"/>
              <w:noProof/>
              <w:lang w:eastAsia="fr-FR"/>
            </w:rPr>
          </w:pPr>
          <w:hyperlink w:anchor="_Toc192778948" w:history="1">
            <w:r w:rsidR="00840EC0" w:rsidRPr="00172765">
              <w:rPr>
                <w:rStyle w:val="Lienhypertexte"/>
                <w:noProof/>
              </w:rPr>
              <w:t>2.</w:t>
            </w:r>
            <w:r w:rsidR="00840EC0">
              <w:rPr>
                <w:rFonts w:eastAsiaTheme="minorEastAsia"/>
                <w:noProof/>
                <w:lang w:eastAsia="fr-FR"/>
              </w:rPr>
              <w:tab/>
            </w:r>
            <w:r w:rsidR="00840EC0" w:rsidRPr="00172765">
              <w:rPr>
                <w:rStyle w:val="Lienhypertexte"/>
                <w:noProof/>
              </w:rPr>
              <w:t>Préparer un jeu de données vecteur décrivant les communes par leur superficie totale d’étalement urbain entre 2006 et 2018</w:t>
            </w:r>
            <w:r w:rsidR="00840EC0">
              <w:rPr>
                <w:noProof/>
                <w:webHidden/>
              </w:rPr>
              <w:tab/>
            </w:r>
            <w:r w:rsidR="00840EC0">
              <w:rPr>
                <w:noProof/>
                <w:webHidden/>
              </w:rPr>
              <w:fldChar w:fldCharType="begin"/>
            </w:r>
            <w:r w:rsidR="00840EC0">
              <w:rPr>
                <w:noProof/>
                <w:webHidden/>
              </w:rPr>
              <w:instrText xml:space="preserve"> PAGEREF _Toc192778948 \h </w:instrText>
            </w:r>
            <w:r w:rsidR="00840EC0">
              <w:rPr>
                <w:noProof/>
                <w:webHidden/>
              </w:rPr>
            </w:r>
            <w:r w:rsidR="00840EC0">
              <w:rPr>
                <w:noProof/>
                <w:webHidden/>
              </w:rPr>
              <w:fldChar w:fldCharType="separate"/>
            </w:r>
            <w:r w:rsidR="007C4264">
              <w:rPr>
                <w:noProof/>
                <w:webHidden/>
              </w:rPr>
              <w:t>5</w:t>
            </w:r>
            <w:r w:rsidR="00840EC0">
              <w:rPr>
                <w:noProof/>
                <w:webHidden/>
              </w:rPr>
              <w:fldChar w:fldCharType="end"/>
            </w:r>
          </w:hyperlink>
        </w:p>
        <w:p w14:paraId="42BF9C69" w14:textId="75F25A83" w:rsidR="00840EC0" w:rsidRDefault="0096169F">
          <w:pPr>
            <w:pStyle w:val="TM2"/>
            <w:tabs>
              <w:tab w:val="left" w:pos="880"/>
              <w:tab w:val="right" w:leader="dot" w:pos="9736"/>
            </w:tabs>
            <w:rPr>
              <w:rFonts w:eastAsiaTheme="minorEastAsia"/>
              <w:noProof/>
              <w:lang w:eastAsia="fr-FR"/>
            </w:rPr>
          </w:pPr>
          <w:hyperlink w:anchor="_Toc192778949" w:history="1">
            <w:r w:rsidR="00840EC0" w:rsidRPr="00172765">
              <w:rPr>
                <w:rStyle w:val="Lienhypertexte"/>
                <w:noProof/>
              </w:rPr>
              <w:t>2.1.</w:t>
            </w:r>
            <w:r w:rsidR="00840EC0">
              <w:rPr>
                <w:rFonts w:eastAsiaTheme="minorEastAsia"/>
                <w:noProof/>
                <w:lang w:eastAsia="fr-FR"/>
              </w:rPr>
              <w:tab/>
            </w:r>
            <w:r w:rsidR="00840EC0" w:rsidRPr="00172765">
              <w:rPr>
                <w:rStyle w:val="Lienhypertexte"/>
                <w:noProof/>
              </w:rPr>
              <w:t>Récapituler les superficies des zones d’étalement par commune</w:t>
            </w:r>
            <w:r w:rsidR="00840EC0">
              <w:rPr>
                <w:noProof/>
                <w:webHidden/>
              </w:rPr>
              <w:tab/>
            </w:r>
            <w:r w:rsidR="00840EC0">
              <w:rPr>
                <w:noProof/>
                <w:webHidden/>
              </w:rPr>
              <w:fldChar w:fldCharType="begin"/>
            </w:r>
            <w:r w:rsidR="00840EC0">
              <w:rPr>
                <w:noProof/>
                <w:webHidden/>
              </w:rPr>
              <w:instrText xml:space="preserve"> PAGEREF _Toc192778949 \h </w:instrText>
            </w:r>
            <w:r w:rsidR="00840EC0">
              <w:rPr>
                <w:noProof/>
                <w:webHidden/>
              </w:rPr>
            </w:r>
            <w:r w:rsidR="00840EC0">
              <w:rPr>
                <w:noProof/>
                <w:webHidden/>
              </w:rPr>
              <w:fldChar w:fldCharType="separate"/>
            </w:r>
            <w:r w:rsidR="007C4264">
              <w:rPr>
                <w:noProof/>
                <w:webHidden/>
              </w:rPr>
              <w:t>5</w:t>
            </w:r>
            <w:r w:rsidR="00840EC0">
              <w:rPr>
                <w:noProof/>
                <w:webHidden/>
              </w:rPr>
              <w:fldChar w:fldCharType="end"/>
            </w:r>
          </w:hyperlink>
        </w:p>
        <w:p w14:paraId="4BE052EB" w14:textId="77CF50B8" w:rsidR="00840EC0" w:rsidRDefault="0096169F">
          <w:pPr>
            <w:pStyle w:val="TM2"/>
            <w:tabs>
              <w:tab w:val="left" w:pos="880"/>
              <w:tab w:val="right" w:leader="dot" w:pos="9736"/>
            </w:tabs>
            <w:rPr>
              <w:rFonts w:eastAsiaTheme="minorEastAsia"/>
              <w:noProof/>
              <w:lang w:eastAsia="fr-FR"/>
            </w:rPr>
          </w:pPr>
          <w:hyperlink w:anchor="_Toc192778950" w:history="1">
            <w:r w:rsidR="00840EC0" w:rsidRPr="00172765">
              <w:rPr>
                <w:rStyle w:val="Lienhypertexte"/>
                <w:noProof/>
              </w:rPr>
              <w:t>2.2.</w:t>
            </w:r>
            <w:r w:rsidR="00840EC0">
              <w:rPr>
                <w:rFonts w:eastAsiaTheme="minorEastAsia"/>
                <w:noProof/>
                <w:lang w:eastAsia="fr-FR"/>
              </w:rPr>
              <w:tab/>
            </w:r>
            <w:r w:rsidR="00840EC0" w:rsidRPr="00172765">
              <w:rPr>
                <w:rStyle w:val="Lienhypertexte"/>
                <w:noProof/>
              </w:rPr>
              <w:t>Ajouter le champ de la superficie de l’étalement urbain par commune au jeu de données vecteur des communes</w:t>
            </w:r>
            <w:r w:rsidR="00840EC0">
              <w:rPr>
                <w:noProof/>
                <w:webHidden/>
              </w:rPr>
              <w:tab/>
            </w:r>
            <w:r w:rsidR="00840EC0">
              <w:rPr>
                <w:noProof/>
                <w:webHidden/>
              </w:rPr>
              <w:fldChar w:fldCharType="begin"/>
            </w:r>
            <w:r w:rsidR="00840EC0">
              <w:rPr>
                <w:noProof/>
                <w:webHidden/>
              </w:rPr>
              <w:instrText xml:space="preserve"> PAGEREF _Toc192778950 \h </w:instrText>
            </w:r>
            <w:r w:rsidR="00840EC0">
              <w:rPr>
                <w:noProof/>
                <w:webHidden/>
              </w:rPr>
            </w:r>
            <w:r w:rsidR="00840EC0">
              <w:rPr>
                <w:noProof/>
                <w:webHidden/>
              </w:rPr>
              <w:fldChar w:fldCharType="separate"/>
            </w:r>
            <w:r w:rsidR="007C4264">
              <w:rPr>
                <w:noProof/>
                <w:webHidden/>
              </w:rPr>
              <w:t>6</w:t>
            </w:r>
            <w:r w:rsidR="00840EC0">
              <w:rPr>
                <w:noProof/>
                <w:webHidden/>
              </w:rPr>
              <w:fldChar w:fldCharType="end"/>
            </w:r>
          </w:hyperlink>
        </w:p>
        <w:p w14:paraId="77D9D4FD" w14:textId="4DEF9B0E" w:rsidR="00840EC0" w:rsidRDefault="0096169F">
          <w:pPr>
            <w:pStyle w:val="TM2"/>
            <w:tabs>
              <w:tab w:val="left" w:pos="880"/>
              <w:tab w:val="right" w:leader="dot" w:pos="9736"/>
            </w:tabs>
            <w:rPr>
              <w:rFonts w:eastAsiaTheme="minorEastAsia"/>
              <w:noProof/>
              <w:lang w:eastAsia="fr-FR"/>
            </w:rPr>
          </w:pPr>
          <w:hyperlink w:anchor="_Toc192778951" w:history="1">
            <w:r w:rsidR="00840EC0" w:rsidRPr="00172765">
              <w:rPr>
                <w:rStyle w:val="Lienhypertexte"/>
                <w:noProof/>
              </w:rPr>
              <w:t>2.3.</w:t>
            </w:r>
            <w:r w:rsidR="00840EC0">
              <w:rPr>
                <w:rFonts w:eastAsiaTheme="minorEastAsia"/>
                <w:noProof/>
                <w:lang w:eastAsia="fr-FR"/>
              </w:rPr>
              <w:tab/>
            </w:r>
            <w:r w:rsidR="00840EC0" w:rsidRPr="00172765">
              <w:rPr>
                <w:rStyle w:val="Lienhypertexte"/>
                <w:noProof/>
              </w:rPr>
              <w:t>Créer une nouvelle variable pour analyser la répartition spatiale de l’étalement urbain au niveau des communes</w:t>
            </w:r>
            <w:r w:rsidR="00840EC0">
              <w:rPr>
                <w:noProof/>
                <w:webHidden/>
              </w:rPr>
              <w:tab/>
            </w:r>
            <w:r w:rsidR="00840EC0">
              <w:rPr>
                <w:noProof/>
                <w:webHidden/>
              </w:rPr>
              <w:fldChar w:fldCharType="begin"/>
            </w:r>
            <w:r w:rsidR="00840EC0">
              <w:rPr>
                <w:noProof/>
                <w:webHidden/>
              </w:rPr>
              <w:instrText xml:space="preserve"> PAGEREF _Toc192778951 \h </w:instrText>
            </w:r>
            <w:r w:rsidR="00840EC0">
              <w:rPr>
                <w:noProof/>
                <w:webHidden/>
              </w:rPr>
            </w:r>
            <w:r w:rsidR="00840EC0">
              <w:rPr>
                <w:noProof/>
                <w:webHidden/>
              </w:rPr>
              <w:fldChar w:fldCharType="separate"/>
            </w:r>
            <w:r w:rsidR="007C4264">
              <w:rPr>
                <w:noProof/>
                <w:webHidden/>
              </w:rPr>
              <w:t>7</w:t>
            </w:r>
            <w:r w:rsidR="00840EC0">
              <w:rPr>
                <w:noProof/>
                <w:webHidden/>
              </w:rPr>
              <w:fldChar w:fldCharType="end"/>
            </w:r>
          </w:hyperlink>
        </w:p>
        <w:p w14:paraId="7ACCE305" w14:textId="63BDCB65" w:rsidR="00840EC0" w:rsidRDefault="0096169F">
          <w:pPr>
            <w:pStyle w:val="TM1"/>
            <w:tabs>
              <w:tab w:val="left" w:pos="440"/>
              <w:tab w:val="right" w:leader="dot" w:pos="9736"/>
            </w:tabs>
            <w:rPr>
              <w:rFonts w:eastAsiaTheme="minorEastAsia"/>
              <w:noProof/>
              <w:lang w:eastAsia="fr-FR"/>
            </w:rPr>
          </w:pPr>
          <w:hyperlink w:anchor="_Toc192778952" w:history="1">
            <w:r w:rsidR="00840EC0" w:rsidRPr="00172765">
              <w:rPr>
                <w:rStyle w:val="Lienhypertexte"/>
                <w:noProof/>
              </w:rPr>
              <w:t>3.</w:t>
            </w:r>
            <w:r w:rsidR="00840EC0">
              <w:rPr>
                <w:rFonts w:eastAsiaTheme="minorEastAsia"/>
                <w:noProof/>
                <w:lang w:eastAsia="fr-FR"/>
              </w:rPr>
              <w:tab/>
            </w:r>
            <w:r w:rsidR="00840EC0" w:rsidRPr="00172765">
              <w:rPr>
                <w:rStyle w:val="Lienhypertexte"/>
                <w:noProof/>
              </w:rPr>
              <w:t>Cartographier les variables permettant d’analyser l’étalement urbain sur le territoire de Saint Etienne Métropole</w:t>
            </w:r>
            <w:r w:rsidR="00840EC0">
              <w:rPr>
                <w:noProof/>
                <w:webHidden/>
              </w:rPr>
              <w:tab/>
            </w:r>
            <w:r w:rsidR="00840EC0">
              <w:rPr>
                <w:noProof/>
                <w:webHidden/>
              </w:rPr>
              <w:fldChar w:fldCharType="begin"/>
            </w:r>
            <w:r w:rsidR="00840EC0">
              <w:rPr>
                <w:noProof/>
                <w:webHidden/>
              </w:rPr>
              <w:instrText xml:space="preserve"> PAGEREF _Toc192778952 \h </w:instrText>
            </w:r>
            <w:r w:rsidR="00840EC0">
              <w:rPr>
                <w:noProof/>
                <w:webHidden/>
              </w:rPr>
            </w:r>
            <w:r w:rsidR="00840EC0">
              <w:rPr>
                <w:noProof/>
                <w:webHidden/>
              </w:rPr>
              <w:fldChar w:fldCharType="separate"/>
            </w:r>
            <w:r w:rsidR="007C4264">
              <w:rPr>
                <w:noProof/>
                <w:webHidden/>
              </w:rPr>
              <w:t>9</w:t>
            </w:r>
            <w:r w:rsidR="00840EC0">
              <w:rPr>
                <w:noProof/>
                <w:webHidden/>
              </w:rPr>
              <w:fldChar w:fldCharType="end"/>
            </w:r>
          </w:hyperlink>
        </w:p>
        <w:p w14:paraId="212E336D" w14:textId="049368A9" w:rsidR="00840EC0" w:rsidRDefault="0096169F">
          <w:pPr>
            <w:pStyle w:val="TM2"/>
            <w:tabs>
              <w:tab w:val="left" w:pos="880"/>
              <w:tab w:val="right" w:leader="dot" w:pos="9736"/>
            </w:tabs>
            <w:rPr>
              <w:rFonts w:eastAsiaTheme="minorEastAsia"/>
              <w:noProof/>
              <w:lang w:eastAsia="fr-FR"/>
            </w:rPr>
          </w:pPr>
          <w:hyperlink w:anchor="_Toc192778953" w:history="1">
            <w:r w:rsidR="00840EC0" w:rsidRPr="00172765">
              <w:rPr>
                <w:rStyle w:val="Lienhypertexte"/>
                <w:noProof/>
              </w:rPr>
              <w:t>3.1.</w:t>
            </w:r>
            <w:r w:rsidR="00840EC0">
              <w:rPr>
                <w:rFonts w:eastAsiaTheme="minorEastAsia"/>
                <w:noProof/>
                <w:lang w:eastAsia="fr-FR"/>
              </w:rPr>
              <w:tab/>
            </w:r>
            <w:r w:rsidR="00840EC0" w:rsidRPr="00172765">
              <w:rPr>
                <w:rStyle w:val="Lienhypertexte"/>
                <w:noProof/>
              </w:rPr>
              <w:t>Cartographier la superficie totale de l’étalement urbain par commune</w:t>
            </w:r>
            <w:r w:rsidR="00840EC0">
              <w:rPr>
                <w:noProof/>
                <w:webHidden/>
              </w:rPr>
              <w:tab/>
            </w:r>
            <w:r w:rsidR="00840EC0">
              <w:rPr>
                <w:noProof/>
                <w:webHidden/>
              </w:rPr>
              <w:fldChar w:fldCharType="begin"/>
            </w:r>
            <w:r w:rsidR="00840EC0">
              <w:rPr>
                <w:noProof/>
                <w:webHidden/>
              </w:rPr>
              <w:instrText xml:space="preserve"> PAGEREF _Toc192778953 \h </w:instrText>
            </w:r>
            <w:r w:rsidR="00840EC0">
              <w:rPr>
                <w:noProof/>
                <w:webHidden/>
              </w:rPr>
            </w:r>
            <w:r w:rsidR="00840EC0">
              <w:rPr>
                <w:noProof/>
                <w:webHidden/>
              </w:rPr>
              <w:fldChar w:fldCharType="separate"/>
            </w:r>
            <w:r w:rsidR="007C4264">
              <w:rPr>
                <w:noProof/>
                <w:webHidden/>
              </w:rPr>
              <w:t>9</w:t>
            </w:r>
            <w:r w:rsidR="00840EC0">
              <w:rPr>
                <w:noProof/>
                <w:webHidden/>
              </w:rPr>
              <w:fldChar w:fldCharType="end"/>
            </w:r>
          </w:hyperlink>
        </w:p>
        <w:p w14:paraId="047792C6" w14:textId="22165648" w:rsidR="00840EC0" w:rsidRDefault="0096169F">
          <w:pPr>
            <w:pStyle w:val="TM2"/>
            <w:tabs>
              <w:tab w:val="left" w:pos="880"/>
              <w:tab w:val="right" w:leader="dot" w:pos="9736"/>
            </w:tabs>
            <w:rPr>
              <w:rFonts w:eastAsiaTheme="minorEastAsia"/>
              <w:noProof/>
              <w:lang w:eastAsia="fr-FR"/>
            </w:rPr>
          </w:pPr>
          <w:hyperlink w:anchor="_Toc192778954" w:history="1">
            <w:r w:rsidR="00840EC0" w:rsidRPr="00172765">
              <w:rPr>
                <w:rStyle w:val="Lienhypertexte"/>
                <w:noProof/>
              </w:rPr>
              <w:t>3.2.</w:t>
            </w:r>
            <w:r w:rsidR="00840EC0">
              <w:rPr>
                <w:rFonts w:eastAsiaTheme="minorEastAsia"/>
                <w:noProof/>
                <w:lang w:eastAsia="fr-FR"/>
              </w:rPr>
              <w:tab/>
            </w:r>
            <w:r w:rsidR="00840EC0" w:rsidRPr="00172765">
              <w:rPr>
                <w:rStyle w:val="Lienhypertexte"/>
                <w:noProof/>
              </w:rPr>
              <w:t>Cartographier le taux de variation de l’étalement urbain</w:t>
            </w:r>
            <w:r w:rsidR="00840EC0">
              <w:rPr>
                <w:noProof/>
                <w:webHidden/>
              </w:rPr>
              <w:tab/>
            </w:r>
            <w:r w:rsidR="00840EC0">
              <w:rPr>
                <w:noProof/>
                <w:webHidden/>
              </w:rPr>
              <w:fldChar w:fldCharType="begin"/>
            </w:r>
            <w:r w:rsidR="00840EC0">
              <w:rPr>
                <w:noProof/>
                <w:webHidden/>
              </w:rPr>
              <w:instrText xml:space="preserve"> PAGEREF _Toc192778954 \h </w:instrText>
            </w:r>
            <w:r w:rsidR="00840EC0">
              <w:rPr>
                <w:noProof/>
                <w:webHidden/>
              </w:rPr>
            </w:r>
            <w:r w:rsidR="00840EC0">
              <w:rPr>
                <w:noProof/>
                <w:webHidden/>
              </w:rPr>
              <w:fldChar w:fldCharType="separate"/>
            </w:r>
            <w:r w:rsidR="007C4264">
              <w:rPr>
                <w:noProof/>
                <w:webHidden/>
              </w:rPr>
              <w:t>10</w:t>
            </w:r>
            <w:r w:rsidR="00840EC0">
              <w:rPr>
                <w:noProof/>
                <w:webHidden/>
              </w:rPr>
              <w:fldChar w:fldCharType="end"/>
            </w:r>
          </w:hyperlink>
        </w:p>
        <w:p w14:paraId="7A4675EA" w14:textId="5BA6078D" w:rsidR="00840EC0" w:rsidRDefault="0096169F">
          <w:pPr>
            <w:pStyle w:val="TM2"/>
            <w:tabs>
              <w:tab w:val="left" w:pos="880"/>
              <w:tab w:val="right" w:leader="dot" w:pos="9736"/>
            </w:tabs>
            <w:rPr>
              <w:rFonts w:eastAsiaTheme="minorEastAsia"/>
              <w:noProof/>
              <w:lang w:eastAsia="fr-FR"/>
            </w:rPr>
          </w:pPr>
          <w:hyperlink w:anchor="_Toc192778955" w:history="1">
            <w:r w:rsidR="00840EC0" w:rsidRPr="00172765">
              <w:rPr>
                <w:rStyle w:val="Lienhypertexte"/>
                <w:noProof/>
              </w:rPr>
              <w:t>3.3.</w:t>
            </w:r>
            <w:r w:rsidR="00840EC0">
              <w:rPr>
                <w:rFonts w:eastAsiaTheme="minorEastAsia"/>
                <w:noProof/>
                <w:lang w:eastAsia="fr-FR"/>
              </w:rPr>
              <w:tab/>
            </w:r>
            <w:r w:rsidR="00840EC0" w:rsidRPr="00172765">
              <w:rPr>
                <w:rStyle w:val="Lienhypertexte"/>
                <w:noProof/>
              </w:rPr>
              <w:t>Commentaire et Mise en page des cartes</w:t>
            </w:r>
            <w:r w:rsidR="00840EC0">
              <w:rPr>
                <w:noProof/>
                <w:webHidden/>
              </w:rPr>
              <w:tab/>
            </w:r>
            <w:r w:rsidR="00840EC0">
              <w:rPr>
                <w:noProof/>
                <w:webHidden/>
              </w:rPr>
              <w:fldChar w:fldCharType="begin"/>
            </w:r>
            <w:r w:rsidR="00840EC0">
              <w:rPr>
                <w:noProof/>
                <w:webHidden/>
              </w:rPr>
              <w:instrText xml:space="preserve"> PAGEREF _Toc192778955 \h </w:instrText>
            </w:r>
            <w:r w:rsidR="00840EC0">
              <w:rPr>
                <w:noProof/>
                <w:webHidden/>
              </w:rPr>
            </w:r>
            <w:r w:rsidR="00840EC0">
              <w:rPr>
                <w:noProof/>
                <w:webHidden/>
              </w:rPr>
              <w:fldChar w:fldCharType="separate"/>
            </w:r>
            <w:r w:rsidR="007C4264">
              <w:rPr>
                <w:noProof/>
                <w:webHidden/>
              </w:rPr>
              <w:t>11</w:t>
            </w:r>
            <w:r w:rsidR="00840EC0">
              <w:rPr>
                <w:noProof/>
                <w:webHidden/>
              </w:rPr>
              <w:fldChar w:fldCharType="end"/>
            </w:r>
          </w:hyperlink>
        </w:p>
        <w:p w14:paraId="2D6F9A23" w14:textId="7C2696DA" w:rsidR="009D600B" w:rsidRPr="009D600B" w:rsidRDefault="009D600B" w:rsidP="009D600B">
          <w:pPr>
            <w:pStyle w:val="TM1"/>
            <w:tabs>
              <w:tab w:val="right" w:leader="dot" w:pos="9736"/>
            </w:tabs>
            <w:rPr>
              <w:rFonts w:eastAsiaTheme="minorEastAsia"/>
              <w:noProof/>
              <w:kern w:val="2"/>
              <w:sz w:val="24"/>
              <w:szCs w:val="24"/>
              <w:lang w:eastAsia="fr-FR"/>
              <w14:ligatures w14:val="standardContextual"/>
            </w:rPr>
          </w:pPr>
          <w:r>
            <w:rPr>
              <w:b/>
              <w:bCs/>
            </w:rPr>
            <w:fldChar w:fldCharType="end"/>
          </w:r>
        </w:p>
      </w:sdtContent>
    </w:sdt>
    <w:p w14:paraId="78B500CF" w14:textId="77777777" w:rsidR="009D600B" w:rsidRDefault="009D600B" w:rsidP="0005457B">
      <w:pPr>
        <w:pStyle w:val="Sansinterligne"/>
        <w:rPr>
          <w:b/>
        </w:rPr>
      </w:pPr>
    </w:p>
    <w:p w14:paraId="41777E4F" w14:textId="77777777" w:rsidR="009D600B" w:rsidRDefault="009D600B" w:rsidP="0005457B">
      <w:pPr>
        <w:pStyle w:val="Sansinterligne"/>
        <w:rPr>
          <w:b/>
        </w:rPr>
      </w:pPr>
    </w:p>
    <w:p w14:paraId="3DDAC043" w14:textId="77777777" w:rsidR="009D600B" w:rsidRDefault="009D600B" w:rsidP="0005457B">
      <w:pPr>
        <w:pStyle w:val="Sansinterligne"/>
        <w:rPr>
          <w:b/>
        </w:rPr>
      </w:pPr>
    </w:p>
    <w:p w14:paraId="362AC011" w14:textId="1FB97790" w:rsidR="00506FB4" w:rsidRPr="00506FB4" w:rsidRDefault="00506FB4" w:rsidP="0005457B">
      <w:pPr>
        <w:pStyle w:val="Sansinterligne"/>
        <w:rPr>
          <w:b/>
        </w:rPr>
      </w:pPr>
      <w:r w:rsidRPr="00506FB4">
        <w:rPr>
          <w:b/>
        </w:rPr>
        <w:t>Don</w:t>
      </w:r>
      <w:r w:rsidR="0090149B">
        <w:rPr>
          <w:b/>
        </w:rPr>
        <w:t>nées à utiliser provenant du TD5</w:t>
      </w:r>
      <w:r w:rsidRPr="00506FB4">
        <w:rPr>
          <w:b/>
        </w:rPr>
        <w:t> :</w:t>
      </w:r>
    </w:p>
    <w:p w14:paraId="21170FD7" w14:textId="5D4AC09D" w:rsidR="00506FB4" w:rsidRPr="00C44974" w:rsidRDefault="00506FB4" w:rsidP="0005457B">
      <w:pPr>
        <w:pStyle w:val="Sansinterligne"/>
        <w:rPr>
          <w:i/>
        </w:rPr>
      </w:pPr>
      <w:proofErr w:type="spellStart"/>
      <w:r w:rsidRPr="00C44974">
        <w:rPr>
          <w:i/>
        </w:rPr>
        <w:t>Etalement</w:t>
      </w:r>
      <w:r w:rsidR="00F97F3D">
        <w:rPr>
          <w:i/>
        </w:rPr>
        <w:t>_</w:t>
      </w:r>
      <w:r w:rsidRPr="00C44974">
        <w:rPr>
          <w:i/>
        </w:rPr>
        <w:t>Urbain_SEM_unique</w:t>
      </w:r>
      <w:proofErr w:type="spellEnd"/>
    </w:p>
    <w:p w14:paraId="28DCEE7C" w14:textId="6C5512EA" w:rsidR="009F0B67" w:rsidRDefault="009F0B67" w:rsidP="0005457B">
      <w:pPr>
        <w:pStyle w:val="Sansinterligne"/>
        <w:rPr>
          <w:i/>
        </w:rPr>
      </w:pPr>
      <w:r>
        <w:rPr>
          <w:i/>
        </w:rPr>
        <w:t>Urban</w:t>
      </w:r>
      <w:r w:rsidR="00F97F3D">
        <w:rPr>
          <w:i/>
        </w:rPr>
        <w:t>_atlas</w:t>
      </w:r>
      <w:r>
        <w:rPr>
          <w:i/>
        </w:rPr>
        <w:t>_2006_</w:t>
      </w:r>
      <w:r w:rsidR="0090149B">
        <w:rPr>
          <w:i/>
        </w:rPr>
        <w:t>artifici</w:t>
      </w:r>
      <w:r w:rsidR="00F97F3D">
        <w:rPr>
          <w:i/>
        </w:rPr>
        <w:t>e</w:t>
      </w:r>
      <w:r w:rsidR="0090149B">
        <w:rPr>
          <w:i/>
        </w:rPr>
        <w:t>l</w:t>
      </w:r>
    </w:p>
    <w:p w14:paraId="0CC75F69" w14:textId="5E4B3FCA" w:rsidR="00506FB4" w:rsidRPr="00283BAC" w:rsidRDefault="00506FB4" w:rsidP="0005457B">
      <w:pPr>
        <w:pStyle w:val="Sansinterligne"/>
        <w:rPr>
          <w:i/>
        </w:rPr>
      </w:pPr>
      <w:r w:rsidRPr="00283BAC">
        <w:rPr>
          <w:i/>
        </w:rPr>
        <w:t>Communes_Loire_202</w:t>
      </w:r>
      <w:r w:rsidR="00F97F3D">
        <w:rPr>
          <w:i/>
        </w:rPr>
        <w:t>5</w:t>
      </w:r>
    </w:p>
    <w:p w14:paraId="73EB0F68" w14:textId="77777777" w:rsidR="0068052F" w:rsidRDefault="0068052F" w:rsidP="0005457B">
      <w:pPr>
        <w:pStyle w:val="Sansinterligne"/>
        <w:rPr>
          <w:i/>
        </w:rPr>
      </w:pPr>
    </w:p>
    <w:p w14:paraId="5C0F51FD" w14:textId="23CEB495" w:rsidR="009F0B67" w:rsidRPr="001747D5" w:rsidRDefault="00EF6658" w:rsidP="001747D5">
      <w:pPr>
        <w:pStyle w:val="Sansinterligne"/>
        <w:rPr>
          <w:rFonts w:cs="Calibri"/>
          <w:b/>
          <w:lang w:eastAsia="fr-FR"/>
        </w:rPr>
      </w:pPr>
      <w:r w:rsidRPr="00EF6658">
        <w:t xml:space="preserve">Ouvrez un nouveau projet et enregistrez le sous le nom </w:t>
      </w:r>
      <w:r w:rsidRPr="00EF6658">
        <w:rPr>
          <w:rFonts w:cs="Calibri"/>
          <w:b/>
          <w:lang w:eastAsia="fr-FR"/>
        </w:rPr>
        <w:t>TD</w:t>
      </w:r>
      <w:r w:rsidR="0090149B">
        <w:rPr>
          <w:rFonts w:cs="Calibri"/>
          <w:b/>
          <w:lang w:eastAsia="fr-FR"/>
        </w:rPr>
        <w:t>6</w:t>
      </w:r>
      <w:r w:rsidRPr="00EF6658">
        <w:rPr>
          <w:rFonts w:cs="Calibri"/>
          <w:b/>
          <w:lang w:eastAsia="fr-FR"/>
        </w:rPr>
        <w:t>_EtalementUrbain</w:t>
      </w:r>
      <w:r w:rsidR="0090149B">
        <w:rPr>
          <w:rFonts w:cs="Calibri"/>
          <w:b/>
          <w:lang w:eastAsia="fr-FR"/>
        </w:rPr>
        <w:t>_parcommune</w:t>
      </w:r>
      <w:r w:rsidRPr="00EF6658">
        <w:rPr>
          <w:rFonts w:cs="Calibri"/>
          <w:b/>
          <w:lang w:eastAsia="fr-FR"/>
        </w:rPr>
        <w:t>_Vo</w:t>
      </w:r>
      <w:r w:rsidR="000D56A7">
        <w:rPr>
          <w:rFonts w:cs="Calibri"/>
          <w:b/>
          <w:lang w:eastAsia="fr-FR"/>
        </w:rPr>
        <w:t>treNom</w:t>
      </w:r>
      <w:r w:rsidRPr="00EF6658">
        <w:rPr>
          <w:rFonts w:cs="Calibri"/>
          <w:b/>
          <w:lang w:eastAsia="fr-FR"/>
        </w:rPr>
        <w:t>.qgz</w:t>
      </w:r>
      <w:r w:rsidR="009F0B67">
        <w:br w:type="page"/>
      </w:r>
    </w:p>
    <w:p w14:paraId="4585BA5C" w14:textId="3D301F79" w:rsidR="00F97F3D" w:rsidRPr="00F97F3D" w:rsidRDefault="001A557D" w:rsidP="00F97F3D">
      <w:pPr>
        <w:pStyle w:val="Titre1"/>
        <w:spacing w:line="240" w:lineRule="atLeast"/>
        <w:ind w:left="357" w:hanging="357"/>
      </w:pPr>
      <w:bookmarkStart w:id="0" w:name="_Toc192778944"/>
      <w:r>
        <w:lastRenderedPageBreak/>
        <w:t>Prépar</w:t>
      </w:r>
      <w:r w:rsidR="00F97F3D">
        <w:t>ation des données</w:t>
      </w:r>
      <w:r w:rsidR="0019731E">
        <w:t xml:space="preserve"> des communes et de leur superficie</w:t>
      </w:r>
      <w:bookmarkEnd w:id="0"/>
    </w:p>
    <w:p w14:paraId="1177563D" w14:textId="344634E0" w:rsidR="001A557D" w:rsidRPr="001A557D" w:rsidRDefault="00F97F3D" w:rsidP="00D165C1">
      <w:pPr>
        <w:jc w:val="both"/>
      </w:pPr>
      <w:r w:rsidRPr="00F97F3D">
        <w:t>Vous allez enchainer l</w:t>
      </w:r>
      <w:r w:rsidR="001A557D">
        <w:t xml:space="preserve">es traitements permettant d’obtenir un jeu de </w:t>
      </w:r>
      <w:r w:rsidR="001A557D" w:rsidRPr="00D165C1">
        <w:t xml:space="preserve">données </w:t>
      </w:r>
      <w:r w:rsidR="00D165C1" w:rsidRPr="00D165C1">
        <w:t>où les entités correspondent à des zones d’étalement urbain</w:t>
      </w:r>
      <w:r w:rsidR="00D165C1">
        <w:t xml:space="preserve"> décrit</w:t>
      </w:r>
      <w:r w:rsidR="0090149B">
        <w:t>es</w:t>
      </w:r>
      <w:r w:rsidR="00D165C1">
        <w:t xml:space="preserve"> à minima par deux champs : leur superficie en m² et la commune dans laquelle elles se situe</w:t>
      </w:r>
      <w:r w:rsidR="0090149B">
        <w:t>nt</w:t>
      </w:r>
      <w:r w:rsidR="00D165C1">
        <w:t xml:space="preserve">. </w:t>
      </w:r>
    </w:p>
    <w:p w14:paraId="2A342C91" w14:textId="7B000FFB" w:rsidR="008A644D" w:rsidRPr="008A644D" w:rsidRDefault="00D165C1" w:rsidP="008A644D">
      <w:pPr>
        <w:pStyle w:val="Titre2"/>
      </w:pPr>
      <w:bookmarkStart w:id="1" w:name="_Toc192778945"/>
      <w:r>
        <w:t xml:space="preserve">Préparer </w:t>
      </w:r>
      <w:r w:rsidR="00E008F8">
        <w:t>les</w:t>
      </w:r>
      <w:r>
        <w:t xml:space="preserve"> </w:t>
      </w:r>
      <w:r w:rsidR="008A644D" w:rsidRPr="008A644D">
        <w:t>commune</w:t>
      </w:r>
      <w:r>
        <w:t xml:space="preserve">s de </w:t>
      </w:r>
      <w:r w:rsidR="00E008F8">
        <w:t xml:space="preserve">l’EPCI : </w:t>
      </w:r>
      <w:r>
        <w:t>SEM</w:t>
      </w:r>
      <w:r w:rsidR="00E213BB">
        <w:t xml:space="preserve"> (Saint-Etienne Métropole)</w:t>
      </w:r>
      <w:bookmarkEnd w:id="1"/>
    </w:p>
    <w:p w14:paraId="44A9DDD5" w14:textId="6542B073" w:rsidR="00EB13EC" w:rsidRDefault="00EB13EC" w:rsidP="00793205">
      <w:pPr>
        <w:pStyle w:val="Sansinterligne"/>
        <w:numPr>
          <w:ilvl w:val="0"/>
          <w:numId w:val="6"/>
        </w:numPr>
        <w:tabs>
          <w:tab w:val="right" w:leader="dot" w:pos="9746"/>
        </w:tabs>
        <w:ind w:left="357" w:hanging="357"/>
      </w:pPr>
      <w:r>
        <w:t>Sélectionnez</w:t>
      </w:r>
      <w:r w:rsidR="00506FB4">
        <w:t xml:space="preserve"> les communes de SEM</w:t>
      </w:r>
      <w:r w:rsidR="00E008F8">
        <w:t xml:space="preserve">. </w:t>
      </w:r>
      <w:r>
        <w:t>Combien de communes comprend St Etienne Métropole ?</w:t>
      </w:r>
      <w:r w:rsidR="00E008F8">
        <w:tab/>
      </w:r>
    </w:p>
    <w:p w14:paraId="43AFFCAF" w14:textId="56D373E1" w:rsidR="00506FB4" w:rsidRDefault="00506FB4" w:rsidP="00EB13EC">
      <w:pPr>
        <w:pStyle w:val="Sansinterligne"/>
        <w:tabs>
          <w:tab w:val="right" w:leader="dot" w:pos="9072"/>
        </w:tabs>
      </w:pPr>
    </w:p>
    <w:p w14:paraId="648BDE5A" w14:textId="08A88582" w:rsidR="00E008F8" w:rsidRDefault="00E008F8" w:rsidP="00E008F8">
      <w:pPr>
        <w:pStyle w:val="Sansinterligne"/>
        <w:numPr>
          <w:ilvl w:val="0"/>
          <w:numId w:val="6"/>
        </w:numPr>
        <w:tabs>
          <w:tab w:val="right" w:leader="dot" w:pos="9072"/>
        </w:tabs>
        <w:ind w:left="357" w:hanging="357"/>
      </w:pPr>
      <w:r>
        <w:t xml:space="preserve">Enregistrez les entités sélectionnées dans un jeu de données que vous appelez </w:t>
      </w:r>
      <w:proofErr w:type="spellStart"/>
      <w:r w:rsidRPr="00CA1DA8">
        <w:rPr>
          <w:i/>
        </w:rPr>
        <w:t>Communes_SEM</w:t>
      </w:r>
      <w:r w:rsidR="00964A97">
        <w:rPr>
          <w:i/>
        </w:rPr>
        <w:t>.shp</w:t>
      </w:r>
      <w:proofErr w:type="spellEnd"/>
      <w:r>
        <w:t>.</w:t>
      </w:r>
    </w:p>
    <w:p w14:paraId="116DDD73" w14:textId="6924F36E" w:rsidR="004330C2" w:rsidRPr="004330C2" w:rsidRDefault="004330C2" w:rsidP="004330C2">
      <w:pPr>
        <w:pStyle w:val="Sansinterligne"/>
        <w:tabs>
          <w:tab w:val="right" w:leader="dot" w:pos="9072"/>
        </w:tabs>
      </w:pPr>
    </w:p>
    <w:p w14:paraId="55B24792" w14:textId="7350DC7D" w:rsidR="008A644D" w:rsidRDefault="00D165C1" w:rsidP="000C35B4">
      <w:pPr>
        <w:pStyle w:val="Titre2"/>
      </w:pPr>
      <w:bookmarkStart w:id="2" w:name="_Toc192778946"/>
      <w:r>
        <w:t>Préparer</w:t>
      </w:r>
      <w:r w:rsidR="008A644D">
        <w:t xml:space="preserve"> </w:t>
      </w:r>
      <w:r w:rsidR="000C35B4">
        <w:t>les</w:t>
      </w:r>
      <w:r w:rsidR="008A644D">
        <w:t xml:space="preserve"> zones d’étalement urbain </w:t>
      </w:r>
      <w:r w:rsidR="008D33E3">
        <w:t>à l’intérieur des</w:t>
      </w:r>
      <w:r w:rsidR="008A644D">
        <w:t xml:space="preserve"> communes</w:t>
      </w:r>
      <w:bookmarkEnd w:id="2"/>
      <w:r w:rsidR="008A644D">
        <w:t xml:space="preserve"> </w:t>
      </w:r>
    </w:p>
    <w:p w14:paraId="2B0E9D1B" w14:textId="4362957E" w:rsidR="000D56A7" w:rsidRDefault="000D56A7" w:rsidP="00793205">
      <w:pPr>
        <w:pStyle w:val="Sansinterligne"/>
        <w:tabs>
          <w:tab w:val="right" w:leader="dot" w:pos="9628"/>
        </w:tabs>
        <w:ind w:left="357" w:right="118"/>
        <w:jc w:val="both"/>
      </w:pPr>
      <w:r>
        <w:t>Observez l</w:t>
      </w:r>
      <w:r w:rsidR="00964A97">
        <w:t>e jeu de données « </w:t>
      </w:r>
      <w:proofErr w:type="spellStart"/>
      <w:r w:rsidR="00964A97" w:rsidRPr="00964A97">
        <w:t>Etalement_Urbain_SEM_unique</w:t>
      </w:r>
      <w:proofErr w:type="spellEnd"/>
      <w:r w:rsidR="00964A97">
        <w:t xml:space="preserve"> » </w:t>
      </w:r>
      <w:r>
        <w:t xml:space="preserve">réalisée dans le TD précédent et qui montre </w:t>
      </w:r>
      <w:r w:rsidR="00964A97">
        <w:t xml:space="preserve">les </w:t>
      </w:r>
      <w:r>
        <w:t xml:space="preserve">zones d’étalement urbain entre 2006 et 2018. Est-ce que les zones correspondant à l’étalement urbain s’étendent sur une seule commune chaque fois ? </w:t>
      </w:r>
      <w:r>
        <w:tab/>
      </w:r>
      <w:r w:rsidR="00793205">
        <w:tab/>
      </w:r>
    </w:p>
    <w:p w14:paraId="6AADD099" w14:textId="77777777" w:rsidR="000D56A7" w:rsidRDefault="000D56A7" w:rsidP="000D56A7">
      <w:pPr>
        <w:pStyle w:val="Sansinterligne"/>
        <w:tabs>
          <w:tab w:val="right" w:leader="dot" w:pos="9072"/>
        </w:tabs>
        <w:ind w:left="357"/>
      </w:pPr>
    </w:p>
    <w:p w14:paraId="33708FFF" w14:textId="74EE3684" w:rsidR="001F29BA" w:rsidRPr="008A644D" w:rsidRDefault="00D165C1" w:rsidP="008A644D">
      <w:pPr>
        <w:tabs>
          <w:tab w:val="right" w:leader="dot" w:pos="9072"/>
        </w:tabs>
        <w:jc w:val="both"/>
        <w:rPr>
          <w:rFonts w:cs="Calibri"/>
        </w:rPr>
      </w:pPr>
      <w:r>
        <w:rPr>
          <w:rFonts w:cs="Calibri"/>
        </w:rPr>
        <w:t>Dans cett</w:t>
      </w:r>
      <w:r w:rsidR="000362EC">
        <w:rPr>
          <w:rFonts w:cs="Calibri"/>
        </w:rPr>
        <w:t xml:space="preserve">e étape il s’agit de préparer </w:t>
      </w:r>
      <w:r>
        <w:rPr>
          <w:rFonts w:cs="Calibri"/>
        </w:rPr>
        <w:t>un</w:t>
      </w:r>
      <w:r w:rsidR="001F29BA" w:rsidRPr="008A644D">
        <w:rPr>
          <w:rFonts w:cs="Calibri"/>
        </w:rPr>
        <w:t xml:space="preserve"> </w:t>
      </w:r>
      <w:r>
        <w:rPr>
          <w:rFonts w:cs="Calibri"/>
        </w:rPr>
        <w:t xml:space="preserve">jeu de données vecteur, dont </w:t>
      </w:r>
      <w:r w:rsidR="008A644D">
        <w:rPr>
          <w:rFonts w:cs="Calibri"/>
        </w:rPr>
        <w:t>les entités sont des zones correspondant à l’étalement urbain entre 2006 et 20</w:t>
      </w:r>
      <w:r w:rsidR="00C06DF9">
        <w:rPr>
          <w:rFonts w:cs="Calibri"/>
        </w:rPr>
        <w:t>1</w:t>
      </w:r>
      <w:r w:rsidR="008A644D">
        <w:rPr>
          <w:rFonts w:cs="Calibri"/>
        </w:rPr>
        <w:t>8</w:t>
      </w:r>
      <w:r w:rsidR="008D33E3">
        <w:rPr>
          <w:rFonts w:cs="Calibri"/>
        </w:rPr>
        <w:t xml:space="preserve"> </w:t>
      </w:r>
      <w:r w:rsidR="008D33E3" w:rsidRPr="00964A97">
        <w:rPr>
          <w:rFonts w:cs="Calibri"/>
          <w:b/>
          <w:bCs/>
          <w:u w:val="single"/>
        </w:rPr>
        <w:t>par</w:t>
      </w:r>
      <w:r w:rsidR="001F29BA" w:rsidRPr="00964A97">
        <w:rPr>
          <w:rFonts w:cs="Calibri"/>
          <w:b/>
          <w:bCs/>
          <w:u w:val="single"/>
        </w:rPr>
        <w:t xml:space="preserve"> commune</w:t>
      </w:r>
      <w:r w:rsidR="001F29BA" w:rsidRPr="008A644D">
        <w:rPr>
          <w:rFonts w:cs="Calibri"/>
        </w:rPr>
        <w:t xml:space="preserve">. Si une </w:t>
      </w:r>
      <w:r w:rsidR="008A644D">
        <w:rPr>
          <w:rFonts w:cs="Calibri"/>
        </w:rPr>
        <w:t>zone d’étalement urbain</w:t>
      </w:r>
      <w:r w:rsidR="001F29BA" w:rsidRPr="008A644D">
        <w:rPr>
          <w:rFonts w:cs="Calibri"/>
        </w:rPr>
        <w:t xml:space="preserve"> est à cheval sur </w:t>
      </w:r>
      <w:r w:rsidR="00964A97">
        <w:rPr>
          <w:rFonts w:cs="Calibri"/>
        </w:rPr>
        <w:t>deux</w:t>
      </w:r>
      <w:r w:rsidR="001F29BA" w:rsidRPr="008A644D">
        <w:rPr>
          <w:rFonts w:cs="Calibri"/>
        </w:rPr>
        <w:t xml:space="preserve"> communes, on souhaite qu’elle soit découpée selon la limite communale.</w:t>
      </w:r>
    </w:p>
    <w:p w14:paraId="0050E8F5" w14:textId="038336F2" w:rsidR="001F29BA" w:rsidRPr="008A644D" w:rsidRDefault="008A644D" w:rsidP="008A644D">
      <w:pPr>
        <w:tabs>
          <w:tab w:val="right" w:leader="dot" w:pos="9072"/>
        </w:tabs>
        <w:jc w:val="both"/>
        <w:rPr>
          <w:rFonts w:cs="Calibri"/>
        </w:rPr>
      </w:pPr>
      <w:r>
        <w:rPr>
          <w:rFonts w:cs="Calibri"/>
        </w:rPr>
        <w:t>Pour obtenir ce jeu de données</w:t>
      </w:r>
      <w:r w:rsidR="001F29BA" w:rsidRPr="008A644D">
        <w:rPr>
          <w:rFonts w:cs="Calibri"/>
        </w:rPr>
        <w:t xml:space="preserve">, il faut utiliser la fonction Intersecter (voir encadré </w:t>
      </w:r>
      <w:r w:rsidR="000C35B4">
        <w:rPr>
          <w:rFonts w:cs="Calibri"/>
        </w:rPr>
        <w:t>ci-dessous</w:t>
      </w:r>
      <w:r w:rsidR="001F29BA" w:rsidRPr="008A644D">
        <w:rPr>
          <w:rFonts w:cs="Calibri"/>
        </w:rPr>
        <w:t>).</w:t>
      </w:r>
    </w:p>
    <w:p w14:paraId="3B059EC6" w14:textId="0123F831" w:rsidR="001F29BA" w:rsidRPr="009576BE" w:rsidRDefault="001F29BA" w:rsidP="00C819F4">
      <w:pPr>
        <w:pStyle w:val="Paragraphedeliste"/>
        <w:pBdr>
          <w:top w:val="single" w:sz="4" w:space="1" w:color="auto"/>
          <w:left w:val="single" w:sz="4" w:space="1" w:color="auto"/>
          <w:bottom w:val="single" w:sz="4" w:space="1" w:color="auto"/>
          <w:right w:val="single" w:sz="4" w:space="1" w:color="auto"/>
        </w:pBdr>
        <w:tabs>
          <w:tab w:val="left" w:pos="720"/>
        </w:tabs>
        <w:ind w:left="0"/>
        <w:jc w:val="center"/>
        <w:rPr>
          <w:rFonts w:cs="Calibri"/>
          <w:b/>
          <w:sz w:val="20"/>
          <w:szCs w:val="20"/>
        </w:rPr>
      </w:pPr>
      <w:r w:rsidRPr="009576BE">
        <w:rPr>
          <w:rFonts w:cs="Calibri"/>
          <w:b/>
          <w:sz w:val="20"/>
          <w:szCs w:val="20"/>
        </w:rPr>
        <w:t xml:space="preserve">Encadré </w:t>
      </w:r>
      <w:r w:rsidR="00E53C2C">
        <w:rPr>
          <w:rFonts w:cs="Calibri"/>
          <w:b/>
          <w:sz w:val="20"/>
          <w:szCs w:val="20"/>
        </w:rPr>
        <w:t>1</w:t>
      </w:r>
      <w:r w:rsidRPr="009576BE">
        <w:rPr>
          <w:rFonts w:cs="Calibri"/>
          <w:b/>
          <w:sz w:val="20"/>
          <w:szCs w:val="20"/>
        </w:rPr>
        <w:t> : Outil Intersec</w:t>
      </w:r>
      <w:r>
        <w:rPr>
          <w:rFonts w:cs="Calibri"/>
          <w:b/>
          <w:sz w:val="20"/>
          <w:szCs w:val="20"/>
        </w:rPr>
        <w:t xml:space="preserve">ter </w:t>
      </w:r>
    </w:p>
    <w:p w14:paraId="61A8EC5E" w14:textId="77777777" w:rsidR="00C819F4" w:rsidRDefault="001F29BA" w:rsidP="001F29BA">
      <w:pPr>
        <w:pStyle w:val="Paragraphedeliste"/>
        <w:pBdr>
          <w:top w:val="single" w:sz="4" w:space="1" w:color="auto"/>
          <w:left w:val="single" w:sz="4" w:space="1" w:color="auto"/>
          <w:bottom w:val="single" w:sz="4" w:space="1" w:color="auto"/>
          <w:right w:val="single" w:sz="4" w:space="1" w:color="auto"/>
        </w:pBdr>
        <w:tabs>
          <w:tab w:val="left" w:pos="720"/>
        </w:tabs>
        <w:ind w:left="0"/>
        <w:jc w:val="both"/>
        <w:rPr>
          <w:rFonts w:cs="Calibri"/>
          <w:sz w:val="20"/>
          <w:szCs w:val="20"/>
        </w:rPr>
      </w:pPr>
      <w:r w:rsidRPr="008A644D">
        <w:rPr>
          <w:rFonts w:cs="Calibri"/>
          <w:b/>
          <w:sz w:val="20"/>
          <w:szCs w:val="20"/>
        </w:rPr>
        <w:t>Intersect</w:t>
      </w:r>
      <w:r w:rsidR="008A644D" w:rsidRPr="008A644D">
        <w:rPr>
          <w:rFonts w:cs="Calibri"/>
          <w:b/>
          <w:sz w:val="20"/>
          <w:szCs w:val="20"/>
        </w:rPr>
        <w:t>er</w:t>
      </w:r>
      <w:r w:rsidRPr="009576BE">
        <w:rPr>
          <w:rFonts w:cs="Calibri"/>
          <w:sz w:val="20"/>
          <w:szCs w:val="20"/>
        </w:rPr>
        <w:t xml:space="preserve"> </w:t>
      </w:r>
      <w:r w:rsidR="008A644D">
        <w:rPr>
          <w:rFonts w:cs="Calibri"/>
          <w:sz w:val="20"/>
          <w:szCs w:val="20"/>
        </w:rPr>
        <w:t>a deux résultats sur les objets graphiques</w:t>
      </w:r>
      <w:r w:rsidR="00C819F4">
        <w:rPr>
          <w:rFonts w:cs="Calibri"/>
          <w:sz w:val="20"/>
          <w:szCs w:val="20"/>
        </w:rPr>
        <w:t xml:space="preserve"> : </w:t>
      </w:r>
    </w:p>
    <w:p w14:paraId="2880C397" w14:textId="009565D9" w:rsidR="00C819F4" w:rsidRDefault="00C819F4" w:rsidP="001F29BA">
      <w:pPr>
        <w:pStyle w:val="Paragraphedeliste"/>
        <w:pBdr>
          <w:top w:val="single" w:sz="4" w:space="1" w:color="auto"/>
          <w:left w:val="single" w:sz="4" w:space="1" w:color="auto"/>
          <w:bottom w:val="single" w:sz="4" w:space="1" w:color="auto"/>
          <w:right w:val="single" w:sz="4" w:space="1" w:color="auto"/>
        </w:pBdr>
        <w:tabs>
          <w:tab w:val="left" w:pos="720"/>
        </w:tabs>
        <w:ind w:left="0"/>
        <w:jc w:val="both"/>
        <w:rPr>
          <w:rFonts w:cs="Calibri"/>
          <w:sz w:val="20"/>
          <w:szCs w:val="20"/>
        </w:rPr>
      </w:pPr>
      <w:r>
        <w:rPr>
          <w:rFonts w:cs="Calibri"/>
          <w:sz w:val="20"/>
          <w:szCs w:val="20"/>
        </w:rPr>
        <w:t xml:space="preserve">-dans la couche résultat </w:t>
      </w:r>
      <w:r w:rsidR="00E53C2C">
        <w:rPr>
          <w:rFonts w:cs="Calibri"/>
          <w:sz w:val="20"/>
          <w:szCs w:val="20"/>
        </w:rPr>
        <w:t xml:space="preserve">ne </w:t>
      </w:r>
      <w:r>
        <w:rPr>
          <w:rFonts w:cs="Calibri"/>
          <w:sz w:val="20"/>
          <w:szCs w:val="20"/>
        </w:rPr>
        <w:t xml:space="preserve">sont </w:t>
      </w:r>
      <w:r w:rsidR="008A644D">
        <w:rPr>
          <w:rFonts w:cs="Calibri"/>
          <w:sz w:val="20"/>
          <w:szCs w:val="20"/>
        </w:rPr>
        <w:t>gard</w:t>
      </w:r>
      <w:r>
        <w:rPr>
          <w:rFonts w:cs="Calibri"/>
          <w:sz w:val="20"/>
          <w:szCs w:val="20"/>
        </w:rPr>
        <w:t>ées que</w:t>
      </w:r>
      <w:r w:rsidR="008A644D">
        <w:rPr>
          <w:rFonts w:cs="Calibri"/>
          <w:sz w:val="20"/>
          <w:szCs w:val="20"/>
        </w:rPr>
        <w:t xml:space="preserve"> les parties</w:t>
      </w:r>
      <w:r>
        <w:rPr>
          <w:rFonts w:cs="Calibri"/>
          <w:sz w:val="20"/>
          <w:szCs w:val="20"/>
        </w:rPr>
        <w:t xml:space="preserve"> des entités qui sont</w:t>
      </w:r>
      <w:r w:rsidR="008A644D">
        <w:rPr>
          <w:rFonts w:cs="Calibri"/>
          <w:sz w:val="20"/>
          <w:szCs w:val="20"/>
        </w:rPr>
        <w:t xml:space="preserve"> communes </w:t>
      </w:r>
      <w:r>
        <w:rPr>
          <w:rFonts w:cs="Calibri"/>
          <w:sz w:val="20"/>
          <w:szCs w:val="20"/>
        </w:rPr>
        <w:t>dans l</w:t>
      </w:r>
      <w:r w:rsidR="008A644D">
        <w:rPr>
          <w:rFonts w:cs="Calibri"/>
          <w:sz w:val="20"/>
          <w:szCs w:val="20"/>
        </w:rPr>
        <w:t>es couches intersectées</w:t>
      </w:r>
      <w:r>
        <w:rPr>
          <w:rFonts w:cs="Calibri"/>
          <w:sz w:val="20"/>
          <w:szCs w:val="20"/>
        </w:rPr>
        <w:t xml:space="preserve"> (les parties qui se superposent)</w:t>
      </w:r>
      <w:r w:rsidR="008A644D">
        <w:rPr>
          <w:rFonts w:cs="Calibri"/>
          <w:sz w:val="20"/>
          <w:szCs w:val="20"/>
        </w:rPr>
        <w:t xml:space="preserve">. </w:t>
      </w:r>
    </w:p>
    <w:p w14:paraId="6EDC51D8" w14:textId="77777777" w:rsidR="001F29BA" w:rsidRPr="009576BE" w:rsidRDefault="00C819F4" w:rsidP="001F29BA">
      <w:pPr>
        <w:pStyle w:val="Paragraphedeliste"/>
        <w:pBdr>
          <w:top w:val="single" w:sz="4" w:space="1" w:color="auto"/>
          <w:left w:val="single" w:sz="4" w:space="1" w:color="auto"/>
          <w:bottom w:val="single" w:sz="4" w:space="1" w:color="auto"/>
          <w:right w:val="single" w:sz="4" w:space="1" w:color="auto"/>
        </w:pBdr>
        <w:tabs>
          <w:tab w:val="left" w:pos="720"/>
        </w:tabs>
        <w:ind w:left="0"/>
        <w:jc w:val="both"/>
        <w:rPr>
          <w:rFonts w:cs="Calibri"/>
          <w:sz w:val="20"/>
          <w:szCs w:val="20"/>
        </w:rPr>
      </w:pPr>
      <w:r>
        <w:rPr>
          <w:rFonts w:cs="Calibri"/>
          <w:sz w:val="20"/>
          <w:szCs w:val="20"/>
        </w:rPr>
        <w:t>-le</w:t>
      </w:r>
      <w:r w:rsidR="001F29BA" w:rsidRPr="009576BE">
        <w:rPr>
          <w:rFonts w:cs="Calibri"/>
          <w:sz w:val="20"/>
          <w:szCs w:val="20"/>
        </w:rPr>
        <w:t xml:space="preserve"> découpage </w:t>
      </w:r>
      <w:r>
        <w:rPr>
          <w:rFonts w:cs="Calibri"/>
          <w:sz w:val="20"/>
          <w:szCs w:val="20"/>
        </w:rPr>
        <w:t xml:space="preserve">des entités </w:t>
      </w:r>
      <w:r w:rsidR="001F29BA" w:rsidRPr="009576BE">
        <w:rPr>
          <w:rFonts w:cs="Calibri"/>
          <w:sz w:val="20"/>
          <w:szCs w:val="20"/>
        </w:rPr>
        <w:t>se fait selon l’ensemble des</w:t>
      </w:r>
      <w:r>
        <w:rPr>
          <w:rFonts w:cs="Calibri"/>
          <w:sz w:val="20"/>
          <w:szCs w:val="20"/>
        </w:rPr>
        <w:t xml:space="preserve"> limites des</w:t>
      </w:r>
      <w:r w:rsidR="001F29BA" w:rsidRPr="009576BE">
        <w:rPr>
          <w:rFonts w:cs="Calibri"/>
          <w:sz w:val="20"/>
          <w:szCs w:val="20"/>
        </w:rPr>
        <w:t xml:space="preserve"> polygones de</w:t>
      </w:r>
      <w:r>
        <w:rPr>
          <w:rFonts w:cs="Calibri"/>
          <w:sz w:val="20"/>
          <w:szCs w:val="20"/>
        </w:rPr>
        <w:t>s couches intersectées.</w:t>
      </w:r>
      <w:r w:rsidR="001F29BA" w:rsidRPr="009576BE">
        <w:rPr>
          <w:rFonts w:cs="Calibri"/>
          <w:sz w:val="20"/>
          <w:szCs w:val="20"/>
        </w:rPr>
        <w:t> </w:t>
      </w:r>
    </w:p>
    <w:p w14:paraId="153CAB15" w14:textId="77777777" w:rsidR="001F29BA" w:rsidRPr="009576BE" w:rsidRDefault="001F29BA" w:rsidP="001F29BA">
      <w:pPr>
        <w:pStyle w:val="Paragraphedeliste"/>
        <w:pBdr>
          <w:top w:val="single" w:sz="4" w:space="1" w:color="auto"/>
          <w:left w:val="single" w:sz="4" w:space="1" w:color="auto"/>
          <w:bottom w:val="single" w:sz="4" w:space="1" w:color="auto"/>
          <w:right w:val="single" w:sz="4" w:space="1" w:color="auto"/>
        </w:pBdr>
        <w:tabs>
          <w:tab w:val="left" w:pos="720"/>
        </w:tabs>
        <w:ind w:left="0"/>
        <w:jc w:val="both"/>
        <w:rPr>
          <w:rFonts w:cs="Calibri"/>
          <w:sz w:val="20"/>
          <w:szCs w:val="20"/>
        </w:rPr>
      </w:pPr>
      <w:r w:rsidRPr="009576BE">
        <w:rPr>
          <w:rFonts w:cs="Calibri"/>
          <w:sz w:val="20"/>
          <w:szCs w:val="20"/>
        </w:rPr>
        <w:t xml:space="preserve">La </w:t>
      </w:r>
      <w:r w:rsidRPr="008A644D">
        <w:rPr>
          <w:rFonts w:cs="Calibri"/>
          <w:b/>
          <w:sz w:val="20"/>
          <w:szCs w:val="20"/>
        </w:rPr>
        <w:t>table attributaire</w:t>
      </w:r>
      <w:r w:rsidRPr="009576BE">
        <w:rPr>
          <w:rFonts w:cs="Calibri"/>
          <w:sz w:val="20"/>
          <w:szCs w:val="20"/>
        </w:rPr>
        <w:t xml:space="preserve"> du fichier </w:t>
      </w:r>
      <w:r w:rsidR="00C819F4">
        <w:rPr>
          <w:rFonts w:cs="Calibri"/>
          <w:sz w:val="20"/>
          <w:szCs w:val="20"/>
        </w:rPr>
        <w:t>résultat </w:t>
      </w:r>
      <w:r w:rsidRPr="009576BE">
        <w:rPr>
          <w:rFonts w:cs="Calibri"/>
          <w:sz w:val="20"/>
          <w:szCs w:val="20"/>
        </w:rPr>
        <w:t>contient l’ensemble des champs des tables attributaires des couches intersectées.</w:t>
      </w:r>
      <w:r w:rsidR="008A644D">
        <w:rPr>
          <w:rFonts w:cs="Calibri"/>
          <w:sz w:val="20"/>
          <w:szCs w:val="20"/>
        </w:rPr>
        <w:t xml:space="preserve"> Sur le plan de la table attributaire, </w:t>
      </w:r>
      <w:r w:rsidR="008A644D" w:rsidRPr="008A644D">
        <w:rPr>
          <w:rFonts w:cs="Calibri"/>
          <w:i/>
          <w:sz w:val="20"/>
          <w:szCs w:val="20"/>
        </w:rPr>
        <w:t>intersecter</w:t>
      </w:r>
      <w:r w:rsidR="008A644D">
        <w:rPr>
          <w:rFonts w:cs="Calibri"/>
          <w:sz w:val="20"/>
          <w:szCs w:val="20"/>
        </w:rPr>
        <w:t xml:space="preserve"> correspond donc à une jointure spatiale.</w:t>
      </w:r>
    </w:p>
    <w:p w14:paraId="537BEF69" w14:textId="7B573FF1" w:rsidR="001F29BA" w:rsidRDefault="00014042" w:rsidP="00C819F4">
      <w:pPr>
        <w:pStyle w:val="Paragraphedeliste"/>
        <w:pBdr>
          <w:top w:val="single" w:sz="4" w:space="1" w:color="auto"/>
          <w:left w:val="single" w:sz="4" w:space="1" w:color="auto"/>
          <w:bottom w:val="single" w:sz="4" w:space="1" w:color="auto"/>
          <w:right w:val="single" w:sz="4" w:space="1" w:color="auto"/>
        </w:pBdr>
        <w:tabs>
          <w:tab w:val="left" w:pos="720"/>
        </w:tabs>
        <w:ind w:left="0"/>
        <w:jc w:val="center"/>
        <w:rPr>
          <w:rFonts w:cs="Calibri"/>
          <w:sz w:val="20"/>
          <w:szCs w:val="20"/>
        </w:rPr>
      </w:pPr>
      <w:r>
        <w:rPr>
          <w:rFonts w:cs="Calibri"/>
          <w:noProof/>
          <w:sz w:val="20"/>
          <w:szCs w:val="20"/>
          <w:lang w:eastAsia="fr-FR"/>
        </w:rPr>
        <w:drawing>
          <wp:inline distT="0" distB="0" distL="0" distR="0" wp14:anchorId="65D13965" wp14:editId="16F2CAB5">
            <wp:extent cx="4164637" cy="3192917"/>
            <wp:effectExtent l="0" t="0" r="7620" b="762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ntersecter.jpg"/>
                    <pic:cNvPicPr/>
                  </pic:nvPicPr>
                  <pic:blipFill>
                    <a:blip r:embed="rId8">
                      <a:extLst>
                        <a:ext uri="{28A0092B-C50C-407E-A947-70E740481C1C}">
                          <a14:useLocalDpi xmlns:a14="http://schemas.microsoft.com/office/drawing/2010/main" val="0"/>
                        </a:ext>
                      </a:extLst>
                    </a:blip>
                    <a:stretch>
                      <a:fillRect/>
                    </a:stretch>
                  </pic:blipFill>
                  <pic:spPr>
                    <a:xfrm>
                      <a:off x="0" y="0"/>
                      <a:ext cx="4171095" cy="3197869"/>
                    </a:xfrm>
                    <a:prstGeom prst="rect">
                      <a:avLst/>
                    </a:prstGeom>
                  </pic:spPr>
                </pic:pic>
              </a:graphicData>
            </a:graphic>
          </wp:inline>
        </w:drawing>
      </w:r>
    </w:p>
    <w:p w14:paraId="5D3CF79C" w14:textId="58EF5D0D" w:rsidR="00014042" w:rsidRPr="00014042" w:rsidRDefault="00014042" w:rsidP="00C819F4">
      <w:pPr>
        <w:pStyle w:val="Paragraphedeliste"/>
        <w:pBdr>
          <w:top w:val="single" w:sz="4" w:space="1" w:color="auto"/>
          <w:left w:val="single" w:sz="4" w:space="1" w:color="auto"/>
          <w:bottom w:val="single" w:sz="4" w:space="1" w:color="auto"/>
          <w:right w:val="single" w:sz="4" w:space="1" w:color="auto"/>
        </w:pBdr>
        <w:tabs>
          <w:tab w:val="left" w:pos="720"/>
        </w:tabs>
        <w:ind w:left="0"/>
        <w:jc w:val="center"/>
        <w:rPr>
          <w:rFonts w:cs="Calibri"/>
          <w:sz w:val="18"/>
          <w:szCs w:val="20"/>
        </w:rPr>
      </w:pPr>
      <w:r w:rsidRPr="00014042">
        <w:rPr>
          <w:rFonts w:cs="Calibri"/>
          <w:sz w:val="18"/>
          <w:szCs w:val="20"/>
        </w:rPr>
        <w:t xml:space="preserve">Source : </w:t>
      </w:r>
      <w:r w:rsidRPr="00014042">
        <w:rPr>
          <w:rStyle w:val="Accentuation"/>
          <w:sz w:val="20"/>
        </w:rPr>
        <w:t>ASCHAN, CUNTY, DAVOINE, 2023</w:t>
      </w:r>
    </w:p>
    <w:p w14:paraId="549C847B" w14:textId="77777777" w:rsidR="001F29BA" w:rsidRDefault="001F29BA" w:rsidP="00775CC2">
      <w:pPr>
        <w:pStyle w:val="Sansinterligne"/>
      </w:pPr>
    </w:p>
    <w:p w14:paraId="1867E387" w14:textId="77777777" w:rsidR="008B5D8B" w:rsidRPr="009576BE" w:rsidRDefault="008B5D8B" w:rsidP="008B5D8B">
      <w:pPr>
        <w:rPr>
          <w:rFonts w:cs="Calibri"/>
        </w:rPr>
      </w:pPr>
      <w:r w:rsidRPr="009576BE">
        <w:rPr>
          <w:rFonts w:cs="Calibri"/>
        </w:rPr>
        <w:lastRenderedPageBreak/>
        <w:t xml:space="preserve">NB : Les deux fonctions </w:t>
      </w:r>
      <w:r w:rsidRPr="009576BE">
        <w:rPr>
          <w:rFonts w:cs="Calibri"/>
          <w:b/>
          <w:i/>
        </w:rPr>
        <w:t>Intersecter</w:t>
      </w:r>
      <w:r w:rsidRPr="009576BE">
        <w:rPr>
          <w:rFonts w:cs="Calibri"/>
        </w:rPr>
        <w:t xml:space="preserve"> et </w:t>
      </w:r>
      <w:r w:rsidRPr="009576BE">
        <w:rPr>
          <w:rFonts w:cs="Calibri"/>
          <w:b/>
          <w:i/>
        </w:rPr>
        <w:t>Découper</w:t>
      </w:r>
      <w:r w:rsidRPr="009576BE">
        <w:rPr>
          <w:rFonts w:cs="Calibri"/>
        </w:rPr>
        <w:t xml:space="preserve"> ne produisent pas les mêmes résultats !</w:t>
      </w:r>
    </w:p>
    <w:p w14:paraId="64908164" w14:textId="77777777" w:rsidR="008B5D8B" w:rsidRPr="009576BE" w:rsidRDefault="008B5D8B" w:rsidP="008B5D8B">
      <w:pPr>
        <w:pStyle w:val="Paragraphedeliste"/>
        <w:numPr>
          <w:ilvl w:val="0"/>
          <w:numId w:val="4"/>
        </w:numPr>
        <w:rPr>
          <w:rFonts w:cs="Calibri"/>
        </w:rPr>
      </w:pPr>
      <w:r w:rsidRPr="009576BE">
        <w:rPr>
          <w:rFonts w:cs="Calibri"/>
        </w:rPr>
        <w:t xml:space="preserve">La fonction </w:t>
      </w:r>
      <w:r w:rsidRPr="009576BE">
        <w:rPr>
          <w:rFonts w:cs="Calibri"/>
          <w:b/>
          <w:i/>
        </w:rPr>
        <w:t>Intersecter</w:t>
      </w:r>
      <w:r w:rsidRPr="009576BE">
        <w:rPr>
          <w:rFonts w:cs="Calibri"/>
        </w:rPr>
        <w:t xml:space="preserve"> va découper toutes les entités d’une couche par toutes les entités d’une autre couche</w:t>
      </w:r>
      <w:r>
        <w:rPr>
          <w:rFonts w:cs="Calibri"/>
        </w:rPr>
        <w:t xml:space="preserve"> et les champs de la couche de superposition seront ajoutés aux champs de la couche source</w:t>
      </w:r>
      <w:r w:rsidRPr="009576BE">
        <w:rPr>
          <w:rFonts w:cs="Calibri"/>
        </w:rPr>
        <w:t>.</w:t>
      </w:r>
    </w:p>
    <w:p w14:paraId="16C0C0E2" w14:textId="77777777" w:rsidR="008B5D8B" w:rsidRPr="009576BE" w:rsidRDefault="008B5D8B" w:rsidP="008B5D8B">
      <w:pPr>
        <w:pStyle w:val="Paragraphedeliste"/>
        <w:numPr>
          <w:ilvl w:val="0"/>
          <w:numId w:val="4"/>
        </w:numPr>
        <w:rPr>
          <w:rFonts w:cs="Calibri"/>
        </w:rPr>
      </w:pPr>
      <w:r w:rsidRPr="009576BE">
        <w:rPr>
          <w:rFonts w:cs="Calibri"/>
        </w:rPr>
        <w:t xml:space="preserve">La fonction </w:t>
      </w:r>
      <w:r w:rsidRPr="009576BE">
        <w:rPr>
          <w:rFonts w:cs="Calibri"/>
          <w:b/>
          <w:i/>
        </w:rPr>
        <w:t>Découper</w:t>
      </w:r>
      <w:r w:rsidRPr="009576BE">
        <w:rPr>
          <w:rFonts w:cs="Calibri"/>
        </w:rPr>
        <w:t xml:space="preserve"> va découper les entités d’une couche uniquement pour garder les entités qui sont </w:t>
      </w:r>
      <w:r w:rsidRPr="00FB6836">
        <w:rPr>
          <w:rFonts w:cs="Calibri"/>
          <w:u w:val="single"/>
        </w:rPr>
        <w:t>situées à l’intérieur d’une autre couche</w:t>
      </w:r>
      <w:r w:rsidRPr="009576BE">
        <w:rPr>
          <w:rFonts w:cs="Calibri"/>
        </w:rPr>
        <w:t>. Si une entité est à cheval sur deux entités de la couche de découpe, elle ne sera pas découpée par cette limite.</w:t>
      </w:r>
      <w:r>
        <w:rPr>
          <w:rFonts w:cs="Calibri"/>
        </w:rPr>
        <w:t xml:space="preserve"> La table attributaire de la couche source ne change pas.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9"/>
        <w:gridCol w:w="3151"/>
        <w:gridCol w:w="3456"/>
      </w:tblGrid>
      <w:tr w:rsidR="006D03B2" w:rsidRPr="00FB6836" w14:paraId="7B96D654" w14:textId="77777777" w:rsidTr="0081255B">
        <w:trPr>
          <w:trHeight w:val="2028"/>
        </w:trPr>
        <w:tc>
          <w:tcPr>
            <w:tcW w:w="3121" w:type="dxa"/>
            <w:shd w:val="clear" w:color="auto" w:fill="auto"/>
          </w:tcPr>
          <w:p w14:paraId="7BB4529F" w14:textId="77777777" w:rsidR="008B5D8B" w:rsidRPr="00FB6836" w:rsidRDefault="008B5D8B" w:rsidP="0039294B">
            <w:pPr>
              <w:rPr>
                <w:rFonts w:cs="Calibri"/>
                <w:sz w:val="20"/>
              </w:rPr>
            </w:pPr>
            <w:r w:rsidRPr="00FB6836">
              <w:rPr>
                <w:rFonts w:cs="Calibri"/>
                <w:sz w:val="20"/>
              </w:rPr>
              <w:t>Situation de départ</w:t>
            </w:r>
          </w:p>
        </w:tc>
        <w:tc>
          <w:tcPr>
            <w:tcW w:w="3121" w:type="dxa"/>
            <w:shd w:val="clear" w:color="auto" w:fill="auto"/>
          </w:tcPr>
          <w:p w14:paraId="4FD2AAA0" w14:textId="474283A7" w:rsidR="008B5D8B" w:rsidRPr="00FB6836" w:rsidRDefault="008B5D8B" w:rsidP="0039294B">
            <w:pPr>
              <w:rPr>
                <w:rFonts w:cs="Calibri"/>
                <w:sz w:val="20"/>
              </w:rPr>
            </w:pPr>
            <w:r w:rsidRPr="00FB6836">
              <w:rPr>
                <w:rFonts w:cs="Calibri"/>
                <w:sz w:val="20"/>
              </w:rPr>
              <w:t xml:space="preserve">Intersecter : Toutes les </w:t>
            </w:r>
            <w:r>
              <w:rPr>
                <w:rFonts w:cs="Calibri"/>
                <w:sz w:val="20"/>
              </w:rPr>
              <w:t>zones d’étalement urbain</w:t>
            </w:r>
            <w:r w:rsidRPr="00FB6836">
              <w:rPr>
                <w:rFonts w:cs="Calibri"/>
                <w:sz w:val="20"/>
              </w:rPr>
              <w:t xml:space="preserve"> sont découpées par les limites de commun</w:t>
            </w:r>
            <w:r>
              <w:rPr>
                <w:rFonts w:cs="Calibri"/>
                <w:sz w:val="20"/>
              </w:rPr>
              <w:t>es. Seules les parties des entités correspondant aux deux couches sont gardé</w:t>
            </w:r>
            <w:r w:rsidR="000D56A7">
              <w:rPr>
                <w:rFonts w:cs="Calibri"/>
                <w:sz w:val="20"/>
              </w:rPr>
              <w:t>e</w:t>
            </w:r>
            <w:r>
              <w:rPr>
                <w:rFonts w:cs="Calibri"/>
                <w:sz w:val="20"/>
              </w:rPr>
              <w:t>s</w:t>
            </w:r>
          </w:p>
        </w:tc>
        <w:tc>
          <w:tcPr>
            <w:tcW w:w="3121" w:type="dxa"/>
            <w:shd w:val="clear" w:color="auto" w:fill="auto"/>
          </w:tcPr>
          <w:p w14:paraId="5FE8A88B" w14:textId="77777777" w:rsidR="008B5D8B" w:rsidRPr="00FB6836" w:rsidRDefault="008B5D8B" w:rsidP="0039294B">
            <w:pPr>
              <w:rPr>
                <w:rFonts w:cs="Calibri"/>
                <w:sz w:val="20"/>
              </w:rPr>
            </w:pPr>
            <w:r w:rsidRPr="00FB6836">
              <w:rPr>
                <w:rFonts w:cs="Calibri"/>
                <w:sz w:val="20"/>
              </w:rPr>
              <w:t xml:space="preserve">Découper : Seules les </w:t>
            </w:r>
            <w:r>
              <w:rPr>
                <w:rFonts w:cs="Calibri"/>
                <w:sz w:val="20"/>
              </w:rPr>
              <w:t>zones d’étalement urbain</w:t>
            </w:r>
            <w:r w:rsidRPr="00FB6836">
              <w:rPr>
                <w:rFonts w:cs="Calibri"/>
                <w:sz w:val="20"/>
              </w:rPr>
              <w:t xml:space="preserve"> situées à l’intérieur des communes du </w:t>
            </w:r>
            <w:r>
              <w:rPr>
                <w:rFonts w:cs="Calibri"/>
                <w:sz w:val="20"/>
              </w:rPr>
              <w:t>SEM</w:t>
            </w:r>
            <w:r w:rsidRPr="00FB6836">
              <w:rPr>
                <w:rFonts w:cs="Calibri"/>
                <w:sz w:val="20"/>
              </w:rPr>
              <w:t xml:space="preserve"> sont conservées (si une </w:t>
            </w:r>
            <w:r>
              <w:rPr>
                <w:rFonts w:cs="Calibri"/>
                <w:sz w:val="20"/>
              </w:rPr>
              <w:t>zone d’étalement urbain</w:t>
            </w:r>
            <w:r w:rsidRPr="00FB6836">
              <w:rPr>
                <w:rFonts w:cs="Calibri"/>
                <w:sz w:val="20"/>
              </w:rPr>
              <w:t xml:space="preserve"> est à cheval sur plusieurs communes du </w:t>
            </w:r>
            <w:r>
              <w:rPr>
                <w:rFonts w:cs="Calibri"/>
                <w:sz w:val="20"/>
              </w:rPr>
              <w:t>SEM</w:t>
            </w:r>
            <w:r w:rsidRPr="00FB6836">
              <w:rPr>
                <w:rFonts w:cs="Calibri"/>
                <w:sz w:val="20"/>
              </w:rPr>
              <w:t>, elle n’est pas découpée)</w:t>
            </w:r>
          </w:p>
        </w:tc>
      </w:tr>
      <w:tr w:rsidR="006D03B2" w:rsidRPr="001B140D" w14:paraId="469C0FF7" w14:textId="77777777" w:rsidTr="0081255B">
        <w:trPr>
          <w:trHeight w:val="3388"/>
        </w:trPr>
        <w:tc>
          <w:tcPr>
            <w:tcW w:w="3121" w:type="dxa"/>
            <w:shd w:val="clear" w:color="auto" w:fill="auto"/>
          </w:tcPr>
          <w:p w14:paraId="64A93BB1" w14:textId="0B7DF4FC" w:rsidR="008B5D8B" w:rsidRPr="00FB6836" w:rsidRDefault="00964A97" w:rsidP="0039294B">
            <w:pPr>
              <w:rPr>
                <w:rFonts w:cs="Calibri"/>
                <w:highlight w:val="yellow"/>
              </w:rPr>
            </w:pPr>
            <w:r w:rsidRPr="00964A97">
              <w:rPr>
                <w:noProof/>
                <w:lang w:eastAsia="fr-FR"/>
              </w:rPr>
              <w:drawing>
                <wp:inline distT="0" distB="0" distL="0" distR="0" wp14:anchorId="6944C60D" wp14:editId="181F84A4">
                  <wp:extent cx="1820836" cy="1512277"/>
                  <wp:effectExtent l="0" t="0" r="825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843261" cy="1530902"/>
                          </a:xfrm>
                          <a:prstGeom prst="rect">
                            <a:avLst/>
                          </a:prstGeom>
                        </pic:spPr>
                      </pic:pic>
                    </a:graphicData>
                  </a:graphic>
                </wp:inline>
              </w:drawing>
            </w:r>
            <w:r w:rsidR="008B5D8B">
              <w:rPr>
                <w:noProof/>
                <w:lang w:eastAsia="fr-FR"/>
              </w:rPr>
              <w:br/>
            </w:r>
            <w:r w:rsidR="006D03B2" w:rsidRPr="006D03B2">
              <w:rPr>
                <w:rFonts w:cs="Calibri"/>
                <w:noProof/>
              </w:rPr>
              <w:drawing>
                <wp:inline distT="0" distB="0" distL="0" distR="0" wp14:anchorId="7A2C2FA0" wp14:editId="56EC7A2F">
                  <wp:extent cx="1874017" cy="38174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78225" cy="382601"/>
                          </a:xfrm>
                          <a:prstGeom prst="rect">
                            <a:avLst/>
                          </a:prstGeom>
                        </pic:spPr>
                      </pic:pic>
                    </a:graphicData>
                  </a:graphic>
                </wp:inline>
              </w:drawing>
            </w:r>
          </w:p>
        </w:tc>
        <w:tc>
          <w:tcPr>
            <w:tcW w:w="3121" w:type="dxa"/>
            <w:shd w:val="clear" w:color="auto" w:fill="auto"/>
          </w:tcPr>
          <w:p w14:paraId="2C09695D" w14:textId="2CCAEB75" w:rsidR="008B5D8B" w:rsidRPr="00FB6836" w:rsidRDefault="00964A97" w:rsidP="00964A97">
            <w:pPr>
              <w:rPr>
                <w:rFonts w:cs="Calibri"/>
                <w:highlight w:val="yellow"/>
              </w:rPr>
            </w:pPr>
            <w:r w:rsidRPr="00964A97">
              <w:rPr>
                <w:rFonts w:cs="Calibri"/>
                <w:noProof/>
              </w:rPr>
              <w:drawing>
                <wp:inline distT="0" distB="0" distL="0" distR="0" wp14:anchorId="368913C8" wp14:editId="3194E7C4">
                  <wp:extent cx="1822450" cy="1391697"/>
                  <wp:effectExtent l="0" t="0" r="635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10320"/>
                          <a:stretch/>
                        </pic:blipFill>
                        <pic:spPr bwMode="auto">
                          <a:xfrm>
                            <a:off x="0" y="0"/>
                            <a:ext cx="1836870" cy="1402709"/>
                          </a:xfrm>
                          <a:prstGeom prst="rect">
                            <a:avLst/>
                          </a:prstGeom>
                          <a:ln>
                            <a:noFill/>
                          </a:ln>
                          <a:extLst>
                            <a:ext uri="{53640926-AAD7-44D8-BBD7-CCE9431645EC}">
                              <a14:shadowObscured xmlns:a14="http://schemas.microsoft.com/office/drawing/2010/main"/>
                            </a:ext>
                          </a:extLst>
                        </pic:spPr>
                      </pic:pic>
                    </a:graphicData>
                  </a:graphic>
                </wp:inline>
              </w:drawing>
            </w:r>
            <w:r>
              <w:rPr>
                <w:rFonts w:cs="Calibri"/>
                <w:highlight w:val="yellow"/>
              </w:rPr>
              <w:br/>
            </w:r>
            <w:r w:rsidR="006D03B2" w:rsidRPr="006D03B2">
              <w:rPr>
                <w:rFonts w:cs="Calibri"/>
                <w:noProof/>
              </w:rPr>
              <w:drawing>
                <wp:inline distT="0" distB="0" distL="0" distR="0" wp14:anchorId="7FB7AD42" wp14:editId="1E2486A4">
                  <wp:extent cx="1889091" cy="272949"/>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925199" cy="278166"/>
                          </a:xfrm>
                          <a:prstGeom prst="rect">
                            <a:avLst/>
                          </a:prstGeom>
                        </pic:spPr>
                      </pic:pic>
                    </a:graphicData>
                  </a:graphic>
                </wp:inline>
              </w:drawing>
            </w:r>
          </w:p>
        </w:tc>
        <w:tc>
          <w:tcPr>
            <w:tcW w:w="3121" w:type="dxa"/>
            <w:shd w:val="clear" w:color="auto" w:fill="auto"/>
          </w:tcPr>
          <w:p w14:paraId="001BD3E1" w14:textId="765F12B1" w:rsidR="008B5D8B" w:rsidRPr="00927D4D" w:rsidRDefault="006D03B2" w:rsidP="0039294B">
            <w:pPr>
              <w:rPr>
                <w:rFonts w:cs="Calibri"/>
              </w:rPr>
            </w:pPr>
            <w:r w:rsidRPr="006D03B2">
              <w:rPr>
                <w:rFonts w:cs="Calibri"/>
                <w:noProof/>
              </w:rPr>
              <w:drawing>
                <wp:inline distT="0" distB="0" distL="0" distR="0" wp14:anchorId="1236C706" wp14:editId="7EE53A60">
                  <wp:extent cx="1843430" cy="1423233"/>
                  <wp:effectExtent l="0" t="0" r="4445"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7705" t="6507"/>
                          <a:stretch/>
                        </pic:blipFill>
                        <pic:spPr bwMode="auto">
                          <a:xfrm>
                            <a:off x="0" y="0"/>
                            <a:ext cx="1885407" cy="1455642"/>
                          </a:xfrm>
                          <a:prstGeom prst="rect">
                            <a:avLst/>
                          </a:prstGeom>
                          <a:ln>
                            <a:noFill/>
                          </a:ln>
                          <a:extLst>
                            <a:ext uri="{53640926-AAD7-44D8-BBD7-CCE9431645EC}">
                              <a14:shadowObscured xmlns:a14="http://schemas.microsoft.com/office/drawing/2010/main"/>
                            </a:ext>
                          </a:extLst>
                        </pic:spPr>
                      </pic:pic>
                    </a:graphicData>
                  </a:graphic>
                </wp:inline>
              </w:drawing>
            </w:r>
            <w:r>
              <w:rPr>
                <w:rFonts w:cs="Calibri"/>
              </w:rPr>
              <w:br/>
            </w:r>
            <w:r w:rsidRPr="006D03B2">
              <w:rPr>
                <w:rFonts w:cs="Calibri"/>
                <w:noProof/>
              </w:rPr>
              <w:drawing>
                <wp:inline distT="0" distB="0" distL="0" distR="0" wp14:anchorId="385CF874" wp14:editId="0D8AF16D">
                  <wp:extent cx="2084832" cy="282560"/>
                  <wp:effectExtent l="0" t="0" r="0" b="381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92419" cy="283588"/>
                          </a:xfrm>
                          <a:prstGeom prst="rect">
                            <a:avLst/>
                          </a:prstGeom>
                        </pic:spPr>
                      </pic:pic>
                    </a:graphicData>
                  </a:graphic>
                </wp:inline>
              </w:drawing>
            </w:r>
          </w:p>
        </w:tc>
      </w:tr>
    </w:tbl>
    <w:p w14:paraId="0DDF8476" w14:textId="77777777" w:rsidR="008B5D8B" w:rsidRDefault="008B5D8B" w:rsidP="00775CC2">
      <w:pPr>
        <w:pStyle w:val="Sansinterligne"/>
      </w:pPr>
    </w:p>
    <w:p w14:paraId="6193A030" w14:textId="77777777" w:rsidR="00360EB5" w:rsidRDefault="001F29BA" w:rsidP="00360EB5">
      <w:pPr>
        <w:pStyle w:val="Paragraphedeliste"/>
        <w:numPr>
          <w:ilvl w:val="0"/>
          <w:numId w:val="3"/>
        </w:numPr>
        <w:rPr>
          <w:rFonts w:cs="Calibri"/>
        </w:rPr>
      </w:pPr>
      <w:r w:rsidRPr="008F200F">
        <w:rPr>
          <w:rFonts w:cs="Calibri"/>
          <w:b/>
          <w:bCs/>
        </w:rPr>
        <w:t>Utilisez l’outil Intersect</w:t>
      </w:r>
      <w:r w:rsidR="00C819F4" w:rsidRPr="008F200F">
        <w:rPr>
          <w:rFonts w:cs="Calibri"/>
          <w:b/>
          <w:bCs/>
        </w:rPr>
        <w:t>e</w:t>
      </w:r>
      <w:r w:rsidR="00360EB5" w:rsidRPr="008F200F">
        <w:rPr>
          <w:rFonts w:cs="Calibri"/>
          <w:b/>
          <w:bCs/>
        </w:rPr>
        <w:t>r</w:t>
      </w:r>
      <w:r w:rsidRPr="009576BE">
        <w:rPr>
          <w:rFonts w:cs="Calibri"/>
        </w:rPr>
        <w:t xml:space="preserve">. </w:t>
      </w:r>
      <w:r w:rsidR="00E133BA" w:rsidRPr="00360EB5">
        <w:rPr>
          <w:rFonts w:cs="Calibri"/>
        </w:rPr>
        <w:t xml:space="preserve">Le </w:t>
      </w:r>
      <w:r w:rsidR="00C819F4" w:rsidRPr="00360EB5">
        <w:rPr>
          <w:rFonts w:cs="Calibri"/>
        </w:rPr>
        <w:t xml:space="preserve">choix de la couche source et la couche de superposition </w:t>
      </w:r>
      <w:r w:rsidR="00E133BA" w:rsidRPr="00360EB5">
        <w:rPr>
          <w:rFonts w:cs="Calibri"/>
        </w:rPr>
        <w:t>doit être fait en fonction de la nature des entités. Ce choix n’affecte pas les objets graphiques (ils seront identiques quel que soit le sens</w:t>
      </w:r>
      <w:r w:rsidR="00014042" w:rsidRPr="00360EB5">
        <w:rPr>
          <w:rFonts w:cs="Calibri"/>
        </w:rPr>
        <w:t>)</w:t>
      </w:r>
      <w:r w:rsidR="00E133BA" w:rsidRPr="00360EB5">
        <w:rPr>
          <w:rFonts w:cs="Calibri"/>
        </w:rPr>
        <w:t>. En revanche, il affecte</w:t>
      </w:r>
      <w:r w:rsidR="00C819F4" w:rsidRPr="00360EB5">
        <w:rPr>
          <w:rFonts w:cs="Calibri"/>
        </w:rPr>
        <w:t xml:space="preserve"> l’ordre des champs dan</w:t>
      </w:r>
      <w:r w:rsidR="00014042" w:rsidRPr="00360EB5">
        <w:rPr>
          <w:rFonts w:cs="Calibri"/>
        </w:rPr>
        <w:t>s la table attributaire résulta</w:t>
      </w:r>
      <w:r w:rsidR="00C819F4" w:rsidRPr="00360EB5">
        <w:rPr>
          <w:rFonts w:cs="Calibri"/>
        </w:rPr>
        <w:t>t.</w:t>
      </w:r>
      <w:r w:rsidR="00E133BA" w:rsidRPr="00360EB5">
        <w:rPr>
          <w:rFonts w:cs="Calibri"/>
        </w:rPr>
        <w:t xml:space="preserve"> Il est donc recommandé de choisir comme couche source la couche qui contient les entités « d’intérêt ». </w:t>
      </w:r>
    </w:p>
    <w:p w14:paraId="151AD49C" w14:textId="380DCE3A" w:rsidR="0021180B" w:rsidRPr="00793205" w:rsidRDefault="00E133BA" w:rsidP="0022208F">
      <w:pPr>
        <w:pStyle w:val="Paragraphedeliste"/>
        <w:numPr>
          <w:ilvl w:val="1"/>
          <w:numId w:val="3"/>
        </w:numPr>
        <w:tabs>
          <w:tab w:val="right" w:leader="dot" w:pos="9072"/>
        </w:tabs>
        <w:ind w:left="1077" w:hanging="357"/>
        <w:rPr>
          <w:rFonts w:cs="Calibri"/>
        </w:rPr>
      </w:pPr>
      <w:r w:rsidRPr="00793205">
        <w:rPr>
          <w:rFonts w:cs="Calibri"/>
        </w:rPr>
        <w:t>Quelle couche source choisirez-vous ici ?</w:t>
      </w:r>
      <w:r w:rsidR="00014042" w:rsidRPr="00793205">
        <w:rPr>
          <w:rFonts w:cs="Calibri"/>
        </w:rPr>
        <w:tab/>
      </w:r>
    </w:p>
    <w:p w14:paraId="35F4F948" w14:textId="04AD5D8B" w:rsidR="0022208F" w:rsidRPr="00793205" w:rsidRDefault="0022208F" w:rsidP="0022208F">
      <w:pPr>
        <w:pStyle w:val="Paragraphedeliste"/>
        <w:numPr>
          <w:ilvl w:val="1"/>
          <w:numId w:val="3"/>
        </w:numPr>
        <w:tabs>
          <w:tab w:val="right" w:leader="dot" w:pos="9072"/>
        </w:tabs>
        <w:ind w:left="1077" w:hanging="357"/>
        <w:rPr>
          <w:rFonts w:cs="Calibri"/>
        </w:rPr>
      </w:pPr>
      <w:r w:rsidRPr="00793205">
        <w:rPr>
          <w:rFonts w:cs="Calibri"/>
        </w:rPr>
        <w:t xml:space="preserve">Quelle couche de superposition choisirez-vous ? </w:t>
      </w:r>
      <w:r w:rsidRPr="00793205">
        <w:rPr>
          <w:rFonts w:cs="Calibri"/>
        </w:rPr>
        <w:tab/>
      </w:r>
    </w:p>
    <w:p w14:paraId="605828DA" w14:textId="6E5070B9" w:rsidR="001F29BA" w:rsidRPr="008F200F" w:rsidRDefault="00E133BA" w:rsidP="00E133BA">
      <w:pPr>
        <w:pStyle w:val="Paragraphedeliste"/>
        <w:numPr>
          <w:ilvl w:val="1"/>
          <w:numId w:val="3"/>
        </w:numPr>
        <w:tabs>
          <w:tab w:val="right" w:leader="dot" w:pos="9072"/>
        </w:tabs>
        <w:ind w:left="1077" w:hanging="357"/>
        <w:rPr>
          <w:rFonts w:cs="Calibri"/>
        </w:rPr>
      </w:pPr>
      <w:r>
        <w:rPr>
          <w:rFonts w:cs="Calibri"/>
        </w:rPr>
        <w:t xml:space="preserve">Réalisez l’intersection. Pensez à </w:t>
      </w:r>
      <w:r w:rsidR="001F29BA" w:rsidRPr="009576BE">
        <w:rPr>
          <w:rFonts w:cs="Calibri"/>
        </w:rPr>
        <w:t xml:space="preserve">enregistrer le nouveau fichier en format shapefile dans le dossier </w:t>
      </w:r>
      <w:proofErr w:type="spellStart"/>
      <w:r w:rsidR="001F29BA" w:rsidRPr="009576BE">
        <w:rPr>
          <w:rFonts w:cs="Calibri"/>
          <w:i/>
        </w:rPr>
        <w:t>Donnees_produites</w:t>
      </w:r>
      <w:proofErr w:type="spellEnd"/>
      <w:r w:rsidR="001F29BA" w:rsidRPr="009576BE">
        <w:rPr>
          <w:rFonts w:cs="Calibri"/>
        </w:rPr>
        <w:t xml:space="preserve"> </w:t>
      </w:r>
      <w:r>
        <w:rPr>
          <w:rFonts w:cs="Calibri"/>
        </w:rPr>
        <w:t>sous</w:t>
      </w:r>
      <w:r w:rsidR="001F29BA" w:rsidRPr="009576BE">
        <w:rPr>
          <w:rFonts w:cs="Calibri"/>
        </w:rPr>
        <w:t xml:space="preserve"> le nom </w:t>
      </w:r>
      <w:proofErr w:type="spellStart"/>
      <w:r w:rsidR="001F29BA" w:rsidRPr="009576BE">
        <w:rPr>
          <w:rFonts w:cs="Calibri"/>
          <w:i/>
        </w:rPr>
        <w:t>Intersect_</w:t>
      </w:r>
      <w:r w:rsidR="00C819F4">
        <w:rPr>
          <w:rFonts w:cs="Calibri"/>
          <w:i/>
        </w:rPr>
        <w:t>ZEU</w:t>
      </w:r>
      <w:r w:rsidR="001F29BA" w:rsidRPr="009576BE">
        <w:rPr>
          <w:rFonts w:cs="Calibri"/>
          <w:i/>
        </w:rPr>
        <w:t>_</w:t>
      </w:r>
      <w:r w:rsidR="00360EB5">
        <w:rPr>
          <w:rFonts w:cs="Calibri"/>
          <w:i/>
        </w:rPr>
        <w:t>com</w:t>
      </w:r>
      <w:r w:rsidR="00C819F4">
        <w:rPr>
          <w:rFonts w:cs="Calibri"/>
          <w:i/>
        </w:rPr>
        <w:t>SEM</w:t>
      </w:r>
      <w:proofErr w:type="spellEnd"/>
      <w:r w:rsidR="001F29BA" w:rsidRPr="009576BE">
        <w:rPr>
          <w:rFonts w:cs="Calibri"/>
          <w:i/>
        </w:rPr>
        <w:t>.</w:t>
      </w:r>
      <w:r w:rsidR="001F29BA">
        <w:rPr>
          <w:rFonts w:cs="Calibri"/>
          <w:i/>
        </w:rPr>
        <w:t xml:space="preserve"> </w:t>
      </w:r>
    </w:p>
    <w:p w14:paraId="0DC6DAB7" w14:textId="59D66B73" w:rsidR="00E133BA" w:rsidRPr="00E133BA" w:rsidRDefault="00D61D0D" w:rsidP="00F350A5">
      <w:pPr>
        <w:pStyle w:val="Paragraphedeliste"/>
        <w:numPr>
          <w:ilvl w:val="0"/>
          <w:numId w:val="3"/>
        </w:numPr>
        <w:tabs>
          <w:tab w:val="right" w:leader="dot" w:pos="9072"/>
        </w:tabs>
        <w:ind w:left="357" w:hanging="357"/>
        <w:jc w:val="both"/>
        <w:rPr>
          <w:rFonts w:cs="Calibri"/>
        </w:rPr>
      </w:pPr>
      <w:r w:rsidRPr="00E133BA">
        <w:rPr>
          <w:rFonts w:cs="Calibri"/>
        </w:rPr>
        <w:t>Observez le résultat</w:t>
      </w:r>
      <w:r w:rsidR="00F350A5">
        <w:rPr>
          <w:rFonts w:cs="Calibri"/>
        </w:rPr>
        <w:t xml:space="preserve"> et répondez aux questions suivantes concernant le résultat </w:t>
      </w:r>
      <w:r w:rsidR="00443B2F">
        <w:rPr>
          <w:rFonts w:cs="Calibri"/>
        </w:rPr>
        <w:t xml:space="preserve">obtenu </w:t>
      </w:r>
      <w:r w:rsidR="00F350A5">
        <w:rPr>
          <w:rFonts w:cs="Calibri"/>
        </w:rPr>
        <w:t xml:space="preserve">sur </w:t>
      </w:r>
      <w:r w:rsidR="00443B2F">
        <w:rPr>
          <w:rFonts w:cs="Calibri"/>
        </w:rPr>
        <w:t xml:space="preserve">les </w:t>
      </w:r>
      <w:r w:rsidR="00F350A5">
        <w:rPr>
          <w:rFonts w:cs="Calibri"/>
        </w:rPr>
        <w:t>objets graphiques</w:t>
      </w:r>
      <w:r w:rsidR="00443B2F">
        <w:rPr>
          <w:rFonts w:cs="Calibri"/>
        </w:rPr>
        <w:t xml:space="preserve"> et dans la table attributaire</w:t>
      </w:r>
      <w:r w:rsidR="00F350A5">
        <w:rPr>
          <w:rFonts w:cs="Calibri"/>
        </w:rPr>
        <w:t> :</w:t>
      </w:r>
    </w:p>
    <w:p w14:paraId="20C15A33" w14:textId="5270E5CB" w:rsidR="00D47B82" w:rsidRDefault="00F350A5" w:rsidP="00014042">
      <w:pPr>
        <w:pStyle w:val="Paragraphedeliste"/>
        <w:numPr>
          <w:ilvl w:val="1"/>
          <w:numId w:val="3"/>
        </w:numPr>
        <w:tabs>
          <w:tab w:val="right" w:leader="dot" w:pos="9639"/>
        </w:tabs>
        <w:jc w:val="both"/>
        <w:rPr>
          <w:rFonts w:cs="Calibri"/>
        </w:rPr>
      </w:pPr>
      <w:r>
        <w:rPr>
          <w:rFonts w:cs="Calibri"/>
        </w:rPr>
        <w:t xml:space="preserve">A quoi correspondent </w:t>
      </w:r>
      <w:r w:rsidR="00E133BA" w:rsidRPr="00E133BA">
        <w:rPr>
          <w:rFonts w:cs="Calibri"/>
        </w:rPr>
        <w:t xml:space="preserve">les objets </w:t>
      </w:r>
      <w:r w:rsidR="00E133BA">
        <w:rPr>
          <w:rFonts w:cs="Calibri"/>
        </w:rPr>
        <w:t>g</w:t>
      </w:r>
      <w:r w:rsidR="00D61D0D" w:rsidRPr="00E133BA">
        <w:rPr>
          <w:rFonts w:cs="Calibri"/>
        </w:rPr>
        <w:t>raphique</w:t>
      </w:r>
      <w:r w:rsidR="00E133BA" w:rsidRPr="00E133BA">
        <w:rPr>
          <w:rFonts w:cs="Calibri"/>
        </w:rPr>
        <w:t>s ?</w:t>
      </w:r>
      <w:r w:rsidR="00E133BA">
        <w:rPr>
          <w:rFonts w:cs="Calibri"/>
        </w:rPr>
        <w:t xml:space="preserve"> </w:t>
      </w:r>
      <w:r w:rsidR="00E133BA">
        <w:rPr>
          <w:rFonts w:cs="Calibri"/>
        </w:rPr>
        <w:tab/>
      </w:r>
      <w:r w:rsidR="00793205">
        <w:rPr>
          <w:rFonts w:cs="Calibri"/>
        </w:rPr>
        <w:tab/>
      </w:r>
    </w:p>
    <w:p w14:paraId="34AE2773" w14:textId="73385063" w:rsidR="00E133BA" w:rsidRPr="00E133BA" w:rsidRDefault="00E133BA" w:rsidP="00793205">
      <w:pPr>
        <w:pStyle w:val="Paragraphedeliste"/>
        <w:tabs>
          <w:tab w:val="right" w:leader="dot" w:pos="9639"/>
        </w:tabs>
        <w:ind w:left="1418"/>
        <w:jc w:val="both"/>
        <w:rPr>
          <w:rFonts w:cs="Calibri"/>
        </w:rPr>
      </w:pPr>
    </w:p>
    <w:p w14:paraId="182C4736" w14:textId="6B9573A0" w:rsidR="00443B2F" w:rsidRPr="009576BE" w:rsidRDefault="00443B2F" w:rsidP="00014042">
      <w:pPr>
        <w:pStyle w:val="Paragraphedeliste"/>
        <w:numPr>
          <w:ilvl w:val="1"/>
          <w:numId w:val="3"/>
        </w:numPr>
        <w:tabs>
          <w:tab w:val="right" w:leader="dot" w:pos="9639"/>
        </w:tabs>
        <w:jc w:val="both"/>
        <w:rPr>
          <w:rFonts w:cs="Calibri"/>
        </w:rPr>
      </w:pPr>
      <w:r w:rsidRPr="009576BE">
        <w:rPr>
          <w:rFonts w:cs="Calibri"/>
        </w:rPr>
        <w:t xml:space="preserve">Une même </w:t>
      </w:r>
      <w:r>
        <w:rPr>
          <w:rFonts w:cs="Calibri"/>
        </w:rPr>
        <w:t>zone d’étalement</w:t>
      </w:r>
      <w:r w:rsidRPr="009576BE">
        <w:rPr>
          <w:rFonts w:cs="Calibri"/>
        </w:rPr>
        <w:t xml:space="preserve"> peut-elle apparaître plusieurs fois dans la table ? Pourquoi ?</w:t>
      </w:r>
      <w:r>
        <w:rPr>
          <w:rFonts w:cs="Calibri"/>
        </w:rPr>
        <w:t xml:space="preserve"> Donnez un exemple</w:t>
      </w:r>
      <w:r>
        <w:rPr>
          <w:rFonts w:cs="Calibri"/>
        </w:rPr>
        <w:tab/>
      </w:r>
      <w:r w:rsidR="00793205">
        <w:rPr>
          <w:rFonts w:cs="Calibri"/>
        </w:rPr>
        <w:tab/>
      </w:r>
      <w:r w:rsidR="00793205">
        <w:rPr>
          <w:rFonts w:cs="Calibri"/>
        </w:rPr>
        <w:tab/>
      </w:r>
      <w:r w:rsidR="00793205">
        <w:rPr>
          <w:rFonts w:cs="Calibri"/>
        </w:rPr>
        <w:tab/>
      </w:r>
      <w:r w:rsidR="00793205">
        <w:rPr>
          <w:rFonts w:cs="Calibri"/>
        </w:rPr>
        <w:tab/>
      </w:r>
      <w:r w:rsidR="00793205">
        <w:rPr>
          <w:rFonts w:cs="Calibri"/>
        </w:rPr>
        <w:tab/>
      </w:r>
    </w:p>
    <w:p w14:paraId="0FF7EEC2" w14:textId="2FF4A928" w:rsidR="00014042" w:rsidRPr="00014042" w:rsidRDefault="002A5F83" w:rsidP="00014042">
      <w:pPr>
        <w:pStyle w:val="Paragraphedeliste"/>
        <w:numPr>
          <w:ilvl w:val="1"/>
          <w:numId w:val="3"/>
        </w:numPr>
        <w:tabs>
          <w:tab w:val="right" w:leader="dot" w:pos="9639"/>
        </w:tabs>
        <w:jc w:val="both"/>
        <w:rPr>
          <w:rFonts w:cs="Calibri"/>
        </w:rPr>
      </w:pPr>
      <w:r w:rsidRPr="00014042">
        <w:rPr>
          <w:rFonts w:cs="Calibri"/>
        </w:rPr>
        <w:lastRenderedPageBreak/>
        <w:t>Quel est l</w:t>
      </w:r>
      <w:r w:rsidR="00F350A5" w:rsidRPr="00014042">
        <w:rPr>
          <w:rFonts w:cs="Calibri"/>
        </w:rPr>
        <w:t>e nombre</w:t>
      </w:r>
      <w:r w:rsidR="00E133BA" w:rsidRPr="00014042">
        <w:rPr>
          <w:rFonts w:cs="Calibri"/>
        </w:rPr>
        <w:t xml:space="preserve"> d’</w:t>
      </w:r>
      <w:r w:rsidR="004E61A6" w:rsidRPr="00014042">
        <w:rPr>
          <w:rFonts w:cs="Calibri"/>
        </w:rPr>
        <w:t xml:space="preserve">entités </w:t>
      </w:r>
      <w:r w:rsidR="008D33E3" w:rsidRPr="00014042">
        <w:rPr>
          <w:rFonts w:cs="Calibri"/>
        </w:rPr>
        <w:t xml:space="preserve">présents dans le jeu de données </w:t>
      </w:r>
      <w:proofErr w:type="spellStart"/>
      <w:r w:rsidR="008D33E3" w:rsidRPr="00014042">
        <w:rPr>
          <w:rFonts w:cs="Calibri"/>
          <w:i/>
        </w:rPr>
        <w:t>Intersect_ZEU_ComSEM</w:t>
      </w:r>
      <w:proofErr w:type="spellEnd"/>
      <w:r w:rsidR="008D33E3" w:rsidRPr="00014042">
        <w:rPr>
          <w:rFonts w:cs="Calibri"/>
          <w:i/>
        </w:rPr>
        <w:t xml:space="preserve"> ? </w:t>
      </w:r>
      <w:r w:rsidR="008D33E3" w:rsidRPr="00014042">
        <w:rPr>
          <w:rFonts w:cs="Calibri"/>
        </w:rPr>
        <w:t xml:space="preserve">Ce nombre est-il identique à celui de la couche source </w:t>
      </w:r>
      <w:r w:rsidR="008D33E3" w:rsidRPr="00014042">
        <w:rPr>
          <w:rFonts w:cs="Calibri"/>
          <w:i/>
        </w:rPr>
        <w:t xml:space="preserve">EtalementUrbain2018_2006_SEM_unique ? </w:t>
      </w:r>
      <w:r w:rsidRPr="00014042">
        <w:rPr>
          <w:rFonts w:cs="Calibri"/>
        </w:rPr>
        <w:t xml:space="preserve">Expliquez </w:t>
      </w:r>
      <w:r w:rsidR="008D33E3" w:rsidRPr="00014042">
        <w:rPr>
          <w:rFonts w:cs="Calibri"/>
        </w:rPr>
        <w:t>cette différence</w:t>
      </w:r>
      <w:r w:rsidRPr="00014042">
        <w:rPr>
          <w:rFonts w:cs="Calibri"/>
          <w:i/>
        </w:rPr>
        <w:t>.</w:t>
      </w:r>
      <w:r w:rsidR="00014042" w:rsidRPr="00014042">
        <w:rPr>
          <w:rFonts w:cs="Calibri"/>
          <w:i/>
        </w:rPr>
        <w:t xml:space="preserve"> </w:t>
      </w:r>
      <w:r w:rsidR="00014042" w:rsidRPr="00014042">
        <w:rPr>
          <w:rFonts w:cs="Calibri"/>
          <w:i/>
        </w:rPr>
        <w:tab/>
      </w:r>
      <w:r w:rsidR="00014042" w:rsidRPr="00014042">
        <w:rPr>
          <w:rFonts w:cs="Calibri"/>
          <w:i/>
        </w:rPr>
        <w:tab/>
      </w:r>
      <w:r w:rsidR="00793205">
        <w:rPr>
          <w:rFonts w:cs="Calibri"/>
          <w:i/>
        </w:rPr>
        <w:tab/>
      </w:r>
      <w:r w:rsidR="00793205">
        <w:rPr>
          <w:rFonts w:cs="Calibri"/>
          <w:i/>
        </w:rPr>
        <w:tab/>
      </w:r>
    </w:p>
    <w:p w14:paraId="2DFB809B" w14:textId="1996D192" w:rsidR="00D47B82" w:rsidRDefault="00C11BA2" w:rsidP="00014042">
      <w:pPr>
        <w:pStyle w:val="Paragraphedeliste"/>
        <w:numPr>
          <w:ilvl w:val="1"/>
          <w:numId w:val="3"/>
        </w:numPr>
        <w:tabs>
          <w:tab w:val="right" w:leader="dot" w:pos="9639"/>
        </w:tabs>
        <w:jc w:val="both"/>
        <w:rPr>
          <w:rFonts w:cs="Calibri"/>
        </w:rPr>
      </w:pPr>
      <w:r>
        <w:rPr>
          <w:rFonts w:cs="Calibri"/>
        </w:rPr>
        <w:t>À</w:t>
      </w:r>
      <w:r w:rsidR="00443B2F">
        <w:rPr>
          <w:rFonts w:cs="Calibri"/>
        </w:rPr>
        <w:t xml:space="preserve"> qu</w:t>
      </w:r>
      <w:r w:rsidR="008D33E3">
        <w:rPr>
          <w:rFonts w:cs="Calibri"/>
        </w:rPr>
        <w:t>o</w:t>
      </w:r>
      <w:r w:rsidR="00443B2F">
        <w:rPr>
          <w:rFonts w:cs="Calibri"/>
        </w:rPr>
        <w:t xml:space="preserve">i correspondent les champs dans la table attributaire ? </w:t>
      </w:r>
      <w:r w:rsidR="00443B2F">
        <w:rPr>
          <w:rFonts w:cs="Calibri"/>
        </w:rPr>
        <w:tab/>
      </w:r>
      <w:r w:rsidR="00793205">
        <w:rPr>
          <w:rFonts w:cs="Calibri"/>
        </w:rPr>
        <w:tab/>
      </w:r>
      <w:r w:rsidR="00793205">
        <w:rPr>
          <w:rFonts w:cs="Calibri"/>
        </w:rPr>
        <w:tab/>
      </w:r>
    </w:p>
    <w:p w14:paraId="189938F0" w14:textId="5840C283" w:rsidR="00175242" w:rsidRPr="008F200F" w:rsidRDefault="00175242" w:rsidP="00793205">
      <w:pPr>
        <w:pStyle w:val="Paragraphedeliste"/>
        <w:numPr>
          <w:ilvl w:val="0"/>
          <w:numId w:val="3"/>
        </w:numPr>
        <w:tabs>
          <w:tab w:val="right" w:leader="dot" w:pos="9746"/>
        </w:tabs>
        <w:ind w:left="357" w:hanging="357"/>
        <w:jc w:val="both"/>
        <w:rPr>
          <w:rFonts w:cs="Calibri"/>
        </w:rPr>
      </w:pPr>
      <w:r>
        <w:rPr>
          <w:rFonts w:cs="Calibri"/>
        </w:rPr>
        <w:t>Quelle est la somme des superficies des zones d’étalement urbain ?</w:t>
      </w:r>
      <w:r w:rsidRPr="00655E60">
        <w:rPr>
          <w:rFonts w:cs="Calibri"/>
        </w:rPr>
        <w:t xml:space="preserve"> </w:t>
      </w:r>
      <w:r w:rsidRPr="009576BE">
        <w:rPr>
          <w:rFonts w:cs="Calibri"/>
        </w:rPr>
        <w:t xml:space="preserve">Sur quel champ vous basez-vous pour obtenir cette information ? </w:t>
      </w:r>
      <w:r w:rsidR="00A51512">
        <w:rPr>
          <w:rFonts w:cs="Calibri"/>
        </w:rPr>
        <w:tab/>
      </w:r>
    </w:p>
    <w:p w14:paraId="7C72710F" w14:textId="77777777" w:rsidR="00A51512" w:rsidRPr="00EF6658" w:rsidRDefault="00A51512" w:rsidP="004F44C1">
      <w:pPr>
        <w:pStyle w:val="Paragraphedeliste"/>
        <w:tabs>
          <w:tab w:val="right" w:leader="dot" w:pos="9072"/>
        </w:tabs>
        <w:ind w:left="1080"/>
        <w:jc w:val="both"/>
        <w:rPr>
          <w:rFonts w:cs="Calibri"/>
        </w:rPr>
      </w:pPr>
    </w:p>
    <w:p w14:paraId="1A2FF4DC" w14:textId="77777777" w:rsidR="00793205" w:rsidRDefault="00175242" w:rsidP="00363B8B">
      <w:pPr>
        <w:pStyle w:val="Paragraphedeliste"/>
        <w:numPr>
          <w:ilvl w:val="1"/>
          <w:numId w:val="3"/>
        </w:numPr>
        <w:tabs>
          <w:tab w:val="right" w:leader="dot" w:pos="9639"/>
        </w:tabs>
        <w:jc w:val="both"/>
        <w:rPr>
          <w:rFonts w:cs="Calibri"/>
        </w:rPr>
      </w:pPr>
      <w:r w:rsidRPr="00793205">
        <w:rPr>
          <w:rFonts w:cs="Calibri"/>
        </w:rPr>
        <w:t>Cette somme est-elle identique à celle que vous avez trouvé lors du TD</w:t>
      </w:r>
      <w:r w:rsidR="00014042" w:rsidRPr="00793205">
        <w:rPr>
          <w:rFonts w:cs="Calibri"/>
        </w:rPr>
        <w:t>5</w:t>
      </w:r>
      <w:r w:rsidR="00B70CA8" w:rsidRPr="00793205">
        <w:rPr>
          <w:rFonts w:cs="Calibri"/>
        </w:rPr>
        <w:t xml:space="preserve"> ? Pourquoi à votre avis ? </w:t>
      </w:r>
      <w:r w:rsidR="00B70CA8" w:rsidRPr="00793205">
        <w:rPr>
          <w:rFonts w:cs="Calibri"/>
        </w:rPr>
        <w:tab/>
      </w:r>
      <w:r w:rsidR="00793205" w:rsidRPr="00793205">
        <w:rPr>
          <w:rFonts w:cs="Calibri"/>
        </w:rPr>
        <w:tab/>
      </w:r>
      <w:r w:rsidR="00793205" w:rsidRPr="00793205">
        <w:rPr>
          <w:rFonts w:cs="Calibri"/>
        </w:rPr>
        <w:tab/>
      </w:r>
    </w:p>
    <w:p w14:paraId="34FB48FB" w14:textId="527D1229" w:rsidR="00F60900" w:rsidRPr="00F60900" w:rsidRDefault="00791252" w:rsidP="00237572">
      <w:pPr>
        <w:pStyle w:val="Paragraphedeliste"/>
        <w:numPr>
          <w:ilvl w:val="1"/>
          <w:numId w:val="3"/>
        </w:numPr>
        <w:tabs>
          <w:tab w:val="right" w:leader="dot" w:pos="9639"/>
        </w:tabs>
        <w:jc w:val="both"/>
        <w:rPr>
          <w:rFonts w:cs="Calibri"/>
        </w:rPr>
      </w:pPr>
      <w:r>
        <w:rPr>
          <w:rFonts w:cs="Calibri"/>
        </w:rPr>
        <w:t xml:space="preserve">Mettez à jour le champ </w:t>
      </w:r>
      <w:r w:rsidR="00175242" w:rsidRPr="00237572">
        <w:rPr>
          <w:rFonts w:cs="Calibri"/>
        </w:rPr>
        <w:t>surf_m2</w:t>
      </w:r>
      <w:r w:rsidR="00F60900" w:rsidRPr="00237572">
        <w:rPr>
          <w:rFonts w:cs="Calibri"/>
        </w:rPr>
        <w:t xml:space="preserve"> (au lieu de créer </w:t>
      </w:r>
      <w:r w:rsidR="008F200F" w:rsidRPr="00237572">
        <w:rPr>
          <w:rFonts w:cs="Calibri"/>
        </w:rPr>
        <w:t>un nouveau champ</w:t>
      </w:r>
      <w:r w:rsidR="00F60900" w:rsidRPr="00237572">
        <w:rPr>
          <w:rFonts w:cs="Calibri"/>
        </w:rPr>
        <w:t xml:space="preserve"> vous mettez simplement à jour le champ déjà existant)</w:t>
      </w:r>
      <w:r>
        <w:rPr>
          <w:rFonts w:cs="Calibri"/>
        </w:rPr>
        <w:t xml:space="preserve"> en calculant</w:t>
      </w:r>
      <w:r w:rsidRPr="009576BE">
        <w:rPr>
          <w:rFonts w:cs="Calibri"/>
        </w:rPr>
        <w:t xml:space="preserve"> les superficies en m²</w:t>
      </w:r>
      <w:r w:rsidR="00655E60">
        <w:rPr>
          <w:rFonts w:cs="Calibri"/>
        </w:rPr>
        <w:t xml:space="preserve"> </w:t>
      </w:r>
      <w:r w:rsidR="00F60900">
        <w:rPr>
          <w:rFonts w:cs="Calibri"/>
        </w:rPr>
        <w:t>(</w:t>
      </w:r>
      <w:r w:rsidR="00655E60">
        <w:rPr>
          <w:rFonts w:cs="Calibri"/>
        </w:rPr>
        <w:t>bien vérifier l’unité de mesure du projet avant le calcul</w:t>
      </w:r>
      <w:r w:rsidRPr="009576BE">
        <w:rPr>
          <w:rFonts w:cs="Calibri"/>
        </w:rPr>
        <w:t xml:space="preserve">) de chaque </w:t>
      </w:r>
      <w:r>
        <w:rPr>
          <w:rFonts w:cs="Calibri"/>
        </w:rPr>
        <w:t>zone d’étalement urbain.</w:t>
      </w:r>
      <w:r w:rsidR="00F60900">
        <w:rPr>
          <w:rFonts w:cs="Calibri"/>
        </w:rPr>
        <w:t xml:space="preserve"> </w:t>
      </w:r>
      <w:r w:rsidR="00F60900" w:rsidRPr="00237572">
        <w:rPr>
          <w:rFonts w:cs="Calibri"/>
          <w:b/>
          <w:bCs/>
        </w:rPr>
        <w:t xml:space="preserve">Il faut toujours calculer la superficie après un </w:t>
      </w:r>
      <w:proofErr w:type="spellStart"/>
      <w:r w:rsidR="00F60900" w:rsidRPr="00237572">
        <w:rPr>
          <w:rFonts w:cs="Calibri"/>
          <w:b/>
          <w:bCs/>
        </w:rPr>
        <w:t>géotraitement</w:t>
      </w:r>
      <w:proofErr w:type="spellEnd"/>
      <w:r w:rsidR="00F60900" w:rsidRPr="00237572">
        <w:rPr>
          <w:rFonts w:cs="Calibri"/>
          <w:b/>
          <w:bCs/>
        </w:rPr>
        <w:t xml:space="preserve"> car la géométrie des entités a été modifiée, mais pas les </w:t>
      </w:r>
      <w:r w:rsidR="00237572">
        <w:rPr>
          <w:rFonts w:cs="Calibri"/>
          <w:b/>
          <w:bCs/>
        </w:rPr>
        <w:t xml:space="preserve">attributs </w:t>
      </w:r>
      <w:r w:rsidR="00F60900" w:rsidRPr="00237572">
        <w:rPr>
          <w:rFonts w:cs="Calibri"/>
          <w:b/>
          <w:bCs/>
        </w:rPr>
        <w:t>du champ superficie</w:t>
      </w:r>
      <w:r w:rsidR="00F60900" w:rsidRPr="00F60900">
        <w:rPr>
          <w:rFonts w:cs="Calibri"/>
        </w:rPr>
        <w:t>…</w:t>
      </w:r>
    </w:p>
    <w:p w14:paraId="1658364E" w14:textId="7801E2D5" w:rsidR="00655E60" w:rsidRPr="008F200F" w:rsidRDefault="00655E60" w:rsidP="00237572">
      <w:pPr>
        <w:pStyle w:val="Paragraphedeliste"/>
        <w:tabs>
          <w:tab w:val="right" w:leader="dot" w:pos="9072"/>
        </w:tabs>
        <w:ind w:left="360"/>
        <w:jc w:val="both"/>
        <w:rPr>
          <w:rFonts w:cs="Calibri"/>
        </w:rPr>
      </w:pPr>
      <w:r>
        <w:rPr>
          <w:rFonts w:cs="Calibri"/>
        </w:rPr>
        <w:t xml:space="preserve">Enregistrez les changements et quittez le mode édition </w:t>
      </w:r>
      <w:r w:rsidRPr="00655E60">
        <w:rPr>
          <w:rFonts w:cs="Calibri"/>
          <w:noProof/>
          <w:lang w:eastAsia="fr-FR"/>
        </w:rPr>
        <w:drawing>
          <wp:inline distT="0" distB="0" distL="0" distR="0" wp14:anchorId="0F843AD7" wp14:editId="5ED1FEEE">
            <wp:extent cx="341613" cy="203948"/>
            <wp:effectExtent l="0" t="0" r="1905" b="571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45209" cy="206095"/>
                    </a:xfrm>
                    <a:prstGeom prst="rect">
                      <a:avLst/>
                    </a:prstGeom>
                  </pic:spPr>
                </pic:pic>
              </a:graphicData>
            </a:graphic>
          </wp:inline>
        </w:drawing>
      </w:r>
      <w:r>
        <w:rPr>
          <w:rFonts w:cs="Calibri"/>
        </w:rPr>
        <w:t xml:space="preserve">. </w:t>
      </w:r>
    </w:p>
    <w:p w14:paraId="51280A6D" w14:textId="2E77115A" w:rsidR="00A646BB" w:rsidRDefault="00F60900" w:rsidP="00237572">
      <w:pPr>
        <w:pStyle w:val="Paragraphedeliste"/>
        <w:tabs>
          <w:tab w:val="right" w:leader="dot" w:pos="9072"/>
        </w:tabs>
        <w:ind w:left="357"/>
        <w:jc w:val="both"/>
        <w:rPr>
          <w:rFonts w:cs="Calibri"/>
        </w:rPr>
      </w:pPr>
      <w:r>
        <w:rPr>
          <w:rFonts w:cs="Calibri"/>
        </w:rPr>
        <w:t xml:space="preserve">Quelle est </w:t>
      </w:r>
      <w:r w:rsidR="00A646BB">
        <w:rPr>
          <w:rFonts w:cs="Calibri"/>
        </w:rPr>
        <w:t>la superficie totale ?</w:t>
      </w:r>
      <w:r w:rsidR="00A646BB">
        <w:rPr>
          <w:rFonts w:cs="Calibri"/>
        </w:rPr>
        <w:tab/>
      </w:r>
    </w:p>
    <w:p w14:paraId="142054D4" w14:textId="399CCADD" w:rsidR="005A0FD0" w:rsidRPr="005A0FD0" w:rsidRDefault="001F29BA" w:rsidP="005A0FD0">
      <w:pPr>
        <w:pStyle w:val="Titre2"/>
      </w:pPr>
      <w:bookmarkStart w:id="3" w:name="_Toc192778947"/>
      <w:r w:rsidRPr="009576BE">
        <w:t>Dessinez le schéma de traitement correspondant</w:t>
      </w:r>
      <w:r w:rsidR="005A0FD0">
        <w:t xml:space="preserve"> à la préparation des données</w:t>
      </w:r>
      <w:bookmarkEnd w:id="3"/>
    </w:p>
    <w:p w14:paraId="7CC6A2FC" w14:textId="694A85A7" w:rsidR="00793205" w:rsidRDefault="00793205">
      <w:pPr>
        <w:rPr>
          <w:rFonts w:ascii="Calibri" w:eastAsia="Calibri" w:hAnsi="Calibri" w:cs="Calibri"/>
        </w:rPr>
      </w:pPr>
      <w:r>
        <w:rPr>
          <w:rFonts w:cs="Calibri"/>
        </w:rPr>
        <w:br w:type="page"/>
      </w:r>
    </w:p>
    <w:p w14:paraId="2D3D9664" w14:textId="5A52F956" w:rsidR="00EF6658" w:rsidRDefault="001A557D" w:rsidP="005A0FD0">
      <w:pPr>
        <w:pStyle w:val="Titre1"/>
        <w:spacing w:line="240" w:lineRule="auto"/>
        <w:ind w:left="357" w:hanging="357"/>
      </w:pPr>
      <w:bookmarkStart w:id="4" w:name="_Toc192778948"/>
      <w:bookmarkStart w:id="5" w:name="_Toc432067086"/>
      <w:bookmarkStart w:id="6" w:name="_Toc57029952"/>
      <w:bookmarkStart w:id="7" w:name="_Toc57036917"/>
      <w:bookmarkStart w:id="8" w:name="_Toc117541098"/>
      <w:r w:rsidRPr="001A557D">
        <w:lastRenderedPageBreak/>
        <w:t xml:space="preserve">Préparer un jeu de données </w:t>
      </w:r>
      <w:r w:rsidR="0053561E">
        <w:t xml:space="preserve">vecteur </w:t>
      </w:r>
      <w:r w:rsidR="00FF3F79" w:rsidRPr="005A0FD0">
        <w:rPr>
          <w:u w:val="single"/>
        </w:rPr>
        <w:t>décrivant les communes</w:t>
      </w:r>
      <w:r w:rsidR="00FF3F79" w:rsidRPr="001A557D">
        <w:t xml:space="preserve"> </w:t>
      </w:r>
      <w:r w:rsidR="00FF3F79">
        <w:t>par leur</w:t>
      </w:r>
      <w:r w:rsidR="00EF6658">
        <w:t xml:space="preserve"> superficie </w:t>
      </w:r>
      <w:r w:rsidR="00FF3F79">
        <w:t xml:space="preserve">totale </w:t>
      </w:r>
      <w:r w:rsidR="00EF6658">
        <w:t>d</w:t>
      </w:r>
      <w:r w:rsidRPr="001A557D">
        <w:t xml:space="preserve">’étalement urbain </w:t>
      </w:r>
      <w:r w:rsidR="00FF3F79">
        <w:t>entre 2006 et 2018</w:t>
      </w:r>
      <w:bookmarkEnd w:id="4"/>
    </w:p>
    <w:p w14:paraId="2EBF34C6" w14:textId="6BEDCF96" w:rsidR="0053561E" w:rsidRDefault="00B6007B" w:rsidP="0053561E">
      <w:pPr>
        <w:pStyle w:val="Sansinterligne"/>
      </w:pPr>
      <w:r>
        <w:t>Vous devez enchaîner</w:t>
      </w:r>
      <w:r w:rsidR="0053561E">
        <w:t xml:space="preserve"> des traitements </w:t>
      </w:r>
      <w:r>
        <w:t>afin</w:t>
      </w:r>
      <w:r w:rsidR="0053561E">
        <w:t xml:space="preserve"> d’obtenir un jeu de données dont les entités sont les communes </w:t>
      </w:r>
      <w:r w:rsidR="00AB7D61">
        <w:t xml:space="preserve">de </w:t>
      </w:r>
      <w:r w:rsidR="0053561E">
        <w:t>SEM et qui comprend, outre les champs identifiants</w:t>
      </w:r>
      <w:r w:rsidR="00B17576">
        <w:t xml:space="preserve"> et les champs déjà présents dans le jeu de données </w:t>
      </w:r>
      <w:proofErr w:type="spellStart"/>
      <w:r w:rsidR="00B17576" w:rsidRPr="00B17576">
        <w:rPr>
          <w:i/>
        </w:rPr>
        <w:t>communes_SEM</w:t>
      </w:r>
      <w:proofErr w:type="spellEnd"/>
      <w:r w:rsidR="0053561E">
        <w:t>, les champs suivants :</w:t>
      </w:r>
    </w:p>
    <w:p w14:paraId="72B73B5B" w14:textId="4C5C5F63" w:rsidR="00B17576" w:rsidRDefault="00B17576" w:rsidP="004F44C1">
      <w:pPr>
        <w:pStyle w:val="Contenudecadre"/>
        <w:numPr>
          <w:ilvl w:val="0"/>
          <w:numId w:val="29"/>
        </w:numPr>
        <w:spacing w:after="0"/>
      </w:pPr>
      <w:r>
        <w:t>Superficie (en m²) de l’étalement urbain entre 2006 et 2018</w:t>
      </w:r>
    </w:p>
    <w:p w14:paraId="7A6D0DB0" w14:textId="5D1BBE26" w:rsidR="00B17576" w:rsidRDefault="00B17576" w:rsidP="004F44C1">
      <w:pPr>
        <w:pStyle w:val="Contenudecadre"/>
        <w:numPr>
          <w:ilvl w:val="0"/>
          <w:numId w:val="29"/>
        </w:numPr>
        <w:spacing w:after="0"/>
      </w:pPr>
      <w:r>
        <w:t>Superficie totale (en m²)</w:t>
      </w:r>
    </w:p>
    <w:p w14:paraId="44B30E0D" w14:textId="77777777" w:rsidR="00B17576" w:rsidRDefault="00B17576" w:rsidP="004F44C1">
      <w:pPr>
        <w:pStyle w:val="Contenudecadre"/>
        <w:numPr>
          <w:ilvl w:val="0"/>
          <w:numId w:val="29"/>
        </w:numPr>
        <w:spacing w:after="0"/>
      </w:pPr>
      <w:r>
        <w:t>Part de la superficie totale correspondant à l’étalement urbain (en %)</w:t>
      </w:r>
    </w:p>
    <w:p w14:paraId="0A791EAF" w14:textId="6D794E6E" w:rsidR="001F29BA" w:rsidRPr="00D165C1" w:rsidRDefault="001F29BA" w:rsidP="00B6007B">
      <w:pPr>
        <w:pStyle w:val="Titre2"/>
      </w:pPr>
      <w:bookmarkStart w:id="9" w:name="_Toc192778949"/>
      <w:r w:rsidRPr="00D165C1">
        <w:t xml:space="preserve">Récapituler les superficies des </w:t>
      </w:r>
      <w:r w:rsidR="00D165C1" w:rsidRPr="00D165C1">
        <w:t>zones d’étalement</w:t>
      </w:r>
      <w:r w:rsidRPr="00D165C1">
        <w:t xml:space="preserve"> par commune</w:t>
      </w:r>
      <w:bookmarkEnd w:id="5"/>
      <w:bookmarkEnd w:id="6"/>
      <w:bookmarkEnd w:id="7"/>
      <w:bookmarkEnd w:id="8"/>
      <w:bookmarkEnd w:id="9"/>
    </w:p>
    <w:p w14:paraId="45D8E8CF" w14:textId="0068158C" w:rsidR="00B17576" w:rsidRDefault="00B17576" w:rsidP="00B17576">
      <w:pPr>
        <w:pStyle w:val="Contenudecadre"/>
        <w:spacing w:after="0"/>
      </w:pPr>
      <w:r>
        <w:t>Dans cette étape nous allons préparer un jeu de données qui permet de savoir quelle est la superficie de zones d’étalement urbain entre 2006 et 2018 dans chacune des commu</w:t>
      </w:r>
      <w:r w:rsidR="00DB23B0">
        <w:t>nes de Saint Etienne Métropole.</w:t>
      </w:r>
    </w:p>
    <w:p w14:paraId="2D6820E5" w14:textId="77777777" w:rsidR="0053561E" w:rsidRPr="009576BE" w:rsidRDefault="0053561E" w:rsidP="0053561E">
      <w:pPr>
        <w:pStyle w:val="Paragraphedeliste"/>
        <w:tabs>
          <w:tab w:val="right" w:leader="dot" w:pos="9072"/>
        </w:tabs>
        <w:ind w:left="360"/>
        <w:jc w:val="both"/>
        <w:rPr>
          <w:rFonts w:cs="Calibri"/>
        </w:rPr>
      </w:pPr>
    </w:p>
    <w:p w14:paraId="0EC2C6EA" w14:textId="34398593" w:rsidR="001F29BA" w:rsidRPr="009576BE" w:rsidRDefault="001F29BA" w:rsidP="00DB23B0">
      <w:pPr>
        <w:pStyle w:val="Paragraphedeliste"/>
        <w:numPr>
          <w:ilvl w:val="0"/>
          <w:numId w:val="11"/>
        </w:numPr>
        <w:tabs>
          <w:tab w:val="right" w:leader="dot" w:pos="9072"/>
        </w:tabs>
        <w:ind w:left="357" w:hanging="357"/>
        <w:jc w:val="both"/>
        <w:rPr>
          <w:rFonts w:cs="Calibri"/>
        </w:rPr>
      </w:pPr>
      <w:r w:rsidRPr="009576BE">
        <w:rPr>
          <w:rFonts w:cs="Calibri"/>
        </w:rPr>
        <w:t xml:space="preserve">Pour connaître la superficie totale des </w:t>
      </w:r>
      <w:r w:rsidR="00DB23B0">
        <w:rPr>
          <w:rFonts w:cs="Calibri"/>
        </w:rPr>
        <w:t>zones d’étalement urbain</w:t>
      </w:r>
      <w:r w:rsidRPr="009576BE">
        <w:rPr>
          <w:rFonts w:cs="Calibri"/>
        </w:rPr>
        <w:t xml:space="preserve"> présentes dans </w:t>
      </w:r>
      <w:r w:rsidRPr="00DB23B0">
        <w:rPr>
          <w:rFonts w:cs="Calibri"/>
        </w:rPr>
        <w:t>chacune</w:t>
      </w:r>
      <w:r w:rsidRPr="009576BE">
        <w:rPr>
          <w:rFonts w:cs="Calibri"/>
        </w:rPr>
        <w:t xml:space="preserve"> des communes, il faut</w:t>
      </w:r>
      <w:r w:rsidR="00B6007B">
        <w:rPr>
          <w:rFonts w:cs="Calibri"/>
        </w:rPr>
        <w:t> :</w:t>
      </w:r>
    </w:p>
    <w:p w14:paraId="6155AAB0" w14:textId="445E738C" w:rsidR="00BF4DD1" w:rsidRPr="0053561E" w:rsidRDefault="00BF4DD1" w:rsidP="00DA5286">
      <w:pPr>
        <w:pStyle w:val="Paragraphedeliste"/>
        <w:numPr>
          <w:ilvl w:val="1"/>
          <w:numId w:val="11"/>
        </w:numPr>
        <w:tabs>
          <w:tab w:val="right" w:leader="dot" w:pos="9639"/>
        </w:tabs>
        <w:jc w:val="both"/>
        <w:rPr>
          <w:rFonts w:cs="Calibri"/>
        </w:rPr>
      </w:pPr>
      <w:r>
        <w:rPr>
          <w:rFonts w:cs="Calibri"/>
        </w:rPr>
        <w:t>Choisir le jeu de données nécessaire pour obtenir ces informations. Quel est ce jeu de données et à</w:t>
      </w:r>
      <w:r w:rsidRPr="009576BE">
        <w:rPr>
          <w:rFonts w:cs="Calibri"/>
        </w:rPr>
        <w:t xml:space="preserve"> quoi correspondent les entités</w:t>
      </w:r>
      <w:r>
        <w:rPr>
          <w:rFonts w:cs="Calibri"/>
        </w:rPr>
        <w:t> ?</w:t>
      </w:r>
      <w:r>
        <w:rPr>
          <w:rFonts w:cs="Calibri"/>
        </w:rPr>
        <w:tab/>
      </w:r>
      <w:r w:rsidR="00793205">
        <w:rPr>
          <w:rFonts w:cs="Calibri"/>
        </w:rPr>
        <w:tab/>
      </w:r>
    </w:p>
    <w:p w14:paraId="50CC379B" w14:textId="30F35F78" w:rsidR="001F29BA" w:rsidRPr="00DB23B0" w:rsidRDefault="00B6007B" w:rsidP="00DA5286">
      <w:pPr>
        <w:pStyle w:val="Paragraphedeliste"/>
        <w:numPr>
          <w:ilvl w:val="1"/>
          <w:numId w:val="11"/>
        </w:numPr>
        <w:tabs>
          <w:tab w:val="right" w:leader="dot" w:pos="9639"/>
        </w:tabs>
        <w:jc w:val="both"/>
        <w:rPr>
          <w:rFonts w:cs="Calibri"/>
        </w:rPr>
      </w:pPr>
      <w:r>
        <w:rPr>
          <w:rFonts w:cs="Calibri"/>
        </w:rPr>
        <w:t>L</w:t>
      </w:r>
      <w:r w:rsidR="001F29BA" w:rsidRPr="00DB23B0">
        <w:rPr>
          <w:rFonts w:cs="Calibri"/>
        </w:rPr>
        <w:t>iste</w:t>
      </w:r>
      <w:r>
        <w:rPr>
          <w:rFonts w:cs="Calibri"/>
        </w:rPr>
        <w:t>z</w:t>
      </w:r>
      <w:r w:rsidR="001F29BA" w:rsidRPr="00DB23B0">
        <w:rPr>
          <w:rFonts w:cs="Calibri"/>
        </w:rPr>
        <w:t xml:space="preserve"> les champs qui permettent d’identifier de manière unique chaque commune</w:t>
      </w:r>
      <w:r w:rsidR="00DB23B0" w:rsidRPr="00DB23B0">
        <w:rPr>
          <w:rFonts w:cs="Calibri"/>
        </w:rPr>
        <w:t xml:space="preserve">. Ces champs pourront servir de </w:t>
      </w:r>
      <w:r w:rsidR="001F29BA" w:rsidRPr="00DB23B0">
        <w:rPr>
          <w:rFonts w:cs="Calibri"/>
        </w:rPr>
        <w:t xml:space="preserve">clé d’agrégation </w:t>
      </w:r>
      <w:r w:rsidR="00DB23B0" w:rsidRPr="00DB23B0">
        <w:rPr>
          <w:rFonts w:cs="Calibri"/>
        </w:rPr>
        <w:t xml:space="preserve">(appelé parfois champ de fusion) </w:t>
      </w:r>
      <w:r w:rsidR="001F29BA" w:rsidRPr="00DB23B0">
        <w:rPr>
          <w:rFonts w:cs="Calibri"/>
        </w:rPr>
        <w:t xml:space="preserve">pour récapituler l’information par commune. De quels champs s’agit-t-il ? </w:t>
      </w:r>
      <w:r w:rsidR="00AB7D61">
        <w:rPr>
          <w:rFonts w:cs="Calibri"/>
        </w:rPr>
        <w:tab/>
      </w:r>
      <w:r w:rsidR="00AB7D61">
        <w:rPr>
          <w:rFonts w:cs="Calibri"/>
        </w:rPr>
        <w:br/>
      </w:r>
      <w:r w:rsidR="00AB7D61" w:rsidRPr="004F44C1">
        <w:rPr>
          <w:rFonts w:cs="Calibri"/>
        </w:rPr>
        <w:tab/>
      </w:r>
    </w:p>
    <w:p w14:paraId="457E02EF" w14:textId="00654C27" w:rsidR="001F29BA" w:rsidRPr="00C00A6A" w:rsidRDefault="009078EE" w:rsidP="00DA5286">
      <w:pPr>
        <w:pStyle w:val="Paragraphedeliste"/>
        <w:numPr>
          <w:ilvl w:val="1"/>
          <w:numId w:val="11"/>
        </w:numPr>
        <w:tabs>
          <w:tab w:val="right" w:leader="dot" w:pos="9639"/>
        </w:tabs>
        <w:jc w:val="both"/>
        <w:rPr>
          <w:rFonts w:cs="Calibri"/>
        </w:rPr>
      </w:pPr>
      <w:r w:rsidRPr="009576BE">
        <w:rPr>
          <w:rFonts w:cs="Calibri"/>
        </w:rPr>
        <w:t>Identifie</w:t>
      </w:r>
      <w:r w:rsidR="00B6007B">
        <w:rPr>
          <w:rFonts w:cs="Calibri"/>
        </w:rPr>
        <w:t>z</w:t>
      </w:r>
      <w:r w:rsidR="001F29BA" w:rsidRPr="009576BE">
        <w:rPr>
          <w:rFonts w:cs="Calibri"/>
        </w:rPr>
        <w:t xml:space="preserve"> </w:t>
      </w:r>
      <w:r w:rsidR="00C00A6A">
        <w:rPr>
          <w:rFonts w:cs="Calibri"/>
        </w:rPr>
        <w:t>le</w:t>
      </w:r>
      <w:r w:rsidR="001F29BA" w:rsidRPr="009576BE">
        <w:rPr>
          <w:rFonts w:cs="Calibri"/>
        </w:rPr>
        <w:t xml:space="preserve"> champ</w:t>
      </w:r>
      <w:r w:rsidR="008D3D3D">
        <w:rPr>
          <w:rFonts w:cs="Calibri"/>
        </w:rPr>
        <w:t xml:space="preserve"> pour le</w:t>
      </w:r>
      <w:r w:rsidR="001F29BA" w:rsidRPr="009576BE">
        <w:rPr>
          <w:rFonts w:cs="Calibri"/>
        </w:rPr>
        <w:t>quel vous cherchez à faire une opération</w:t>
      </w:r>
      <w:r w:rsidR="00C00A6A">
        <w:rPr>
          <w:rFonts w:cs="Calibri"/>
        </w:rPr>
        <w:t>/calcul</w:t>
      </w:r>
      <w:r w:rsidR="001F29BA" w:rsidRPr="009576BE">
        <w:rPr>
          <w:rFonts w:cs="Calibri"/>
        </w:rPr>
        <w:t xml:space="preserve"> statistique. De quel champ s’agit-il ici ?</w:t>
      </w:r>
      <w:r w:rsidR="00C00A6A">
        <w:rPr>
          <w:rFonts w:cs="Calibri"/>
        </w:rPr>
        <w:tab/>
        <w:t xml:space="preserve"> </w:t>
      </w:r>
      <w:r w:rsidR="00793205">
        <w:rPr>
          <w:rFonts w:cs="Calibri"/>
        </w:rPr>
        <w:tab/>
      </w:r>
    </w:p>
    <w:p w14:paraId="0E436B8F" w14:textId="04CE7B85" w:rsidR="003E4587" w:rsidRDefault="009078EE" w:rsidP="00DA5286">
      <w:pPr>
        <w:pStyle w:val="Paragraphedeliste"/>
        <w:numPr>
          <w:ilvl w:val="1"/>
          <w:numId w:val="11"/>
        </w:numPr>
        <w:tabs>
          <w:tab w:val="right" w:leader="dot" w:pos="9639"/>
        </w:tabs>
        <w:jc w:val="both"/>
        <w:rPr>
          <w:rFonts w:cs="Calibri"/>
        </w:rPr>
      </w:pPr>
      <w:r w:rsidRPr="009576BE">
        <w:rPr>
          <w:rFonts w:cs="Calibri"/>
        </w:rPr>
        <w:t>Identifie</w:t>
      </w:r>
      <w:r w:rsidR="00B6007B">
        <w:rPr>
          <w:rFonts w:cs="Calibri"/>
        </w:rPr>
        <w:t>z</w:t>
      </w:r>
      <w:r w:rsidR="001F29BA" w:rsidRPr="009576BE">
        <w:rPr>
          <w:rFonts w:cs="Calibri"/>
        </w:rPr>
        <w:t xml:space="preserve"> l</w:t>
      </w:r>
      <w:r w:rsidR="00B6007B">
        <w:rPr>
          <w:rFonts w:cs="Calibri"/>
        </w:rPr>
        <w:t>’</w:t>
      </w:r>
      <w:r w:rsidR="001F29BA" w:rsidRPr="009576BE">
        <w:rPr>
          <w:rFonts w:cs="Calibri"/>
        </w:rPr>
        <w:t>opération</w:t>
      </w:r>
      <w:r w:rsidR="00C00A6A">
        <w:rPr>
          <w:rFonts w:cs="Calibri"/>
        </w:rPr>
        <w:t>s</w:t>
      </w:r>
      <w:r w:rsidR="001F29BA" w:rsidRPr="009576BE">
        <w:rPr>
          <w:rFonts w:cs="Calibri"/>
        </w:rPr>
        <w:t xml:space="preserve"> mathématiques/statistiques que vous </w:t>
      </w:r>
      <w:r w:rsidR="00C00A6A">
        <w:rPr>
          <w:rFonts w:cs="Calibri"/>
        </w:rPr>
        <w:t>voulez</w:t>
      </w:r>
      <w:r w:rsidR="001F29BA" w:rsidRPr="009576BE">
        <w:rPr>
          <w:rFonts w:cs="Calibri"/>
        </w:rPr>
        <w:t xml:space="preserve"> faire sur les attributs de ce champ (revoir les opérations présentées dans l</w:t>
      </w:r>
      <w:r w:rsidR="00AC098B">
        <w:rPr>
          <w:rFonts w:cs="Calibri"/>
        </w:rPr>
        <w:t>e TD 5 sur l’agrégation</w:t>
      </w:r>
      <w:r w:rsidR="001F29BA" w:rsidRPr="009576BE">
        <w:rPr>
          <w:rFonts w:cs="Calibri"/>
        </w:rPr>
        <w:t xml:space="preserve">). Quelle est l’opération </w:t>
      </w:r>
      <w:r w:rsidR="00C00A6A">
        <w:rPr>
          <w:rFonts w:cs="Calibri"/>
        </w:rPr>
        <w:t xml:space="preserve">qui vous intéresse ici </w:t>
      </w:r>
      <w:r w:rsidR="001F29BA" w:rsidRPr="009576BE">
        <w:rPr>
          <w:rFonts w:cs="Calibri"/>
        </w:rPr>
        <w:t>?</w:t>
      </w:r>
      <w:r w:rsidR="00C00A6A">
        <w:rPr>
          <w:rFonts w:cs="Calibri"/>
        </w:rPr>
        <w:t xml:space="preserve"> </w:t>
      </w:r>
      <w:r w:rsidR="00C00A6A">
        <w:rPr>
          <w:rFonts w:cs="Calibri"/>
        </w:rPr>
        <w:tab/>
      </w:r>
      <w:r w:rsidR="00793205">
        <w:rPr>
          <w:rFonts w:cs="Calibri"/>
        </w:rPr>
        <w:tab/>
      </w:r>
    </w:p>
    <w:p w14:paraId="5834264A" w14:textId="77777777" w:rsidR="00C00A6A" w:rsidRPr="00C00A6A" w:rsidRDefault="00C00A6A" w:rsidP="00C00A6A">
      <w:pPr>
        <w:pStyle w:val="Paragraphedeliste"/>
        <w:spacing w:after="100" w:line="276" w:lineRule="auto"/>
        <w:ind w:left="284"/>
        <w:jc w:val="both"/>
        <w:rPr>
          <w:rFonts w:cs="Calibri"/>
          <w:i/>
        </w:rPr>
      </w:pPr>
    </w:p>
    <w:p w14:paraId="5594AC91" w14:textId="589735D1" w:rsidR="0036615B" w:rsidRPr="00B1068B" w:rsidRDefault="0036615B" w:rsidP="0036615B">
      <w:pPr>
        <w:pStyle w:val="Paragraphedeliste"/>
        <w:numPr>
          <w:ilvl w:val="0"/>
          <w:numId w:val="11"/>
        </w:numPr>
        <w:tabs>
          <w:tab w:val="right" w:leader="dot" w:pos="9072"/>
        </w:tabs>
        <w:jc w:val="both"/>
        <w:rPr>
          <w:rFonts w:cs="Calibri"/>
          <w:u w:val="single"/>
        </w:rPr>
      </w:pPr>
      <w:r w:rsidRPr="0036615B">
        <w:rPr>
          <w:rFonts w:cs="Calibri"/>
        </w:rPr>
        <w:t xml:space="preserve">Pour faire la somme des superficies des zones d’étalement urbain par commune </w:t>
      </w:r>
      <w:r w:rsidR="00AC098B">
        <w:rPr>
          <w:rFonts w:cs="Calibri"/>
        </w:rPr>
        <w:t>il n’est pas pertinent d’</w:t>
      </w:r>
      <w:r w:rsidRPr="0036615B">
        <w:rPr>
          <w:rFonts w:cs="Calibri"/>
        </w:rPr>
        <w:t xml:space="preserve">utiliser l’outil </w:t>
      </w:r>
      <w:r>
        <w:rPr>
          <w:rFonts w:cs="Calibri"/>
          <w:i/>
        </w:rPr>
        <w:t>« Agrégation »</w:t>
      </w:r>
      <w:r w:rsidR="00AC098B" w:rsidRPr="00697568">
        <w:rPr>
          <w:rFonts w:cs="Calibri"/>
          <w:iCs/>
        </w:rPr>
        <w:t xml:space="preserve"> </w:t>
      </w:r>
      <w:r w:rsidRPr="00697568">
        <w:rPr>
          <w:rFonts w:cs="Calibri"/>
          <w:iCs/>
        </w:rPr>
        <w:t>vu dans le TD</w:t>
      </w:r>
      <w:r w:rsidR="00CE3295" w:rsidRPr="00697568">
        <w:rPr>
          <w:rFonts w:cs="Calibri"/>
          <w:iCs/>
        </w:rPr>
        <w:t>5 Partie 1</w:t>
      </w:r>
      <w:r w:rsidR="00D04E9E" w:rsidRPr="00697568">
        <w:rPr>
          <w:rFonts w:cs="Calibri"/>
          <w:iCs/>
        </w:rPr>
        <w:t xml:space="preserve"> </w:t>
      </w:r>
      <w:r w:rsidR="00AC098B" w:rsidRPr="00AC098B">
        <w:rPr>
          <w:rFonts w:cs="Calibri"/>
          <w:iCs/>
        </w:rPr>
        <w:t xml:space="preserve">car les zones d’étalement urbain ne couvrent pas l’ensemble </w:t>
      </w:r>
      <w:r w:rsidR="00AC098B">
        <w:rPr>
          <w:rFonts w:cs="Calibri"/>
          <w:iCs/>
        </w:rPr>
        <w:t xml:space="preserve">des communes. Comme géométriquement </w:t>
      </w:r>
      <w:r w:rsidR="00697568">
        <w:rPr>
          <w:rFonts w:cs="Calibri"/>
          <w:iCs/>
        </w:rPr>
        <w:t>l’agrégation des entités n’est pas pertinente, nous allons faire le calcul dans un tableau pour lequel chaque enregistrement (ligne) correspondra à une commune.</w:t>
      </w:r>
      <w:r w:rsidRPr="0036615B">
        <w:rPr>
          <w:rFonts w:cs="Calibri"/>
          <w:i/>
        </w:rPr>
        <w:t xml:space="preserve"> </w:t>
      </w:r>
      <w:r w:rsidRPr="00B1068B">
        <w:rPr>
          <w:rFonts w:cs="Calibri"/>
          <w:u w:val="single"/>
        </w:rPr>
        <w:t xml:space="preserve">Ouvrez l’outil </w:t>
      </w:r>
      <w:r w:rsidR="00697568">
        <w:rPr>
          <w:rFonts w:cs="Calibri"/>
          <w:u w:val="single"/>
        </w:rPr>
        <w:t xml:space="preserve">« Statistiques par catégorie » </w:t>
      </w:r>
      <w:r w:rsidR="00361B58">
        <w:rPr>
          <w:rFonts w:cs="Calibri"/>
          <w:u w:val="single"/>
        </w:rPr>
        <w:t xml:space="preserve">depuis la boite à outil de traitements </w:t>
      </w:r>
      <w:r w:rsidRPr="00B1068B">
        <w:rPr>
          <w:rFonts w:cs="Calibri"/>
          <w:u w:val="single"/>
        </w:rPr>
        <w:t>et avant de l’exécuter, répondez aux questions suivantes :</w:t>
      </w:r>
    </w:p>
    <w:p w14:paraId="3B90C809" w14:textId="77777777" w:rsidR="0036615B" w:rsidRDefault="0036615B" w:rsidP="0036615B">
      <w:pPr>
        <w:pStyle w:val="Paragraphedeliste"/>
        <w:tabs>
          <w:tab w:val="right" w:leader="dot" w:pos="9072"/>
        </w:tabs>
        <w:ind w:left="357"/>
        <w:jc w:val="both"/>
        <w:rPr>
          <w:rFonts w:cs="Calibri"/>
        </w:rPr>
      </w:pPr>
    </w:p>
    <w:p w14:paraId="56009ED0" w14:textId="49271570" w:rsidR="0036615B" w:rsidRPr="00BF4DD1" w:rsidRDefault="0036615B" w:rsidP="0036615B">
      <w:pPr>
        <w:pStyle w:val="Paragraphedeliste"/>
        <w:numPr>
          <w:ilvl w:val="1"/>
          <w:numId w:val="11"/>
        </w:numPr>
        <w:tabs>
          <w:tab w:val="right" w:leader="dot" w:pos="9639"/>
        </w:tabs>
        <w:jc w:val="both"/>
        <w:rPr>
          <w:rFonts w:cs="Calibri"/>
        </w:rPr>
      </w:pPr>
      <w:r>
        <w:rPr>
          <w:rFonts w:cs="Calibri"/>
        </w:rPr>
        <w:t xml:space="preserve">Quelle est la couche source ? </w:t>
      </w:r>
      <w:r>
        <w:rPr>
          <w:rFonts w:cs="Calibri"/>
        </w:rPr>
        <w:tab/>
      </w:r>
    </w:p>
    <w:p w14:paraId="2DD51553" w14:textId="7B6E360A" w:rsidR="00697568" w:rsidRPr="00BE3947" w:rsidRDefault="00697568" w:rsidP="00697568">
      <w:pPr>
        <w:pStyle w:val="Paragraphedeliste"/>
        <w:numPr>
          <w:ilvl w:val="1"/>
          <w:numId w:val="11"/>
        </w:numPr>
        <w:tabs>
          <w:tab w:val="right" w:leader="dot" w:pos="9639"/>
        </w:tabs>
        <w:jc w:val="both"/>
        <w:rPr>
          <w:rFonts w:cs="Calibri"/>
        </w:rPr>
      </w:pPr>
      <w:r w:rsidRPr="00BE3947">
        <w:rPr>
          <w:rFonts w:cs="Calibri"/>
        </w:rPr>
        <w:t>Pour quel champ souhaitez-vous obtenir des informations statistiques (</w:t>
      </w:r>
      <w:r w:rsidRPr="00BE3947">
        <w:rPr>
          <w:rFonts w:cs="Calibri"/>
          <w:i/>
        </w:rPr>
        <w:t>Champ pour calculer les statistiques</w:t>
      </w:r>
      <w:r w:rsidRPr="00BE3947">
        <w:rPr>
          <w:rFonts w:cs="Calibri"/>
        </w:rPr>
        <w:t>) ?</w:t>
      </w:r>
      <w:r w:rsidRPr="00BE3947">
        <w:rPr>
          <w:rFonts w:cs="Calibri"/>
        </w:rPr>
        <w:tab/>
      </w:r>
    </w:p>
    <w:p w14:paraId="2A159A52" w14:textId="4387CB7D" w:rsidR="00697568" w:rsidRDefault="00697568" w:rsidP="00697568">
      <w:pPr>
        <w:pStyle w:val="Paragraphedeliste"/>
        <w:numPr>
          <w:ilvl w:val="1"/>
          <w:numId w:val="11"/>
        </w:numPr>
        <w:tabs>
          <w:tab w:val="right" w:leader="dot" w:pos="9639"/>
        </w:tabs>
        <w:jc w:val="both"/>
        <w:rPr>
          <w:rFonts w:cs="Calibri"/>
          <w:color w:val="000000" w:themeColor="text1"/>
        </w:rPr>
      </w:pPr>
      <w:r>
        <w:rPr>
          <w:rFonts w:cs="Calibri"/>
          <w:color w:val="000000" w:themeColor="text1"/>
        </w:rPr>
        <w:t xml:space="preserve">Quel sera la clé d’agrégation (le champ de fusion) ? Dans cet outil la clé d’agrégation est </w:t>
      </w:r>
      <w:proofErr w:type="gramStart"/>
      <w:r>
        <w:rPr>
          <w:rFonts w:cs="Calibri"/>
          <w:color w:val="000000" w:themeColor="text1"/>
        </w:rPr>
        <w:t>appelé</w:t>
      </w:r>
      <w:proofErr w:type="gramEnd"/>
      <w:r>
        <w:rPr>
          <w:rFonts w:cs="Calibri"/>
          <w:color w:val="000000" w:themeColor="text1"/>
        </w:rPr>
        <w:t xml:space="preserve"> </w:t>
      </w:r>
      <w:r w:rsidRPr="004F44C1">
        <w:rPr>
          <w:rFonts w:cs="Calibri"/>
          <w:i/>
          <w:color w:val="000000" w:themeColor="text1"/>
        </w:rPr>
        <w:t>Champ(s) avec catégorie</w:t>
      </w:r>
      <w:r>
        <w:rPr>
          <w:rFonts w:cs="Calibri"/>
          <w:color w:val="000000" w:themeColor="text1"/>
        </w:rPr>
        <w:t>. Il est possible de choisir plus d’un champ, mais nous vous conseillons de ne choisir qu’un seul champ comme clé d’agrégation pour éviter des erreurs. Quel champ choisissez-vous ici ?</w:t>
      </w:r>
      <w:r>
        <w:rPr>
          <w:rFonts w:cs="Calibri"/>
          <w:color w:val="000000" w:themeColor="text1"/>
        </w:rPr>
        <w:tab/>
        <w:t xml:space="preserve"> </w:t>
      </w:r>
      <w:r w:rsidR="00793205">
        <w:rPr>
          <w:rFonts w:cs="Calibri"/>
          <w:color w:val="000000" w:themeColor="text1"/>
        </w:rPr>
        <w:tab/>
      </w:r>
    </w:p>
    <w:p w14:paraId="09054ED8" w14:textId="77777777" w:rsidR="00697568" w:rsidRPr="005E7DD0" w:rsidRDefault="00697568" w:rsidP="00697568">
      <w:pPr>
        <w:pStyle w:val="Paragraphedeliste"/>
        <w:numPr>
          <w:ilvl w:val="1"/>
          <w:numId w:val="11"/>
        </w:numPr>
        <w:tabs>
          <w:tab w:val="right" w:leader="dot" w:pos="9072"/>
        </w:tabs>
        <w:jc w:val="both"/>
        <w:rPr>
          <w:rFonts w:cs="Calibri"/>
          <w:color w:val="000000" w:themeColor="text1"/>
        </w:rPr>
      </w:pPr>
      <w:r>
        <w:rPr>
          <w:rFonts w:cs="Calibri"/>
          <w:color w:val="000000" w:themeColor="text1"/>
        </w:rPr>
        <w:t xml:space="preserve">Exécutez l’outil en enregistrant le fichier résultat sous le nom de </w:t>
      </w:r>
      <w:proofErr w:type="spellStart"/>
      <w:r w:rsidRPr="00D26CC6">
        <w:rPr>
          <w:rFonts w:cs="Calibri"/>
          <w:i/>
          <w:color w:val="000000" w:themeColor="text1"/>
        </w:rPr>
        <w:t>Communes_SEM_su</w:t>
      </w:r>
      <w:r>
        <w:rPr>
          <w:rFonts w:cs="Calibri"/>
          <w:i/>
          <w:color w:val="000000" w:themeColor="text1"/>
        </w:rPr>
        <w:t>rf_</w:t>
      </w:r>
      <w:r w:rsidRPr="00D26CC6">
        <w:rPr>
          <w:rFonts w:cs="Calibri"/>
          <w:i/>
          <w:color w:val="000000" w:themeColor="text1"/>
        </w:rPr>
        <w:t>EtUrb</w:t>
      </w:r>
      <w:proofErr w:type="spellEnd"/>
      <w:r>
        <w:rPr>
          <w:rFonts w:cs="Calibri"/>
          <w:i/>
          <w:color w:val="000000" w:themeColor="text1"/>
        </w:rPr>
        <w:t xml:space="preserve"> </w:t>
      </w:r>
      <w:r w:rsidRPr="005E7DD0">
        <w:rPr>
          <w:rFonts w:cs="Calibri"/>
          <w:color w:val="000000" w:themeColor="text1"/>
        </w:rPr>
        <w:t xml:space="preserve">et choisissez le format de fichier .tab (si vous gardez </w:t>
      </w:r>
      <w:proofErr w:type="spellStart"/>
      <w:r w:rsidRPr="005E7DD0">
        <w:rPr>
          <w:rFonts w:cs="Calibri"/>
          <w:color w:val="000000" w:themeColor="text1"/>
        </w:rPr>
        <w:t>shp</w:t>
      </w:r>
      <w:proofErr w:type="spellEnd"/>
      <w:r w:rsidRPr="005E7DD0">
        <w:rPr>
          <w:rFonts w:cs="Calibri"/>
          <w:color w:val="000000" w:themeColor="text1"/>
        </w:rPr>
        <w:t xml:space="preserve"> qui est proposé par défaut, l’outil ne fonctionnera pas – en effet, le résultat ne se présente pas sous forme d’un jeu de données vecteur</w:t>
      </w:r>
      <w:r>
        <w:rPr>
          <w:rFonts w:cs="Calibri"/>
          <w:color w:val="000000" w:themeColor="text1"/>
        </w:rPr>
        <w:t>, mais simplement sous la forme d’un tableau résultat)</w:t>
      </w:r>
      <w:r w:rsidRPr="005E7DD0">
        <w:rPr>
          <w:rFonts w:cs="Calibri"/>
          <w:color w:val="000000" w:themeColor="text1"/>
        </w:rPr>
        <w:t>.</w:t>
      </w:r>
    </w:p>
    <w:p w14:paraId="426C3570" w14:textId="48F51167" w:rsidR="00697568" w:rsidRDefault="00697568" w:rsidP="00793205">
      <w:pPr>
        <w:pStyle w:val="Paragraphedeliste"/>
        <w:numPr>
          <w:ilvl w:val="0"/>
          <w:numId w:val="11"/>
        </w:numPr>
        <w:tabs>
          <w:tab w:val="right" w:leader="dot" w:pos="9746"/>
        </w:tabs>
        <w:ind w:left="357" w:hanging="357"/>
        <w:jc w:val="both"/>
        <w:rPr>
          <w:rFonts w:cs="Calibri"/>
        </w:rPr>
      </w:pPr>
      <w:r w:rsidRPr="00E277AF">
        <w:rPr>
          <w:rFonts w:cs="Calibri"/>
        </w:rPr>
        <w:lastRenderedPageBreak/>
        <w:t>Sous quelle forme se présent</w:t>
      </w:r>
      <w:r w:rsidR="002C1E23">
        <w:rPr>
          <w:rFonts w:cs="Calibri"/>
        </w:rPr>
        <w:t>e</w:t>
      </w:r>
      <w:r w:rsidRPr="00E277AF">
        <w:rPr>
          <w:rFonts w:cs="Calibri"/>
        </w:rPr>
        <w:t xml:space="preserve"> le résultat ?</w:t>
      </w:r>
      <w:r w:rsidRPr="00FB14C3">
        <w:rPr>
          <w:rFonts w:cs="Calibri"/>
          <w:color w:val="000000" w:themeColor="text1"/>
        </w:rPr>
        <w:tab/>
      </w:r>
      <w:r w:rsidRPr="00E277AF">
        <w:rPr>
          <w:rFonts w:cs="Calibri"/>
        </w:rPr>
        <w:t xml:space="preserve"> </w:t>
      </w:r>
    </w:p>
    <w:p w14:paraId="6F132EB4" w14:textId="77777777" w:rsidR="00697568" w:rsidRDefault="00697568" w:rsidP="00697568">
      <w:pPr>
        <w:pStyle w:val="Paragraphedeliste"/>
        <w:tabs>
          <w:tab w:val="right" w:leader="dot" w:pos="9072"/>
        </w:tabs>
        <w:ind w:left="357"/>
        <w:jc w:val="both"/>
        <w:rPr>
          <w:rFonts w:cs="Calibri"/>
        </w:rPr>
      </w:pPr>
    </w:p>
    <w:p w14:paraId="4DF3B42A" w14:textId="77777777" w:rsidR="00697568" w:rsidRDefault="00697568" w:rsidP="00697568">
      <w:pPr>
        <w:pStyle w:val="Paragraphedeliste"/>
        <w:numPr>
          <w:ilvl w:val="0"/>
          <w:numId w:val="11"/>
        </w:numPr>
        <w:tabs>
          <w:tab w:val="right" w:leader="dot" w:pos="9639"/>
        </w:tabs>
        <w:ind w:left="357" w:hanging="357"/>
        <w:jc w:val="both"/>
        <w:rPr>
          <w:rFonts w:cs="Calibri"/>
        </w:rPr>
      </w:pPr>
      <w:r>
        <w:rPr>
          <w:rFonts w:cs="Calibri"/>
        </w:rPr>
        <w:t>Observez le résultat et répondez aux questions suivantes :</w:t>
      </w:r>
    </w:p>
    <w:p w14:paraId="19538401" w14:textId="535F3333" w:rsidR="00697568" w:rsidRDefault="00697568" w:rsidP="00697568">
      <w:pPr>
        <w:pStyle w:val="Paragraphedeliste"/>
        <w:numPr>
          <w:ilvl w:val="1"/>
          <w:numId w:val="11"/>
        </w:numPr>
        <w:tabs>
          <w:tab w:val="right" w:leader="dot" w:pos="9639"/>
        </w:tabs>
        <w:jc w:val="both"/>
        <w:rPr>
          <w:rFonts w:cs="Calibri"/>
        </w:rPr>
      </w:pPr>
      <w:r>
        <w:rPr>
          <w:rFonts w:cs="Calibri"/>
        </w:rPr>
        <w:t xml:space="preserve">Combien d’enregistrements (lignes) il y a-t-il dans le tableau ? </w:t>
      </w:r>
      <w:r>
        <w:rPr>
          <w:rFonts w:cs="Calibri"/>
        </w:rPr>
        <w:tab/>
      </w:r>
    </w:p>
    <w:p w14:paraId="33FBDE8D" w14:textId="063C1ACD" w:rsidR="00697568" w:rsidRDefault="00697568" w:rsidP="00697568">
      <w:pPr>
        <w:pStyle w:val="Paragraphedeliste"/>
        <w:numPr>
          <w:ilvl w:val="1"/>
          <w:numId w:val="11"/>
        </w:numPr>
        <w:tabs>
          <w:tab w:val="right" w:leader="dot" w:pos="9639"/>
        </w:tabs>
        <w:jc w:val="both"/>
        <w:rPr>
          <w:rFonts w:cs="Calibri"/>
        </w:rPr>
      </w:pPr>
      <w:r>
        <w:rPr>
          <w:rFonts w:cs="Calibri"/>
        </w:rPr>
        <w:t xml:space="preserve">A quoi correspondent les enregistrements de ce tableau ? </w:t>
      </w:r>
      <w:r>
        <w:rPr>
          <w:rFonts w:cs="Calibri"/>
        </w:rPr>
        <w:tab/>
      </w:r>
    </w:p>
    <w:p w14:paraId="609585F0" w14:textId="4ADCD3D5" w:rsidR="00697568" w:rsidRPr="00350643" w:rsidRDefault="00697568" w:rsidP="00697568">
      <w:pPr>
        <w:pStyle w:val="Paragraphedeliste"/>
        <w:numPr>
          <w:ilvl w:val="1"/>
          <w:numId w:val="11"/>
        </w:numPr>
        <w:tabs>
          <w:tab w:val="right" w:leader="dot" w:pos="9639"/>
        </w:tabs>
        <w:jc w:val="both"/>
        <w:rPr>
          <w:rFonts w:cs="Calibri"/>
        </w:rPr>
      </w:pPr>
      <w:r w:rsidRPr="009576BE">
        <w:rPr>
          <w:rFonts w:cs="Calibri"/>
        </w:rPr>
        <w:t>Quel</w:t>
      </w:r>
      <w:r>
        <w:rPr>
          <w:rFonts w:cs="Calibri"/>
        </w:rPr>
        <w:t xml:space="preserve">le est la superficie totale de l’étalement urbain </w:t>
      </w:r>
      <w:r w:rsidRPr="009576BE">
        <w:rPr>
          <w:rFonts w:cs="Calibri"/>
        </w:rPr>
        <w:t>sur la commune de</w:t>
      </w:r>
      <w:r w:rsidRPr="008D3D3D">
        <w:rPr>
          <w:rFonts w:cs="Calibri"/>
        </w:rPr>
        <w:t xml:space="preserve"> </w:t>
      </w:r>
      <w:r>
        <w:rPr>
          <w:rFonts w:cs="Calibri"/>
        </w:rPr>
        <w:t>Rive-de-Gier (INSEE_COM 42186</w:t>
      </w:r>
      <w:proofErr w:type="gramStart"/>
      <w:r>
        <w:rPr>
          <w:rFonts w:cs="Calibri"/>
        </w:rPr>
        <w:t>)</w:t>
      </w:r>
      <w:r w:rsidRPr="009576BE">
        <w:rPr>
          <w:rFonts w:cs="Calibri"/>
        </w:rPr>
        <w:t>?</w:t>
      </w:r>
      <w:proofErr w:type="gramEnd"/>
      <w:r>
        <w:rPr>
          <w:rFonts w:cs="Calibri"/>
        </w:rPr>
        <w:t xml:space="preserve"> Dans quel champ trouvez-vous cette information ?</w:t>
      </w:r>
      <w:r>
        <w:rPr>
          <w:rFonts w:cs="Calibri"/>
        </w:rPr>
        <w:tab/>
      </w:r>
    </w:p>
    <w:p w14:paraId="6340234C" w14:textId="14B77669" w:rsidR="00697568" w:rsidRPr="00E014B7" w:rsidRDefault="00697568" w:rsidP="00697568">
      <w:pPr>
        <w:pStyle w:val="Paragraphedeliste"/>
        <w:numPr>
          <w:ilvl w:val="1"/>
          <w:numId w:val="11"/>
        </w:numPr>
        <w:tabs>
          <w:tab w:val="right" w:leader="dot" w:pos="9639"/>
        </w:tabs>
        <w:jc w:val="both"/>
        <w:rPr>
          <w:rFonts w:cs="Calibri"/>
        </w:rPr>
      </w:pPr>
      <w:r w:rsidRPr="009576BE">
        <w:rPr>
          <w:rFonts w:cs="Calibri"/>
        </w:rPr>
        <w:t>Combien y a-t-il de</w:t>
      </w:r>
      <w:r>
        <w:rPr>
          <w:rFonts w:cs="Calibri"/>
        </w:rPr>
        <w:t xml:space="preserve"> zones</w:t>
      </w:r>
      <w:r w:rsidRPr="009576BE">
        <w:rPr>
          <w:rFonts w:cs="Calibri"/>
        </w:rPr>
        <w:t xml:space="preserve"> </w:t>
      </w:r>
      <w:r>
        <w:rPr>
          <w:rFonts w:cs="Calibri"/>
        </w:rPr>
        <w:t xml:space="preserve">d’étalement urbain </w:t>
      </w:r>
      <w:r w:rsidRPr="009576BE">
        <w:rPr>
          <w:rFonts w:cs="Calibri"/>
        </w:rPr>
        <w:t>sur la commune de</w:t>
      </w:r>
      <w:r w:rsidRPr="008D3D3D">
        <w:rPr>
          <w:rFonts w:cs="Calibri"/>
        </w:rPr>
        <w:t xml:space="preserve"> </w:t>
      </w:r>
      <w:r>
        <w:rPr>
          <w:rFonts w:cs="Calibri"/>
        </w:rPr>
        <w:t>Rive-de-Gier ? Dans quel champ trouvez-vous cette information ?</w:t>
      </w:r>
      <w:r>
        <w:rPr>
          <w:rFonts w:cs="Calibri"/>
        </w:rPr>
        <w:tab/>
      </w:r>
    </w:p>
    <w:p w14:paraId="461E69F2" w14:textId="77777777" w:rsidR="002C1E23" w:rsidRDefault="002C1E23" w:rsidP="002C1E23">
      <w:pPr>
        <w:pStyle w:val="Paragraphedeliste"/>
        <w:tabs>
          <w:tab w:val="right" w:leader="dot" w:pos="9639"/>
        </w:tabs>
        <w:ind w:left="357"/>
        <w:jc w:val="both"/>
        <w:rPr>
          <w:rFonts w:cs="Calibri"/>
        </w:rPr>
      </w:pPr>
    </w:p>
    <w:p w14:paraId="017D76DB" w14:textId="0F8EF5CC" w:rsidR="002C1E23" w:rsidRDefault="002C1E23" w:rsidP="002C1E23">
      <w:pPr>
        <w:pStyle w:val="Paragraphedeliste"/>
        <w:numPr>
          <w:ilvl w:val="0"/>
          <w:numId w:val="11"/>
        </w:numPr>
        <w:rPr>
          <w:rFonts w:cs="Calibri"/>
        </w:rPr>
      </w:pPr>
      <w:r>
        <w:rPr>
          <w:rFonts w:cs="Calibri"/>
        </w:rPr>
        <w:t xml:space="preserve">Complétez le schéma de traitement précédent avec le traitement réalisé et le jeu de données en sortie créé à cette étape. </w:t>
      </w:r>
    </w:p>
    <w:p w14:paraId="1E2D9DDE" w14:textId="6FEE1DF8" w:rsidR="002C1E23" w:rsidRDefault="002C1E23" w:rsidP="002C1E23">
      <w:pPr>
        <w:pStyle w:val="Paragraphedeliste"/>
        <w:tabs>
          <w:tab w:val="right" w:leader="dot" w:pos="9639"/>
        </w:tabs>
        <w:ind w:left="357"/>
        <w:jc w:val="both"/>
        <w:rPr>
          <w:rFonts w:cs="Calibri"/>
        </w:rPr>
      </w:pPr>
    </w:p>
    <w:p w14:paraId="4550A13A" w14:textId="21A3D025" w:rsidR="002C1E23" w:rsidRDefault="002C1E23" w:rsidP="002C1E23">
      <w:pPr>
        <w:pStyle w:val="Paragraphedeliste"/>
        <w:tabs>
          <w:tab w:val="right" w:leader="dot" w:pos="9639"/>
        </w:tabs>
        <w:ind w:left="357"/>
        <w:jc w:val="both"/>
        <w:rPr>
          <w:rFonts w:cs="Calibri"/>
        </w:rPr>
      </w:pPr>
    </w:p>
    <w:p w14:paraId="3503BA54" w14:textId="34ED0768" w:rsidR="002C1E23" w:rsidRDefault="002C1E23" w:rsidP="002C1E23">
      <w:pPr>
        <w:pStyle w:val="Paragraphedeliste"/>
        <w:tabs>
          <w:tab w:val="right" w:leader="dot" w:pos="9639"/>
        </w:tabs>
        <w:ind w:left="357"/>
        <w:jc w:val="both"/>
        <w:rPr>
          <w:rFonts w:cs="Calibri"/>
        </w:rPr>
      </w:pPr>
    </w:p>
    <w:p w14:paraId="5EF25D58" w14:textId="1D00B446" w:rsidR="002C1E23" w:rsidRDefault="002C1E23" w:rsidP="002C1E23">
      <w:pPr>
        <w:pStyle w:val="Paragraphedeliste"/>
        <w:tabs>
          <w:tab w:val="right" w:leader="dot" w:pos="9639"/>
        </w:tabs>
        <w:ind w:left="357"/>
        <w:jc w:val="both"/>
        <w:rPr>
          <w:rFonts w:cs="Calibri"/>
        </w:rPr>
      </w:pPr>
    </w:p>
    <w:p w14:paraId="2FA8D856" w14:textId="0D8C91F1" w:rsidR="002C1E23" w:rsidRDefault="002C1E23" w:rsidP="002C1E23">
      <w:pPr>
        <w:pStyle w:val="Paragraphedeliste"/>
        <w:tabs>
          <w:tab w:val="right" w:leader="dot" w:pos="9639"/>
        </w:tabs>
        <w:ind w:left="357"/>
        <w:jc w:val="both"/>
        <w:rPr>
          <w:rFonts w:cs="Calibri"/>
        </w:rPr>
      </w:pPr>
    </w:p>
    <w:p w14:paraId="7FEBBF06" w14:textId="3F109A9A" w:rsidR="002C1E23" w:rsidRDefault="002C1E23" w:rsidP="002C1E23">
      <w:pPr>
        <w:pStyle w:val="Paragraphedeliste"/>
        <w:tabs>
          <w:tab w:val="right" w:leader="dot" w:pos="9639"/>
        </w:tabs>
        <w:ind w:left="357"/>
        <w:jc w:val="both"/>
        <w:rPr>
          <w:rFonts w:cs="Calibri"/>
        </w:rPr>
      </w:pPr>
    </w:p>
    <w:p w14:paraId="79FB2248" w14:textId="7D90D21E" w:rsidR="002C1E23" w:rsidRDefault="002C1E23" w:rsidP="002C1E23">
      <w:pPr>
        <w:pStyle w:val="Paragraphedeliste"/>
        <w:tabs>
          <w:tab w:val="right" w:leader="dot" w:pos="9639"/>
        </w:tabs>
        <w:ind w:left="357"/>
        <w:jc w:val="both"/>
        <w:rPr>
          <w:rFonts w:cs="Calibri"/>
        </w:rPr>
      </w:pPr>
    </w:p>
    <w:p w14:paraId="37D9B2A0" w14:textId="0F2933CA" w:rsidR="002C1E23" w:rsidRDefault="002C1E23" w:rsidP="002C1E23">
      <w:pPr>
        <w:pStyle w:val="Paragraphedeliste"/>
        <w:tabs>
          <w:tab w:val="right" w:leader="dot" w:pos="9639"/>
        </w:tabs>
        <w:ind w:left="357"/>
        <w:jc w:val="both"/>
        <w:rPr>
          <w:rFonts w:cs="Calibri"/>
        </w:rPr>
      </w:pPr>
    </w:p>
    <w:p w14:paraId="4B306CF6" w14:textId="1BD0E62C" w:rsidR="002C1E23" w:rsidRDefault="002C1E23" w:rsidP="002C1E23">
      <w:pPr>
        <w:pStyle w:val="Paragraphedeliste"/>
        <w:tabs>
          <w:tab w:val="right" w:leader="dot" w:pos="9639"/>
        </w:tabs>
        <w:ind w:left="357"/>
        <w:jc w:val="both"/>
        <w:rPr>
          <w:rFonts w:cs="Calibri"/>
        </w:rPr>
      </w:pPr>
    </w:p>
    <w:p w14:paraId="381AE06E" w14:textId="6EE72B32" w:rsidR="002C1E23" w:rsidRDefault="002C1E23" w:rsidP="002C1E23">
      <w:pPr>
        <w:pStyle w:val="Paragraphedeliste"/>
        <w:tabs>
          <w:tab w:val="right" w:leader="dot" w:pos="9639"/>
        </w:tabs>
        <w:ind w:left="357"/>
        <w:jc w:val="both"/>
        <w:rPr>
          <w:rFonts w:cs="Calibri"/>
        </w:rPr>
      </w:pPr>
    </w:p>
    <w:p w14:paraId="5213E05A" w14:textId="7B07D01F" w:rsidR="002C1E23" w:rsidRDefault="002C1E23" w:rsidP="002C1E23">
      <w:pPr>
        <w:pStyle w:val="Paragraphedeliste"/>
        <w:tabs>
          <w:tab w:val="right" w:leader="dot" w:pos="9639"/>
        </w:tabs>
        <w:ind w:left="357"/>
        <w:jc w:val="both"/>
        <w:rPr>
          <w:rFonts w:cs="Calibri"/>
        </w:rPr>
      </w:pPr>
    </w:p>
    <w:p w14:paraId="1DF24F18" w14:textId="75C82EB8" w:rsidR="002C1E23" w:rsidRDefault="002C1E23" w:rsidP="002C1E23">
      <w:pPr>
        <w:pStyle w:val="Paragraphedeliste"/>
        <w:tabs>
          <w:tab w:val="right" w:leader="dot" w:pos="9639"/>
        </w:tabs>
        <w:ind w:left="357"/>
        <w:jc w:val="both"/>
        <w:rPr>
          <w:rFonts w:cs="Calibri"/>
        </w:rPr>
      </w:pPr>
    </w:p>
    <w:p w14:paraId="3692938A" w14:textId="3032EEAC" w:rsidR="002C1E23" w:rsidRDefault="002C1E23" w:rsidP="002C1E23">
      <w:pPr>
        <w:pStyle w:val="Paragraphedeliste"/>
        <w:tabs>
          <w:tab w:val="right" w:leader="dot" w:pos="9639"/>
        </w:tabs>
        <w:ind w:left="357"/>
        <w:jc w:val="both"/>
        <w:rPr>
          <w:rFonts w:cs="Calibri"/>
        </w:rPr>
      </w:pPr>
    </w:p>
    <w:p w14:paraId="2CFB18A6" w14:textId="37ED5BD1" w:rsidR="002C1E23" w:rsidRDefault="002C1E23" w:rsidP="002C1E23">
      <w:pPr>
        <w:pStyle w:val="Paragraphedeliste"/>
        <w:tabs>
          <w:tab w:val="right" w:leader="dot" w:pos="9639"/>
        </w:tabs>
        <w:ind w:left="357"/>
        <w:jc w:val="both"/>
        <w:rPr>
          <w:rFonts w:cs="Calibri"/>
        </w:rPr>
      </w:pPr>
    </w:p>
    <w:p w14:paraId="27E82DA7" w14:textId="77777777" w:rsidR="002C1E23" w:rsidRDefault="002C1E23" w:rsidP="002C1E23">
      <w:pPr>
        <w:pStyle w:val="Paragraphedeliste"/>
        <w:tabs>
          <w:tab w:val="right" w:leader="dot" w:pos="9639"/>
        </w:tabs>
        <w:ind w:left="357"/>
        <w:jc w:val="both"/>
        <w:rPr>
          <w:rFonts w:cs="Calibri"/>
        </w:rPr>
      </w:pPr>
    </w:p>
    <w:p w14:paraId="2807DAEA" w14:textId="0FDCC0D5" w:rsidR="000877A0" w:rsidRDefault="000877A0" w:rsidP="000877A0">
      <w:pPr>
        <w:pStyle w:val="Titre2"/>
      </w:pPr>
      <w:bookmarkStart w:id="10" w:name="_Toc132725016"/>
      <w:bookmarkStart w:id="11" w:name="_Toc192778950"/>
      <w:r>
        <w:t>Ajouter le champ de la superficie de l’étalement urbain par commune au jeu de données vecteur des communes</w:t>
      </w:r>
      <w:bookmarkEnd w:id="10"/>
      <w:bookmarkEnd w:id="11"/>
    </w:p>
    <w:p w14:paraId="4F8497D7" w14:textId="77777777" w:rsidR="002C1E23" w:rsidRDefault="002C1E23" w:rsidP="002C1E23">
      <w:pPr>
        <w:pStyle w:val="Paragraphedeliste"/>
        <w:tabs>
          <w:tab w:val="right" w:leader="dot" w:pos="9639"/>
        </w:tabs>
        <w:ind w:left="357"/>
        <w:jc w:val="both"/>
        <w:rPr>
          <w:rFonts w:cs="Calibri"/>
        </w:rPr>
      </w:pPr>
    </w:p>
    <w:p w14:paraId="2E0AD458" w14:textId="5543F539" w:rsidR="007C167C" w:rsidRPr="000877A0" w:rsidRDefault="001A4B7E" w:rsidP="000877A0">
      <w:pPr>
        <w:pStyle w:val="Paragraphedeliste"/>
        <w:numPr>
          <w:ilvl w:val="0"/>
          <w:numId w:val="27"/>
        </w:numPr>
        <w:tabs>
          <w:tab w:val="right" w:leader="dot" w:pos="10466"/>
        </w:tabs>
        <w:jc w:val="both"/>
        <w:rPr>
          <w:rFonts w:cs="Calibri"/>
        </w:rPr>
      </w:pPr>
      <w:r w:rsidRPr="000877A0">
        <w:rPr>
          <w:rFonts w:cs="Calibri"/>
        </w:rPr>
        <w:t xml:space="preserve">L’objectif est </w:t>
      </w:r>
      <w:r w:rsidR="000877A0">
        <w:rPr>
          <w:rFonts w:cs="Calibri"/>
        </w:rPr>
        <w:t xml:space="preserve">d’ajouter le champ donnant la surface totale d’étalement urbain par commune dans la table attributaire des communes de SEM. </w:t>
      </w:r>
    </w:p>
    <w:p w14:paraId="459BBC8C" w14:textId="118A0819" w:rsidR="00A14D1C" w:rsidRPr="00A14D1C" w:rsidRDefault="00390238" w:rsidP="007C167C">
      <w:pPr>
        <w:pStyle w:val="Paragraphedeliste"/>
        <w:numPr>
          <w:ilvl w:val="1"/>
          <w:numId w:val="11"/>
        </w:numPr>
        <w:tabs>
          <w:tab w:val="right" w:leader="dot" w:pos="9639"/>
        </w:tabs>
        <w:jc w:val="both"/>
        <w:rPr>
          <w:rFonts w:cs="Calibri"/>
        </w:rPr>
      </w:pPr>
      <w:r>
        <w:rPr>
          <w:rFonts w:cs="Calibri"/>
        </w:rPr>
        <w:t>Quels sont les deux jeux de données dont vous avez besoin ?</w:t>
      </w:r>
      <w:r>
        <w:rPr>
          <w:rFonts w:cs="Calibri"/>
        </w:rPr>
        <w:tab/>
      </w:r>
      <w:r w:rsidR="00793205">
        <w:rPr>
          <w:rFonts w:cs="Calibri"/>
        </w:rPr>
        <w:tab/>
      </w:r>
    </w:p>
    <w:p w14:paraId="09190910" w14:textId="12D47A3E" w:rsidR="00390238" w:rsidRDefault="00390238" w:rsidP="007C167C">
      <w:pPr>
        <w:pStyle w:val="Paragraphedeliste"/>
        <w:numPr>
          <w:ilvl w:val="1"/>
          <w:numId w:val="11"/>
        </w:numPr>
        <w:tabs>
          <w:tab w:val="right" w:leader="dot" w:pos="9639"/>
        </w:tabs>
        <w:jc w:val="both"/>
        <w:rPr>
          <w:rFonts w:cs="Calibri"/>
        </w:rPr>
      </w:pPr>
      <w:r>
        <w:rPr>
          <w:rFonts w:cs="Calibri"/>
        </w:rPr>
        <w:t>Quel outil devez-vous utilisez ?</w:t>
      </w:r>
      <w:r w:rsidR="005C4E71">
        <w:rPr>
          <w:rFonts w:cs="Calibri"/>
        </w:rPr>
        <w:t xml:space="preserve"> </w:t>
      </w:r>
      <w:r w:rsidR="005C4E71">
        <w:rPr>
          <w:rFonts w:cs="Calibri"/>
        </w:rPr>
        <w:tab/>
      </w:r>
      <w:r w:rsidR="00793205">
        <w:rPr>
          <w:rFonts w:cs="Calibri"/>
        </w:rPr>
        <w:tab/>
      </w:r>
    </w:p>
    <w:p w14:paraId="207D6F86" w14:textId="649AEB0A" w:rsidR="00390238" w:rsidRPr="004F44C1" w:rsidRDefault="00390238" w:rsidP="007C167C">
      <w:pPr>
        <w:pStyle w:val="Paragraphedeliste"/>
        <w:numPr>
          <w:ilvl w:val="1"/>
          <w:numId w:val="11"/>
        </w:numPr>
        <w:tabs>
          <w:tab w:val="right" w:leader="dot" w:pos="9639"/>
        </w:tabs>
        <w:jc w:val="both"/>
        <w:rPr>
          <w:rFonts w:cs="Calibri"/>
        </w:rPr>
      </w:pPr>
      <w:r>
        <w:rPr>
          <w:rFonts w:cs="Calibri"/>
        </w:rPr>
        <w:t xml:space="preserve">Quels champs </w:t>
      </w:r>
      <w:r w:rsidR="00145856">
        <w:rPr>
          <w:rFonts w:cs="Calibri"/>
        </w:rPr>
        <w:t>dans chacun</w:t>
      </w:r>
      <w:r w:rsidR="00C00BAD">
        <w:rPr>
          <w:rFonts w:cs="Calibri"/>
        </w:rPr>
        <w:t>e</w:t>
      </w:r>
      <w:r w:rsidR="00145856">
        <w:rPr>
          <w:rFonts w:cs="Calibri"/>
        </w:rPr>
        <w:t xml:space="preserve"> des tables </w:t>
      </w:r>
      <w:r w:rsidR="000877A0">
        <w:rPr>
          <w:rFonts w:cs="Calibri"/>
        </w:rPr>
        <w:t>permet d’identifier de manière unique les communes</w:t>
      </w:r>
      <w:r>
        <w:rPr>
          <w:rFonts w:cs="Calibri"/>
        </w:rPr>
        <w:t xml:space="preserve"> ? </w:t>
      </w:r>
      <w:r w:rsidR="00145856">
        <w:rPr>
          <w:rFonts w:cs="Calibri"/>
        </w:rPr>
        <w:tab/>
      </w:r>
      <w:r w:rsidR="00793205">
        <w:rPr>
          <w:rFonts w:cs="Calibri"/>
        </w:rPr>
        <w:tab/>
      </w:r>
    </w:p>
    <w:p w14:paraId="072C30D0" w14:textId="2637BFD1" w:rsidR="00C00BAD" w:rsidRPr="00C00BAD" w:rsidRDefault="00C00BAD" w:rsidP="007C167C">
      <w:pPr>
        <w:pStyle w:val="Paragraphedeliste"/>
        <w:numPr>
          <w:ilvl w:val="1"/>
          <w:numId w:val="11"/>
        </w:numPr>
        <w:tabs>
          <w:tab w:val="right" w:leader="dot" w:pos="9639"/>
        </w:tabs>
        <w:jc w:val="both"/>
        <w:rPr>
          <w:rFonts w:cs="Calibri"/>
        </w:rPr>
      </w:pPr>
      <w:r w:rsidRPr="004F44C1">
        <w:rPr>
          <w:rFonts w:cs="Calibri"/>
        </w:rPr>
        <w:t xml:space="preserve">Quel nouveau champ devez-vous </w:t>
      </w:r>
      <w:r w:rsidRPr="002F6921">
        <w:rPr>
          <w:rFonts w:cs="Calibri"/>
          <w:b/>
          <w:bCs/>
        </w:rPr>
        <w:t>conserver</w:t>
      </w:r>
      <w:r w:rsidRPr="004F44C1">
        <w:rPr>
          <w:rFonts w:cs="Calibri"/>
        </w:rPr>
        <w:t xml:space="preserve"> pour avoir l’information de l’étalement urbain total sur chaque commune ? </w:t>
      </w:r>
      <w:r>
        <w:rPr>
          <w:rFonts w:cs="Calibri"/>
        </w:rPr>
        <w:tab/>
      </w:r>
    </w:p>
    <w:p w14:paraId="455959D4" w14:textId="4AF9D197" w:rsidR="009677DA" w:rsidRDefault="009677DA" w:rsidP="007C167C">
      <w:pPr>
        <w:pStyle w:val="Paragraphedeliste"/>
        <w:numPr>
          <w:ilvl w:val="1"/>
          <w:numId w:val="11"/>
        </w:numPr>
        <w:tabs>
          <w:tab w:val="right" w:leader="dot" w:pos="9639"/>
        </w:tabs>
        <w:jc w:val="both"/>
        <w:rPr>
          <w:rFonts w:cs="Calibri"/>
        </w:rPr>
      </w:pPr>
      <w:r w:rsidRPr="00A221A6">
        <w:rPr>
          <w:rFonts w:cs="Calibri"/>
        </w:rPr>
        <w:t>Réalisez cette opération</w:t>
      </w:r>
      <w:r w:rsidR="002F6921">
        <w:rPr>
          <w:rFonts w:cs="Calibri"/>
        </w:rPr>
        <w:t xml:space="preserve">. </w:t>
      </w:r>
      <w:r w:rsidR="00DA1168">
        <w:rPr>
          <w:rFonts w:cs="Calibri"/>
        </w:rPr>
        <w:t>Attention au préfixe ajouté (vous n’êtes pas obligé d’en ajouter si votre Nom de champ est déjà explicite)</w:t>
      </w:r>
      <w:r w:rsidR="00C06DF9" w:rsidRPr="00A221A6">
        <w:rPr>
          <w:rFonts w:cs="Calibri"/>
        </w:rPr>
        <w:t xml:space="preserve"> </w:t>
      </w:r>
    </w:p>
    <w:p w14:paraId="185411D6" w14:textId="77777777" w:rsidR="00793205" w:rsidRDefault="00793205">
      <w:pPr>
        <w:rPr>
          <w:rFonts w:ascii="Calibri" w:eastAsia="Calibri" w:hAnsi="Calibri" w:cs="Calibri"/>
        </w:rPr>
      </w:pPr>
      <w:r>
        <w:rPr>
          <w:rFonts w:cs="Calibri"/>
        </w:rPr>
        <w:br w:type="page"/>
      </w:r>
    </w:p>
    <w:p w14:paraId="366A1544" w14:textId="3101422A" w:rsidR="000877A0" w:rsidRDefault="000877A0" w:rsidP="000877A0">
      <w:pPr>
        <w:pStyle w:val="Paragraphedeliste"/>
        <w:numPr>
          <w:ilvl w:val="0"/>
          <w:numId w:val="27"/>
        </w:numPr>
        <w:rPr>
          <w:rFonts w:cs="Calibri"/>
        </w:rPr>
      </w:pPr>
      <w:r>
        <w:rPr>
          <w:rFonts w:cs="Calibri"/>
        </w:rPr>
        <w:lastRenderedPageBreak/>
        <w:t xml:space="preserve">Complétez le schéma de traitement précédent avec le traitement réalisé et le jeu de données en sortie créé à cette étape. </w:t>
      </w:r>
    </w:p>
    <w:p w14:paraId="6992C733" w14:textId="07EFD8E0" w:rsidR="00214661" w:rsidRDefault="00214661" w:rsidP="00214661">
      <w:pPr>
        <w:tabs>
          <w:tab w:val="right" w:leader="dot" w:pos="10466"/>
        </w:tabs>
        <w:jc w:val="both"/>
        <w:rPr>
          <w:rFonts w:cs="Calibri"/>
        </w:rPr>
      </w:pPr>
    </w:p>
    <w:p w14:paraId="432E62D2" w14:textId="6C3D0AA4" w:rsidR="00214661" w:rsidRDefault="00214661" w:rsidP="00214661">
      <w:pPr>
        <w:tabs>
          <w:tab w:val="right" w:leader="dot" w:pos="10466"/>
        </w:tabs>
        <w:jc w:val="both"/>
        <w:rPr>
          <w:rFonts w:cs="Calibri"/>
        </w:rPr>
      </w:pPr>
    </w:p>
    <w:p w14:paraId="2898711F" w14:textId="175FB895" w:rsidR="00214661" w:rsidRDefault="00214661" w:rsidP="00214661">
      <w:pPr>
        <w:tabs>
          <w:tab w:val="right" w:leader="dot" w:pos="10466"/>
        </w:tabs>
        <w:jc w:val="both"/>
        <w:rPr>
          <w:rFonts w:cs="Calibri"/>
        </w:rPr>
      </w:pPr>
    </w:p>
    <w:p w14:paraId="407554DF" w14:textId="4E38F03D" w:rsidR="00214661" w:rsidRDefault="00214661" w:rsidP="00214661">
      <w:pPr>
        <w:tabs>
          <w:tab w:val="right" w:leader="dot" w:pos="10466"/>
        </w:tabs>
        <w:jc w:val="both"/>
        <w:rPr>
          <w:rFonts w:cs="Calibri"/>
        </w:rPr>
      </w:pPr>
    </w:p>
    <w:p w14:paraId="405F630F" w14:textId="11BBA720" w:rsidR="00214661" w:rsidRDefault="00214661" w:rsidP="00214661">
      <w:pPr>
        <w:tabs>
          <w:tab w:val="right" w:leader="dot" w:pos="10466"/>
        </w:tabs>
        <w:jc w:val="both"/>
        <w:rPr>
          <w:rFonts w:cs="Calibri"/>
        </w:rPr>
      </w:pPr>
    </w:p>
    <w:p w14:paraId="6B3BE2B9" w14:textId="3A46604D" w:rsidR="000877A0" w:rsidRDefault="000877A0" w:rsidP="00214661">
      <w:pPr>
        <w:tabs>
          <w:tab w:val="right" w:leader="dot" w:pos="10466"/>
        </w:tabs>
        <w:jc w:val="both"/>
        <w:rPr>
          <w:rFonts w:cs="Calibri"/>
        </w:rPr>
      </w:pPr>
    </w:p>
    <w:p w14:paraId="073CB75A" w14:textId="66D899D5" w:rsidR="000877A0" w:rsidRDefault="000877A0" w:rsidP="00214661">
      <w:pPr>
        <w:tabs>
          <w:tab w:val="right" w:leader="dot" w:pos="10466"/>
        </w:tabs>
        <w:jc w:val="both"/>
        <w:rPr>
          <w:rFonts w:cs="Calibri"/>
        </w:rPr>
      </w:pPr>
    </w:p>
    <w:p w14:paraId="7E4EDAB1" w14:textId="607817C3" w:rsidR="00214661" w:rsidRDefault="00214661" w:rsidP="00214661">
      <w:pPr>
        <w:tabs>
          <w:tab w:val="right" w:leader="dot" w:pos="10466"/>
        </w:tabs>
        <w:jc w:val="both"/>
        <w:rPr>
          <w:rFonts w:cs="Calibri"/>
        </w:rPr>
      </w:pPr>
    </w:p>
    <w:p w14:paraId="78C6CC1A" w14:textId="262563DA" w:rsidR="00214661" w:rsidRDefault="00214661" w:rsidP="00214661">
      <w:pPr>
        <w:tabs>
          <w:tab w:val="right" w:leader="dot" w:pos="10466"/>
        </w:tabs>
        <w:jc w:val="both"/>
        <w:rPr>
          <w:rFonts w:cs="Calibri"/>
        </w:rPr>
      </w:pPr>
    </w:p>
    <w:p w14:paraId="3DC400FF" w14:textId="4B1F87D7" w:rsidR="0053561E" w:rsidRPr="00D165C1" w:rsidRDefault="00AF7AF8" w:rsidP="0053561E">
      <w:pPr>
        <w:pStyle w:val="Titre2"/>
      </w:pPr>
      <w:bookmarkStart w:id="12" w:name="_Toc192778951"/>
      <w:r w:rsidRPr="00670428">
        <w:t xml:space="preserve">Créer </w:t>
      </w:r>
      <w:r w:rsidR="00670428" w:rsidRPr="00670428">
        <w:t xml:space="preserve">une </w:t>
      </w:r>
      <w:r w:rsidR="00885D5C">
        <w:t xml:space="preserve">nouvelle </w:t>
      </w:r>
      <w:r w:rsidRPr="00670428">
        <w:t>variable</w:t>
      </w:r>
      <w:r w:rsidR="00670428" w:rsidRPr="00670428">
        <w:t xml:space="preserve"> pour</w:t>
      </w:r>
      <w:r w:rsidR="00670428">
        <w:t xml:space="preserve"> analyse</w:t>
      </w:r>
      <w:r w:rsidR="009F0B67">
        <w:t>r</w:t>
      </w:r>
      <w:r w:rsidR="00670428">
        <w:t xml:space="preserve"> la répartition spatiale </w:t>
      </w:r>
      <w:r>
        <w:t xml:space="preserve">de l’étalement urbain </w:t>
      </w:r>
      <w:r w:rsidR="00670428">
        <w:t>au niveau des communes</w:t>
      </w:r>
      <w:bookmarkEnd w:id="12"/>
    </w:p>
    <w:p w14:paraId="28AF4262" w14:textId="35DC1D11" w:rsidR="002C47B3" w:rsidRPr="005E0094" w:rsidRDefault="00CE69A7" w:rsidP="005E0094">
      <w:pPr>
        <w:tabs>
          <w:tab w:val="right" w:leader="dot" w:pos="10466"/>
        </w:tabs>
        <w:jc w:val="both"/>
        <w:rPr>
          <w:rFonts w:cs="Calibri"/>
        </w:rPr>
      </w:pPr>
      <w:r w:rsidRPr="005E0094">
        <w:rPr>
          <w:rFonts w:cs="Calibri"/>
        </w:rPr>
        <w:t xml:space="preserve">On souhaite avoir un indicateur qui </w:t>
      </w:r>
      <w:r w:rsidR="00852C71" w:rsidRPr="005E0094">
        <w:rPr>
          <w:rFonts w:cs="Calibri"/>
        </w:rPr>
        <w:t>donne</w:t>
      </w:r>
      <w:r w:rsidRPr="005E0094">
        <w:rPr>
          <w:rFonts w:cs="Calibri"/>
        </w:rPr>
        <w:t xml:space="preserve"> l’évolution</w:t>
      </w:r>
      <w:r w:rsidR="00852C71" w:rsidRPr="005E0094">
        <w:rPr>
          <w:rFonts w:cs="Calibri"/>
        </w:rPr>
        <w:t xml:space="preserve"> </w:t>
      </w:r>
      <w:r w:rsidRPr="005E0094">
        <w:rPr>
          <w:rFonts w:cs="Calibri"/>
        </w:rPr>
        <w:t xml:space="preserve">des surfaces </w:t>
      </w:r>
      <w:r w:rsidR="002C47B3" w:rsidRPr="005E0094">
        <w:rPr>
          <w:rFonts w:cs="Calibri"/>
        </w:rPr>
        <w:t>artificialisées</w:t>
      </w:r>
      <w:r w:rsidRPr="005E0094">
        <w:rPr>
          <w:rFonts w:cs="Calibri"/>
        </w:rPr>
        <w:t xml:space="preserve"> entre 2006 et 2018 par commune.</w:t>
      </w:r>
      <w:r w:rsidR="005E0094">
        <w:rPr>
          <w:rFonts w:cs="Calibri"/>
        </w:rPr>
        <w:t xml:space="preserve"> Pour l’instant nous avons les valeurs absolues</w:t>
      </w:r>
      <w:r w:rsidR="00DA371F">
        <w:rPr>
          <w:rFonts w:cs="Calibri"/>
        </w:rPr>
        <w:t xml:space="preserve"> d’évolution</w:t>
      </w:r>
      <w:r w:rsidR="005E0094">
        <w:rPr>
          <w:rFonts w:cs="Calibri"/>
        </w:rPr>
        <w:t xml:space="preserve"> en m², mais il serait judicieux de travailler sur des valeurs relatives</w:t>
      </w:r>
      <w:r w:rsidR="00DA371F">
        <w:rPr>
          <w:rFonts w:cs="Calibri"/>
        </w:rPr>
        <w:t xml:space="preserve"> pour pouvoir comparer les valeurs observées dans les différentes communes de SEM dans lesquelles les surfaces artificialisées totales sont très variables. </w:t>
      </w:r>
    </w:p>
    <w:p w14:paraId="470953F9" w14:textId="1054266C" w:rsidR="00852C71" w:rsidRPr="004F44C1" w:rsidRDefault="00CE69A7" w:rsidP="005E0094">
      <w:pPr>
        <w:pStyle w:val="Paragraphedeliste"/>
        <w:numPr>
          <w:ilvl w:val="0"/>
          <w:numId w:val="35"/>
        </w:numPr>
        <w:tabs>
          <w:tab w:val="right" w:leader="dot" w:pos="10466"/>
        </w:tabs>
        <w:jc w:val="both"/>
        <w:rPr>
          <w:rFonts w:cs="Calibri"/>
        </w:rPr>
      </w:pPr>
      <w:r w:rsidRPr="004F44C1">
        <w:rPr>
          <w:rFonts w:cs="Calibri"/>
        </w:rPr>
        <w:t>Quel calcul (vu en CM3 et TD</w:t>
      </w:r>
      <w:r w:rsidR="005E0094">
        <w:rPr>
          <w:rFonts w:cs="Calibri"/>
        </w:rPr>
        <w:t>4</w:t>
      </w:r>
      <w:r w:rsidRPr="004F44C1">
        <w:rPr>
          <w:rFonts w:cs="Calibri"/>
        </w:rPr>
        <w:t>) pourriez-vous faire pour mesurer cette évolution</w:t>
      </w:r>
      <w:r w:rsidR="00852C71" w:rsidRPr="004F44C1">
        <w:rPr>
          <w:rFonts w:cs="Calibri"/>
        </w:rPr>
        <w:t xml:space="preserve"> relative</w:t>
      </w:r>
      <w:r w:rsidRPr="004F44C1">
        <w:rPr>
          <w:rFonts w:cs="Calibri"/>
        </w:rPr>
        <w:t> ?</w:t>
      </w:r>
      <w:r w:rsidR="00852C71">
        <w:rPr>
          <w:rFonts w:cs="Calibri"/>
        </w:rPr>
        <w:tab/>
      </w:r>
      <w:r w:rsidR="00793205">
        <w:rPr>
          <w:rFonts w:cs="Calibri"/>
        </w:rPr>
        <w:tab/>
      </w:r>
    </w:p>
    <w:p w14:paraId="22553C36" w14:textId="19873AA0" w:rsidR="00852C71" w:rsidRPr="004F44C1" w:rsidRDefault="00852C71" w:rsidP="005E0094">
      <w:pPr>
        <w:pStyle w:val="Paragraphedeliste"/>
        <w:numPr>
          <w:ilvl w:val="0"/>
          <w:numId w:val="35"/>
        </w:numPr>
        <w:tabs>
          <w:tab w:val="right" w:leader="dot" w:pos="10466"/>
        </w:tabs>
        <w:jc w:val="both"/>
        <w:rPr>
          <w:iCs/>
          <w:lang w:val="nl-NL"/>
        </w:rPr>
      </w:pPr>
      <w:r w:rsidRPr="005E0094">
        <w:rPr>
          <w:rFonts w:cs="Calibri"/>
        </w:rPr>
        <w:t>Rappelez</w:t>
      </w:r>
      <w:r>
        <w:rPr>
          <w:iCs/>
          <w:lang w:val="nl-NL"/>
        </w:rPr>
        <w:t xml:space="preserve"> la formule de </w:t>
      </w:r>
      <w:proofErr w:type="spellStart"/>
      <w:r>
        <w:rPr>
          <w:iCs/>
          <w:lang w:val="nl-NL"/>
        </w:rPr>
        <w:t>calcul</w:t>
      </w:r>
      <w:proofErr w:type="spellEnd"/>
      <w:r>
        <w:rPr>
          <w:iCs/>
          <w:lang w:val="nl-NL"/>
        </w:rPr>
        <w:t xml:space="preserve"> </w:t>
      </w:r>
      <w:proofErr w:type="spellStart"/>
      <w:r>
        <w:rPr>
          <w:iCs/>
          <w:lang w:val="nl-NL"/>
        </w:rPr>
        <w:t>d</w:t>
      </w:r>
      <w:r w:rsidR="009E47D0">
        <w:rPr>
          <w:iCs/>
          <w:lang w:val="nl-NL"/>
        </w:rPr>
        <w:t>’une</w:t>
      </w:r>
      <w:proofErr w:type="spellEnd"/>
      <w:r w:rsidR="009E47D0">
        <w:rPr>
          <w:iCs/>
          <w:lang w:val="nl-NL"/>
        </w:rPr>
        <w:t xml:space="preserve"> </w:t>
      </w:r>
      <w:proofErr w:type="spellStart"/>
      <w:r>
        <w:rPr>
          <w:iCs/>
          <w:lang w:val="nl-NL"/>
        </w:rPr>
        <w:t>évolution</w:t>
      </w:r>
      <w:proofErr w:type="spellEnd"/>
      <w:r>
        <w:rPr>
          <w:iCs/>
          <w:lang w:val="nl-NL"/>
        </w:rPr>
        <w:t xml:space="preserve"> </w:t>
      </w:r>
      <w:proofErr w:type="spellStart"/>
      <w:r>
        <w:rPr>
          <w:iCs/>
          <w:lang w:val="nl-NL"/>
        </w:rPr>
        <w:t>relative</w:t>
      </w:r>
      <w:proofErr w:type="spellEnd"/>
      <w:r>
        <w:rPr>
          <w:iCs/>
          <w:lang w:val="nl-NL"/>
        </w:rPr>
        <w:t xml:space="preserve"> :</w:t>
      </w:r>
      <w:r>
        <w:rPr>
          <w:iCs/>
          <w:lang w:val="nl-NL"/>
        </w:rPr>
        <w:tab/>
      </w:r>
    </w:p>
    <w:p w14:paraId="1A81FD7D" w14:textId="4F0BDDBA" w:rsidR="002C47B3" w:rsidRDefault="00852C71" w:rsidP="009F0B67">
      <w:pPr>
        <w:pStyle w:val="Paragraphedeliste"/>
        <w:numPr>
          <w:ilvl w:val="0"/>
          <w:numId w:val="35"/>
        </w:numPr>
        <w:tabs>
          <w:tab w:val="right" w:leader="dot" w:pos="10466"/>
        </w:tabs>
        <w:jc w:val="both"/>
        <w:rPr>
          <w:rFonts w:cs="Calibri"/>
        </w:rPr>
      </w:pPr>
      <w:r w:rsidRPr="004F44C1">
        <w:rPr>
          <w:rFonts w:cs="Calibri"/>
        </w:rPr>
        <w:t xml:space="preserve">Adaptez cette formule pour calculer une évolution relative des surfaces </w:t>
      </w:r>
      <w:r w:rsidR="002C47B3">
        <w:rPr>
          <w:rFonts w:cs="Calibri"/>
        </w:rPr>
        <w:t>artificialisées</w:t>
      </w:r>
      <w:r w:rsidRPr="004F44C1">
        <w:rPr>
          <w:rFonts w:cs="Calibri"/>
        </w:rPr>
        <w:t xml:space="preserve"> </w:t>
      </w:r>
      <w:r w:rsidR="00ED49A1" w:rsidRPr="004F44C1">
        <w:rPr>
          <w:rFonts w:cs="Calibri"/>
          <w:u w:val="single"/>
        </w:rPr>
        <w:t xml:space="preserve">par commune </w:t>
      </w:r>
      <w:r w:rsidRPr="004F44C1">
        <w:rPr>
          <w:rFonts w:cs="Calibri"/>
        </w:rPr>
        <w:t>entre 2006 et 2018 :</w:t>
      </w:r>
      <w:r w:rsidR="005E0094">
        <w:rPr>
          <w:rFonts w:cs="Calibri"/>
        </w:rPr>
        <w:tab/>
      </w:r>
    </w:p>
    <w:p w14:paraId="14671442" w14:textId="57E53030" w:rsidR="00852C71" w:rsidRPr="004F44C1" w:rsidRDefault="004C6B2C" w:rsidP="002C47B3">
      <w:pPr>
        <w:pStyle w:val="Paragraphedeliste"/>
        <w:tabs>
          <w:tab w:val="right" w:leader="dot" w:pos="10466"/>
        </w:tabs>
        <w:ind w:left="360"/>
        <w:jc w:val="both"/>
        <w:rPr>
          <w:rFonts w:cs="Calibri"/>
        </w:rPr>
      </w:pPr>
      <w:r>
        <w:rPr>
          <w:rFonts w:cs="Calibri"/>
        </w:rPr>
        <w:tab/>
      </w:r>
    </w:p>
    <w:p w14:paraId="05D6E9C2" w14:textId="0E767848" w:rsidR="00CE69A7" w:rsidRPr="00DA371F" w:rsidRDefault="00CE69A7" w:rsidP="007C167C">
      <w:pPr>
        <w:pStyle w:val="Paragraphedeliste"/>
        <w:numPr>
          <w:ilvl w:val="0"/>
          <w:numId w:val="37"/>
        </w:numPr>
        <w:tabs>
          <w:tab w:val="right" w:leader="dot" w:pos="9639"/>
        </w:tabs>
        <w:jc w:val="both"/>
        <w:rPr>
          <w:iCs/>
        </w:rPr>
      </w:pPr>
      <w:r w:rsidRPr="00DA371F">
        <w:rPr>
          <w:rFonts w:cs="Calibri"/>
        </w:rPr>
        <w:t>De</w:t>
      </w:r>
      <w:r w:rsidRPr="00DA371F">
        <w:rPr>
          <w:iCs/>
        </w:rPr>
        <w:t xml:space="preserve"> </w:t>
      </w:r>
      <w:r w:rsidRPr="00DA371F">
        <w:rPr>
          <w:rFonts w:cs="Calibri"/>
        </w:rPr>
        <w:t>quelle</w:t>
      </w:r>
      <w:r w:rsidRPr="00DA371F">
        <w:rPr>
          <w:iCs/>
        </w:rPr>
        <w:t xml:space="preserve"> donnée disposez-vous déjà dans ce calcul ? </w:t>
      </w:r>
      <w:r w:rsidRPr="00DA371F">
        <w:rPr>
          <w:iCs/>
        </w:rPr>
        <w:tab/>
      </w:r>
      <w:r w:rsidR="00793205">
        <w:rPr>
          <w:iCs/>
        </w:rPr>
        <w:tab/>
      </w:r>
    </w:p>
    <w:p w14:paraId="663CCCCB" w14:textId="4BD736FE" w:rsidR="004C6B2C" w:rsidRPr="00DA371F" w:rsidRDefault="00CE69A7" w:rsidP="007C167C">
      <w:pPr>
        <w:pStyle w:val="Paragraphedeliste"/>
        <w:numPr>
          <w:ilvl w:val="0"/>
          <w:numId w:val="37"/>
        </w:numPr>
        <w:tabs>
          <w:tab w:val="right" w:leader="dot" w:pos="9639"/>
        </w:tabs>
        <w:jc w:val="both"/>
        <w:rPr>
          <w:iCs/>
        </w:rPr>
      </w:pPr>
      <w:r w:rsidRPr="00DA371F">
        <w:rPr>
          <w:rFonts w:cs="Calibri"/>
        </w:rPr>
        <w:t>Dans</w:t>
      </w:r>
      <w:r w:rsidRPr="00DA371F">
        <w:rPr>
          <w:iCs/>
        </w:rPr>
        <w:t xml:space="preserve"> quel jeu de données se trouve-t-</w:t>
      </w:r>
      <w:r w:rsidR="005E0094" w:rsidRPr="00DA371F">
        <w:rPr>
          <w:iCs/>
        </w:rPr>
        <w:t>elle ?</w:t>
      </w:r>
      <w:r w:rsidR="00793205">
        <w:rPr>
          <w:iCs/>
        </w:rPr>
        <w:tab/>
      </w:r>
      <w:r w:rsidR="004C6B2C" w:rsidRPr="00DA371F">
        <w:rPr>
          <w:iCs/>
        </w:rPr>
        <w:tab/>
      </w:r>
    </w:p>
    <w:p w14:paraId="478824DD" w14:textId="45E9BDC6" w:rsidR="008375C6" w:rsidRPr="00793205" w:rsidRDefault="00CE69A7" w:rsidP="007C167C">
      <w:pPr>
        <w:pStyle w:val="Paragraphedeliste"/>
        <w:numPr>
          <w:ilvl w:val="0"/>
          <w:numId w:val="37"/>
        </w:numPr>
        <w:tabs>
          <w:tab w:val="right" w:leader="dot" w:pos="9639"/>
        </w:tabs>
        <w:jc w:val="both"/>
        <w:rPr>
          <w:iCs/>
        </w:rPr>
      </w:pPr>
      <w:r w:rsidRPr="00793205">
        <w:rPr>
          <w:rFonts w:cs="Calibri"/>
        </w:rPr>
        <w:t>Quelle</w:t>
      </w:r>
      <w:r w:rsidRPr="00793205">
        <w:rPr>
          <w:iCs/>
        </w:rPr>
        <w:t xml:space="preserve"> donnée </w:t>
      </w:r>
      <w:r w:rsidR="005E0094" w:rsidRPr="00793205">
        <w:rPr>
          <w:iCs/>
        </w:rPr>
        <w:t xml:space="preserve">vous </w:t>
      </w:r>
      <w:r w:rsidR="00DA371F" w:rsidRPr="00793205">
        <w:rPr>
          <w:iCs/>
        </w:rPr>
        <w:t>manque-t</w:t>
      </w:r>
      <w:r w:rsidR="005E0094" w:rsidRPr="00793205">
        <w:rPr>
          <w:iCs/>
        </w:rPr>
        <w:t>-il ?</w:t>
      </w:r>
      <w:r w:rsidRPr="00793205">
        <w:rPr>
          <w:iCs/>
        </w:rPr>
        <w:tab/>
      </w:r>
      <w:r w:rsidR="00793205" w:rsidRPr="00793205">
        <w:rPr>
          <w:iCs/>
        </w:rPr>
        <w:tab/>
      </w:r>
    </w:p>
    <w:p w14:paraId="507C0D2E" w14:textId="33222F5F" w:rsidR="004C6B2C" w:rsidRPr="00DA371F" w:rsidRDefault="00DA371F" w:rsidP="007C167C">
      <w:pPr>
        <w:pStyle w:val="Paragraphedeliste"/>
        <w:numPr>
          <w:ilvl w:val="0"/>
          <w:numId w:val="37"/>
        </w:numPr>
        <w:tabs>
          <w:tab w:val="right" w:leader="dot" w:pos="9639"/>
        </w:tabs>
        <w:jc w:val="both"/>
        <w:rPr>
          <w:iCs/>
        </w:rPr>
      </w:pPr>
      <w:r>
        <w:rPr>
          <w:iCs/>
        </w:rPr>
        <w:t>À</w:t>
      </w:r>
      <w:r w:rsidR="004C6B2C" w:rsidRPr="00DA371F">
        <w:rPr>
          <w:iCs/>
        </w:rPr>
        <w:t xml:space="preserve"> </w:t>
      </w:r>
      <w:r w:rsidR="004C6B2C" w:rsidRPr="00DA371F">
        <w:rPr>
          <w:rFonts w:cs="Calibri"/>
        </w:rPr>
        <w:t>partir</w:t>
      </w:r>
      <w:r w:rsidR="004C6B2C" w:rsidRPr="00DA371F">
        <w:rPr>
          <w:iCs/>
        </w:rPr>
        <w:t xml:space="preserve"> de quels jeux de données pouvez-vous obtenir cette </w:t>
      </w:r>
      <w:r w:rsidRPr="00DA371F">
        <w:rPr>
          <w:iCs/>
        </w:rPr>
        <w:t>information ?</w:t>
      </w:r>
      <w:r w:rsidR="00D53118" w:rsidRPr="00DA371F">
        <w:rPr>
          <w:iCs/>
        </w:rPr>
        <w:t xml:space="preserve"> </w:t>
      </w:r>
      <w:r w:rsidR="004C6B2C" w:rsidRPr="00DA371F">
        <w:rPr>
          <w:iCs/>
        </w:rPr>
        <w:tab/>
      </w:r>
      <w:r w:rsidR="00D53118" w:rsidRPr="00DA371F">
        <w:tab/>
      </w:r>
    </w:p>
    <w:p w14:paraId="2EF32F84" w14:textId="77777777" w:rsidR="00793205" w:rsidRDefault="00793205">
      <w:r>
        <w:br w:type="page"/>
      </w:r>
    </w:p>
    <w:p w14:paraId="303B4E08" w14:textId="43B56667" w:rsidR="003F4017" w:rsidRDefault="004C6B2C" w:rsidP="003F4017">
      <w:pPr>
        <w:pStyle w:val="Paragraphedeliste"/>
        <w:numPr>
          <w:ilvl w:val="0"/>
          <w:numId w:val="35"/>
        </w:numPr>
        <w:tabs>
          <w:tab w:val="right" w:leader="dot" w:pos="10466"/>
        </w:tabs>
        <w:jc w:val="both"/>
      </w:pPr>
      <w:r>
        <w:rPr>
          <w:rFonts w:cs="Calibri"/>
        </w:rPr>
        <w:lastRenderedPageBreak/>
        <w:t xml:space="preserve">A partir </w:t>
      </w:r>
      <w:r w:rsidR="00EE7707">
        <w:rPr>
          <w:rFonts w:cs="Calibri"/>
        </w:rPr>
        <w:t xml:space="preserve">des deux jeux de données identifiés à la question précédente, </w:t>
      </w:r>
      <w:r w:rsidR="009E47D0" w:rsidRPr="009E47D0">
        <w:rPr>
          <w:rFonts w:cs="Calibri"/>
          <w:b/>
          <w:bCs/>
        </w:rPr>
        <w:t xml:space="preserve">avant de réaliser les traitements dans QGIS </w:t>
      </w:r>
      <w:r w:rsidR="00EE7707" w:rsidRPr="009E47D0">
        <w:rPr>
          <w:rFonts w:cs="Calibri"/>
          <w:b/>
          <w:bCs/>
        </w:rPr>
        <w:t>réalisez le schéma de traitement</w:t>
      </w:r>
      <w:r w:rsidR="00EE7707">
        <w:rPr>
          <w:rFonts w:cs="Calibri"/>
        </w:rPr>
        <w:t xml:space="preserve"> </w:t>
      </w:r>
      <w:r w:rsidR="002C47B3">
        <w:rPr>
          <w:rFonts w:cs="Calibri"/>
        </w:rPr>
        <w:t xml:space="preserve">dont le fichier résultat </w:t>
      </w:r>
      <w:r w:rsidR="00EE7707">
        <w:rPr>
          <w:rFonts w:cs="Calibri"/>
        </w:rPr>
        <w:t>permett</w:t>
      </w:r>
      <w:r w:rsidR="002C47B3">
        <w:rPr>
          <w:rFonts w:cs="Calibri"/>
        </w:rPr>
        <w:t>ra</w:t>
      </w:r>
      <w:r w:rsidR="00EE7707">
        <w:rPr>
          <w:rFonts w:cs="Calibri"/>
        </w:rPr>
        <w:t xml:space="preserve"> de connaître la surface </w:t>
      </w:r>
      <w:r w:rsidR="002C47B3">
        <w:rPr>
          <w:rFonts w:cs="Calibri"/>
        </w:rPr>
        <w:t xml:space="preserve">artificialisée </w:t>
      </w:r>
      <w:r w:rsidR="00EE7707">
        <w:rPr>
          <w:rFonts w:cs="Calibri"/>
        </w:rPr>
        <w:t xml:space="preserve">en 2006 </w:t>
      </w:r>
      <w:r w:rsidR="00EE7707" w:rsidRPr="004F44C1">
        <w:rPr>
          <w:rFonts w:cs="Calibri"/>
          <w:u w:val="single"/>
        </w:rPr>
        <w:t>par commune</w:t>
      </w:r>
      <w:r w:rsidR="00EE7707">
        <w:rPr>
          <w:rFonts w:cs="Calibri"/>
        </w:rPr>
        <w:t xml:space="preserve"> de Saint-Etienne Métropole</w:t>
      </w:r>
      <w:r w:rsidRPr="009D5630">
        <w:rPr>
          <w:rFonts w:cs="Calibri"/>
        </w:rPr>
        <w:t> </w:t>
      </w:r>
      <w:r w:rsidR="007F122E">
        <w:rPr>
          <w:rFonts w:cs="Calibri"/>
        </w:rPr>
        <w:t>(il s’agit du même processus que la partie précédente)</w:t>
      </w:r>
    </w:p>
    <w:p w14:paraId="5E37CACC" w14:textId="1162F5B5" w:rsidR="003F4017" w:rsidRDefault="003F4017" w:rsidP="003F4017">
      <w:pPr>
        <w:tabs>
          <w:tab w:val="right" w:leader="dot" w:pos="10466"/>
        </w:tabs>
        <w:jc w:val="both"/>
      </w:pPr>
    </w:p>
    <w:p w14:paraId="503B01BC" w14:textId="212658E8" w:rsidR="003F4017" w:rsidRDefault="003F4017" w:rsidP="003F4017">
      <w:pPr>
        <w:tabs>
          <w:tab w:val="right" w:leader="dot" w:pos="10466"/>
        </w:tabs>
        <w:jc w:val="both"/>
      </w:pPr>
    </w:p>
    <w:p w14:paraId="5F8329A4" w14:textId="3C0D645A" w:rsidR="003F4017" w:rsidRDefault="003F4017" w:rsidP="003F4017">
      <w:pPr>
        <w:tabs>
          <w:tab w:val="right" w:leader="dot" w:pos="10466"/>
        </w:tabs>
        <w:jc w:val="both"/>
      </w:pPr>
    </w:p>
    <w:p w14:paraId="71C1A8EC" w14:textId="68CF9BB2" w:rsidR="003F4017" w:rsidRDefault="003F4017" w:rsidP="003F4017">
      <w:pPr>
        <w:tabs>
          <w:tab w:val="right" w:leader="dot" w:pos="10466"/>
        </w:tabs>
        <w:jc w:val="both"/>
      </w:pPr>
    </w:p>
    <w:p w14:paraId="29D5758A" w14:textId="7F94F50B" w:rsidR="003F4017" w:rsidRDefault="003F4017" w:rsidP="003F4017">
      <w:pPr>
        <w:tabs>
          <w:tab w:val="right" w:leader="dot" w:pos="10466"/>
        </w:tabs>
        <w:jc w:val="both"/>
      </w:pPr>
    </w:p>
    <w:p w14:paraId="2171B15A" w14:textId="6DEBC7A8" w:rsidR="003F4017" w:rsidRDefault="003F4017" w:rsidP="003F4017">
      <w:pPr>
        <w:tabs>
          <w:tab w:val="right" w:leader="dot" w:pos="10466"/>
        </w:tabs>
        <w:jc w:val="both"/>
      </w:pPr>
    </w:p>
    <w:p w14:paraId="51192693" w14:textId="1089B118" w:rsidR="003F4017" w:rsidRDefault="003F4017" w:rsidP="0053561E">
      <w:pPr>
        <w:pStyle w:val="Sansinterligne"/>
      </w:pPr>
    </w:p>
    <w:p w14:paraId="31BBDA7C" w14:textId="3916B13F" w:rsidR="00B2330A" w:rsidRDefault="00B2330A" w:rsidP="0053561E">
      <w:pPr>
        <w:pStyle w:val="Sansinterligne"/>
      </w:pPr>
    </w:p>
    <w:p w14:paraId="017DC03A" w14:textId="21FD9D99" w:rsidR="00B2330A" w:rsidRDefault="00B2330A" w:rsidP="0053561E">
      <w:pPr>
        <w:pStyle w:val="Sansinterligne"/>
      </w:pPr>
    </w:p>
    <w:p w14:paraId="63574838" w14:textId="267A69B5" w:rsidR="00B2330A" w:rsidRDefault="00B2330A" w:rsidP="0053561E">
      <w:pPr>
        <w:pStyle w:val="Sansinterligne"/>
      </w:pPr>
    </w:p>
    <w:p w14:paraId="413604AB" w14:textId="505DEBA3" w:rsidR="00B2330A" w:rsidRDefault="00B2330A" w:rsidP="0053561E">
      <w:pPr>
        <w:pStyle w:val="Sansinterligne"/>
      </w:pPr>
    </w:p>
    <w:p w14:paraId="710F8111" w14:textId="08261C41" w:rsidR="00B2330A" w:rsidRDefault="00B2330A" w:rsidP="00B2330A">
      <w:pPr>
        <w:tabs>
          <w:tab w:val="right" w:leader="dot" w:pos="10466"/>
        </w:tabs>
        <w:jc w:val="both"/>
      </w:pPr>
    </w:p>
    <w:p w14:paraId="7AD766C1" w14:textId="6A832B97" w:rsidR="00B2330A" w:rsidRDefault="00B2330A" w:rsidP="00B2330A">
      <w:pPr>
        <w:tabs>
          <w:tab w:val="right" w:leader="dot" w:pos="10466"/>
        </w:tabs>
        <w:jc w:val="both"/>
      </w:pPr>
    </w:p>
    <w:p w14:paraId="348DE470" w14:textId="369A8A3D" w:rsidR="00B2330A" w:rsidRDefault="00B2330A" w:rsidP="00B2330A">
      <w:pPr>
        <w:tabs>
          <w:tab w:val="right" w:leader="dot" w:pos="10466"/>
        </w:tabs>
        <w:jc w:val="both"/>
      </w:pPr>
    </w:p>
    <w:p w14:paraId="42816CF0" w14:textId="61B62385" w:rsidR="00B2330A" w:rsidRDefault="00B2330A" w:rsidP="00B2330A">
      <w:pPr>
        <w:tabs>
          <w:tab w:val="right" w:leader="dot" w:pos="10466"/>
        </w:tabs>
        <w:jc w:val="both"/>
      </w:pPr>
    </w:p>
    <w:p w14:paraId="7A3CFB44" w14:textId="0B9CC6B6" w:rsidR="00B2330A" w:rsidRDefault="00B2330A" w:rsidP="00B2330A">
      <w:pPr>
        <w:tabs>
          <w:tab w:val="right" w:leader="dot" w:pos="10466"/>
        </w:tabs>
        <w:jc w:val="both"/>
      </w:pPr>
    </w:p>
    <w:p w14:paraId="108055DE" w14:textId="225B7236" w:rsidR="00B2330A" w:rsidRDefault="00B2330A" w:rsidP="00B2330A">
      <w:pPr>
        <w:tabs>
          <w:tab w:val="right" w:leader="dot" w:pos="10466"/>
        </w:tabs>
        <w:jc w:val="both"/>
      </w:pPr>
    </w:p>
    <w:p w14:paraId="266AEA5C" w14:textId="607D5D9D" w:rsidR="00B2330A" w:rsidRDefault="00B2330A" w:rsidP="00B2330A">
      <w:pPr>
        <w:tabs>
          <w:tab w:val="right" w:leader="dot" w:pos="10466"/>
        </w:tabs>
        <w:jc w:val="both"/>
      </w:pPr>
    </w:p>
    <w:p w14:paraId="6EAD948D" w14:textId="7EF0BA44" w:rsidR="00B2330A" w:rsidRDefault="00B2330A" w:rsidP="00B2330A">
      <w:pPr>
        <w:tabs>
          <w:tab w:val="right" w:leader="dot" w:pos="10466"/>
        </w:tabs>
        <w:jc w:val="both"/>
      </w:pPr>
    </w:p>
    <w:p w14:paraId="7426BBA2" w14:textId="0F52359C" w:rsidR="00B2330A" w:rsidRDefault="00B2330A" w:rsidP="00B2330A">
      <w:pPr>
        <w:tabs>
          <w:tab w:val="right" w:leader="dot" w:pos="10466"/>
        </w:tabs>
        <w:jc w:val="both"/>
      </w:pPr>
    </w:p>
    <w:p w14:paraId="5FDF6ACD" w14:textId="77777777" w:rsidR="00B2330A" w:rsidRDefault="00B2330A" w:rsidP="00B2330A">
      <w:pPr>
        <w:tabs>
          <w:tab w:val="right" w:leader="dot" w:pos="10466"/>
        </w:tabs>
        <w:jc w:val="both"/>
      </w:pPr>
    </w:p>
    <w:p w14:paraId="1428C9DB" w14:textId="77777777" w:rsidR="00B2330A" w:rsidRPr="004F44C1" w:rsidRDefault="00B2330A" w:rsidP="00B2330A">
      <w:pPr>
        <w:tabs>
          <w:tab w:val="right" w:leader="dot" w:pos="10466"/>
        </w:tabs>
        <w:jc w:val="both"/>
      </w:pPr>
    </w:p>
    <w:p w14:paraId="7BD487EF" w14:textId="77777777" w:rsidR="00B2330A" w:rsidRDefault="00B2330A" w:rsidP="00B2330A">
      <w:pPr>
        <w:tabs>
          <w:tab w:val="right" w:leader="dot" w:pos="10466"/>
        </w:tabs>
        <w:jc w:val="both"/>
      </w:pPr>
    </w:p>
    <w:p w14:paraId="236FD091" w14:textId="447D362A" w:rsidR="00B2330A" w:rsidRDefault="00B2330A" w:rsidP="00B2330A">
      <w:pPr>
        <w:tabs>
          <w:tab w:val="right" w:leader="dot" w:pos="10466"/>
        </w:tabs>
        <w:jc w:val="both"/>
      </w:pPr>
    </w:p>
    <w:p w14:paraId="13A0FE28" w14:textId="08347B7C" w:rsidR="00B2330A" w:rsidRDefault="00B2330A" w:rsidP="00B2330A">
      <w:pPr>
        <w:tabs>
          <w:tab w:val="right" w:leader="dot" w:pos="10466"/>
        </w:tabs>
        <w:jc w:val="both"/>
      </w:pPr>
    </w:p>
    <w:p w14:paraId="607204B5" w14:textId="4272B7DD" w:rsidR="00793205" w:rsidRDefault="00793205" w:rsidP="00B2330A">
      <w:pPr>
        <w:tabs>
          <w:tab w:val="right" w:leader="dot" w:pos="10466"/>
        </w:tabs>
        <w:jc w:val="both"/>
      </w:pPr>
    </w:p>
    <w:p w14:paraId="46047C1E" w14:textId="351A54C7" w:rsidR="00793205" w:rsidRDefault="00793205" w:rsidP="00B2330A">
      <w:pPr>
        <w:tabs>
          <w:tab w:val="right" w:leader="dot" w:pos="10466"/>
        </w:tabs>
        <w:jc w:val="both"/>
      </w:pPr>
    </w:p>
    <w:p w14:paraId="4E3333E1" w14:textId="1D5A138F" w:rsidR="00793205" w:rsidRDefault="00793205" w:rsidP="00B2330A">
      <w:pPr>
        <w:tabs>
          <w:tab w:val="right" w:leader="dot" w:pos="10466"/>
        </w:tabs>
        <w:jc w:val="both"/>
      </w:pPr>
    </w:p>
    <w:p w14:paraId="23AD201B" w14:textId="77777777" w:rsidR="00793205" w:rsidRDefault="00793205" w:rsidP="00B2330A">
      <w:pPr>
        <w:tabs>
          <w:tab w:val="right" w:leader="dot" w:pos="10466"/>
        </w:tabs>
        <w:jc w:val="both"/>
      </w:pPr>
    </w:p>
    <w:p w14:paraId="04A1F9F8" w14:textId="35187487" w:rsidR="00ED49A1" w:rsidRDefault="00ED49A1" w:rsidP="009F0B67">
      <w:pPr>
        <w:pStyle w:val="Paragraphedeliste"/>
        <w:numPr>
          <w:ilvl w:val="0"/>
          <w:numId w:val="35"/>
        </w:numPr>
        <w:tabs>
          <w:tab w:val="right" w:leader="dot" w:pos="10466"/>
        </w:tabs>
        <w:jc w:val="both"/>
      </w:pPr>
      <w:r>
        <w:rPr>
          <w:rFonts w:cs="Calibri"/>
        </w:rPr>
        <w:t xml:space="preserve">Mettez en œuvre ces traitements pour obtenir la surface urbaine en 2006 </w:t>
      </w:r>
      <w:r w:rsidRPr="004F44C1">
        <w:rPr>
          <w:rFonts w:cs="Calibri"/>
          <w:u w:val="single"/>
        </w:rPr>
        <w:t>par commune</w:t>
      </w:r>
      <w:r>
        <w:rPr>
          <w:rFonts w:cs="Calibri"/>
        </w:rPr>
        <w:t xml:space="preserve"> de Saint-Etienne Métropole. </w:t>
      </w:r>
    </w:p>
    <w:p w14:paraId="5D024D52" w14:textId="7E01CF68" w:rsidR="00027E6D" w:rsidRPr="00793205" w:rsidRDefault="00614403" w:rsidP="00B87074">
      <w:pPr>
        <w:pStyle w:val="Paragraphedeliste"/>
        <w:numPr>
          <w:ilvl w:val="0"/>
          <w:numId w:val="35"/>
        </w:numPr>
        <w:tabs>
          <w:tab w:val="right" w:leader="dot" w:pos="10466"/>
        </w:tabs>
        <w:jc w:val="both"/>
        <w:rPr>
          <w:rFonts w:cs="Calibri"/>
        </w:rPr>
      </w:pPr>
      <w:r w:rsidRPr="00793205">
        <w:rPr>
          <w:rFonts w:cs="Calibri"/>
        </w:rPr>
        <w:lastRenderedPageBreak/>
        <w:t xml:space="preserve">Réalisez </w:t>
      </w:r>
      <w:r w:rsidR="00782112" w:rsidRPr="00793205">
        <w:rPr>
          <w:rFonts w:cs="Calibri"/>
        </w:rPr>
        <w:t>une jointure attributaire similaire à celle effectué</w:t>
      </w:r>
      <w:r w:rsidR="007C167C" w:rsidRPr="00793205">
        <w:rPr>
          <w:rFonts w:cs="Calibri"/>
        </w:rPr>
        <w:t>e</w:t>
      </w:r>
      <w:r w:rsidR="00782112" w:rsidRPr="00793205">
        <w:rPr>
          <w:rFonts w:cs="Calibri"/>
        </w:rPr>
        <w:t xml:space="preserve"> pour ajouter l’information des surfaces d’étalement urbain par commune. </w:t>
      </w:r>
      <w:r w:rsidR="002D630A" w:rsidRPr="00793205">
        <w:rPr>
          <w:rFonts w:cs="Calibri"/>
        </w:rPr>
        <w:t>Attention au préfixe ajouté (vous n’êtes pas obligé d’en ajouter si votre Nom de champ est déjà explicite). Faites en sorte de ne pas confondre entre les deux champs de somme (l’un pour ZEU et l’autre pour ZA2006).</w:t>
      </w:r>
    </w:p>
    <w:p w14:paraId="7F2DC45A" w14:textId="1293B2D7" w:rsidR="007C167C" w:rsidRPr="004E14D7" w:rsidRDefault="007C167C" w:rsidP="00793205">
      <w:pPr>
        <w:pStyle w:val="Paragraphedeliste"/>
        <w:tabs>
          <w:tab w:val="right" w:leader="dot" w:pos="10466"/>
        </w:tabs>
        <w:ind w:left="360"/>
        <w:jc w:val="both"/>
        <w:rPr>
          <w:rFonts w:cs="Calibri"/>
        </w:rPr>
      </w:pPr>
    </w:p>
    <w:p w14:paraId="50FBC32A" w14:textId="267ECB62" w:rsidR="00614403" w:rsidRPr="009D5630" w:rsidRDefault="002D630A" w:rsidP="009F0B67">
      <w:pPr>
        <w:pStyle w:val="Paragraphedeliste"/>
        <w:numPr>
          <w:ilvl w:val="0"/>
          <w:numId w:val="35"/>
        </w:numPr>
        <w:tabs>
          <w:tab w:val="right" w:leader="dot" w:pos="10466"/>
        </w:tabs>
        <w:jc w:val="both"/>
      </w:pPr>
      <w:r>
        <w:rPr>
          <w:rFonts w:cs="Calibri"/>
        </w:rPr>
        <w:t xml:space="preserve">Vous avez maintenant l’ensemble des éléments pour faire le calcul d’évolution relative. </w:t>
      </w:r>
      <w:r w:rsidR="007C167C">
        <w:rPr>
          <w:rFonts w:cs="Calibri"/>
        </w:rPr>
        <w:t xml:space="preserve">Dans </w:t>
      </w:r>
      <w:proofErr w:type="spellStart"/>
      <w:r w:rsidR="007C167C">
        <w:rPr>
          <w:rFonts w:cs="Calibri"/>
        </w:rPr>
        <w:t>C</w:t>
      </w:r>
      <w:r w:rsidR="00F2121D">
        <w:rPr>
          <w:rFonts w:cs="Calibri"/>
        </w:rPr>
        <w:t>o</w:t>
      </w:r>
      <w:r w:rsidR="007C167C">
        <w:rPr>
          <w:rFonts w:cs="Calibri"/>
        </w:rPr>
        <w:t>mm</w:t>
      </w:r>
      <w:r w:rsidR="00F2121D">
        <w:rPr>
          <w:rFonts w:cs="Calibri"/>
        </w:rPr>
        <w:t>un</w:t>
      </w:r>
      <w:r w:rsidR="007C167C">
        <w:rPr>
          <w:rFonts w:cs="Calibri"/>
        </w:rPr>
        <w:t>es_SEM</w:t>
      </w:r>
      <w:proofErr w:type="spellEnd"/>
      <w:r w:rsidR="007C167C">
        <w:rPr>
          <w:rFonts w:cs="Calibri"/>
        </w:rPr>
        <w:t>, créer u</w:t>
      </w:r>
      <w:r w:rsidR="00B87074">
        <w:rPr>
          <w:rFonts w:cs="Calibri"/>
        </w:rPr>
        <w:t>n</w:t>
      </w:r>
      <w:r w:rsidR="007C167C">
        <w:rPr>
          <w:rFonts w:cs="Calibri"/>
        </w:rPr>
        <w:t xml:space="preserve"> </w:t>
      </w:r>
      <w:r w:rsidR="00614403">
        <w:rPr>
          <w:rFonts w:cs="Calibri"/>
        </w:rPr>
        <w:t>nouveau champ</w:t>
      </w:r>
      <w:r w:rsidR="00B807E6">
        <w:rPr>
          <w:rFonts w:cs="Calibri"/>
        </w:rPr>
        <w:t xml:space="preserve"> </w:t>
      </w:r>
      <w:r w:rsidR="002A28A8">
        <w:rPr>
          <w:rFonts w:cs="Calibri"/>
        </w:rPr>
        <w:t>nommé « </w:t>
      </w:r>
      <w:proofErr w:type="spellStart"/>
      <w:r w:rsidR="002A28A8">
        <w:rPr>
          <w:rFonts w:cs="Calibri"/>
        </w:rPr>
        <w:t>TxEvUrb</w:t>
      </w:r>
      <w:proofErr w:type="spellEnd"/>
      <w:r w:rsidR="002A28A8">
        <w:rPr>
          <w:rFonts w:cs="Calibri"/>
        </w:rPr>
        <w:t> »,</w:t>
      </w:r>
      <w:r w:rsidR="007C167C">
        <w:rPr>
          <w:rFonts w:cs="Calibri"/>
        </w:rPr>
        <w:t xml:space="preserve"> </w:t>
      </w:r>
      <w:r w:rsidR="00614403">
        <w:rPr>
          <w:rFonts w:cs="Calibri"/>
        </w:rPr>
        <w:t xml:space="preserve">faites le calcul pour obtenir </w:t>
      </w:r>
      <w:r w:rsidR="00636677" w:rsidRPr="004F44C1">
        <w:rPr>
          <w:rFonts w:cs="Calibri"/>
        </w:rPr>
        <w:t>le taux d’évolution du bâti urbain entre 2006 et 2018</w:t>
      </w:r>
      <w:r w:rsidR="00636677">
        <w:rPr>
          <w:rFonts w:cs="Calibri"/>
        </w:rPr>
        <w:t xml:space="preserve"> (en % avec deux décimales). </w:t>
      </w:r>
    </w:p>
    <w:p w14:paraId="70E90468" w14:textId="0BC823F4" w:rsidR="00204509" w:rsidRDefault="00636677" w:rsidP="002D630A">
      <w:pPr>
        <w:pStyle w:val="Paragraphedeliste"/>
        <w:numPr>
          <w:ilvl w:val="0"/>
          <w:numId w:val="40"/>
        </w:numPr>
        <w:tabs>
          <w:tab w:val="right" w:leader="dot" w:pos="9639"/>
        </w:tabs>
        <w:jc w:val="both"/>
        <w:rPr>
          <w:rFonts w:cs="Calibri"/>
        </w:rPr>
      </w:pPr>
      <w:r>
        <w:rPr>
          <w:rFonts w:cs="Calibri"/>
        </w:rPr>
        <w:t>De quel type sera le nouveau champ</w:t>
      </w:r>
      <w:r w:rsidR="00614403">
        <w:rPr>
          <w:rFonts w:cs="Calibri"/>
        </w:rPr>
        <w:t> ?</w:t>
      </w:r>
      <w:r w:rsidR="00614403">
        <w:rPr>
          <w:rFonts w:cs="Calibri"/>
        </w:rPr>
        <w:tab/>
      </w:r>
    </w:p>
    <w:p w14:paraId="5289A17F" w14:textId="68D3390C" w:rsidR="004E14D7" w:rsidRDefault="00636677" w:rsidP="002D630A">
      <w:pPr>
        <w:pStyle w:val="Paragraphedeliste"/>
        <w:numPr>
          <w:ilvl w:val="0"/>
          <w:numId w:val="40"/>
        </w:numPr>
        <w:tabs>
          <w:tab w:val="right" w:leader="dot" w:pos="9639"/>
        </w:tabs>
        <w:jc w:val="both"/>
        <w:rPr>
          <w:rFonts w:cs="Calibri"/>
        </w:rPr>
      </w:pPr>
      <w:r>
        <w:rPr>
          <w:rFonts w:cs="Calibri"/>
        </w:rPr>
        <w:t xml:space="preserve">Quel calcul </w:t>
      </w:r>
      <w:r w:rsidR="009F0B67">
        <w:rPr>
          <w:rFonts w:cs="Calibri"/>
        </w:rPr>
        <w:t>devez-vous</w:t>
      </w:r>
      <w:r>
        <w:rPr>
          <w:rFonts w:cs="Calibri"/>
        </w:rPr>
        <w:t xml:space="preserve"> réaliser</w:t>
      </w:r>
      <w:r w:rsidR="00614403">
        <w:rPr>
          <w:rFonts w:cs="Calibri"/>
        </w:rPr>
        <w:t> ?</w:t>
      </w:r>
      <w:r w:rsidR="00614403">
        <w:rPr>
          <w:rFonts w:cs="Calibri"/>
        </w:rPr>
        <w:tab/>
      </w:r>
      <w:r w:rsidR="00793205">
        <w:rPr>
          <w:rFonts w:cs="Calibri"/>
        </w:rPr>
        <w:tab/>
      </w:r>
    </w:p>
    <w:p w14:paraId="0B6341D5" w14:textId="5C82AD90" w:rsidR="00281594" w:rsidRDefault="00281594" w:rsidP="00614403">
      <w:pPr>
        <w:pStyle w:val="Paragraphedeliste"/>
        <w:tabs>
          <w:tab w:val="right" w:leader="dot" w:pos="10466"/>
        </w:tabs>
        <w:ind w:left="360"/>
        <w:jc w:val="both"/>
        <w:rPr>
          <w:rFonts w:cs="Calibri"/>
        </w:rPr>
      </w:pPr>
    </w:p>
    <w:p w14:paraId="6C92E857" w14:textId="38D9E20E" w:rsidR="00281594" w:rsidRDefault="004E14D7" w:rsidP="004E14D7">
      <w:pPr>
        <w:pStyle w:val="Paragraphedeliste"/>
        <w:numPr>
          <w:ilvl w:val="0"/>
          <w:numId w:val="35"/>
        </w:numPr>
        <w:tabs>
          <w:tab w:val="right" w:leader="dot" w:pos="10466"/>
        </w:tabs>
        <w:jc w:val="both"/>
        <w:rPr>
          <w:rFonts w:cs="Calibri"/>
        </w:rPr>
      </w:pPr>
      <w:r>
        <w:rPr>
          <w:rFonts w:cs="Calibri"/>
        </w:rPr>
        <w:t xml:space="preserve">Vérifiez que le calcul a bien fonctionné et enregistrez les </w:t>
      </w:r>
      <w:r w:rsidR="0005474C">
        <w:rPr>
          <w:rFonts w:cs="Calibri"/>
        </w:rPr>
        <w:t>modifications</w:t>
      </w:r>
    </w:p>
    <w:p w14:paraId="30898A84" w14:textId="5DABFB35" w:rsidR="00CB4108" w:rsidRDefault="00CB4108" w:rsidP="00614403">
      <w:pPr>
        <w:pStyle w:val="Paragraphedeliste"/>
        <w:tabs>
          <w:tab w:val="right" w:leader="dot" w:pos="10466"/>
        </w:tabs>
        <w:ind w:left="360"/>
        <w:jc w:val="both"/>
        <w:rPr>
          <w:rFonts w:cs="Calibri"/>
        </w:rPr>
      </w:pPr>
      <w:r>
        <w:rPr>
          <w:rFonts w:cs="Calibri"/>
        </w:rPr>
        <w:t>Quel est taux d’évolution moyen par commune de la superficie urbaine ?</w:t>
      </w:r>
      <w:r>
        <w:rPr>
          <w:rFonts w:cs="Calibri"/>
        </w:rPr>
        <w:tab/>
      </w:r>
      <w:r>
        <w:rPr>
          <w:rFonts w:cs="Calibri"/>
        </w:rPr>
        <w:br/>
        <w:t xml:space="preserve">Complétez la phrase : la moitié des communes ont un taux d’évolution de la superficie urbaine </w:t>
      </w:r>
      <w:r w:rsidR="00281594">
        <w:rPr>
          <w:rFonts w:cs="Calibri"/>
        </w:rPr>
        <w:t>inférieur</w:t>
      </w:r>
      <w:r>
        <w:rPr>
          <w:rFonts w:cs="Calibri"/>
        </w:rPr>
        <w:t xml:space="preserve"> à</w:t>
      </w:r>
      <w:r>
        <w:rPr>
          <w:rFonts w:cs="Calibri"/>
        </w:rPr>
        <w:tab/>
        <w:t xml:space="preserve"> </w:t>
      </w:r>
      <w:r>
        <w:rPr>
          <w:rFonts w:cs="Calibri"/>
        </w:rPr>
        <w:br/>
        <w:t>Quel est le taux d’évolution</w:t>
      </w:r>
      <w:r w:rsidR="004E14D7">
        <w:rPr>
          <w:rFonts w:cs="Calibri"/>
        </w:rPr>
        <w:t xml:space="preserve"> minimal</w:t>
      </w:r>
      <w:r>
        <w:rPr>
          <w:rFonts w:cs="Calibri"/>
        </w:rPr>
        <w:tab/>
      </w:r>
    </w:p>
    <w:p w14:paraId="030A2AE2" w14:textId="29D10FC0" w:rsidR="00CB4108" w:rsidRDefault="00CB4108" w:rsidP="00614403">
      <w:pPr>
        <w:pStyle w:val="Paragraphedeliste"/>
        <w:tabs>
          <w:tab w:val="right" w:leader="dot" w:pos="10466"/>
        </w:tabs>
        <w:ind w:left="360"/>
        <w:jc w:val="both"/>
      </w:pPr>
      <w:r>
        <w:rPr>
          <w:rFonts w:cs="Calibri"/>
        </w:rPr>
        <w:t xml:space="preserve">Quel est le taux d’évolution </w:t>
      </w:r>
      <w:r w:rsidR="004E14D7">
        <w:rPr>
          <w:rFonts w:cs="Calibri"/>
        </w:rPr>
        <w:t>maximal</w:t>
      </w:r>
      <w:r>
        <w:rPr>
          <w:rFonts w:cs="Calibri"/>
        </w:rPr>
        <w:tab/>
      </w:r>
    </w:p>
    <w:p w14:paraId="33CE3E9A" w14:textId="40335A8B" w:rsidR="00CF5D57" w:rsidRDefault="00CF5D57" w:rsidP="00CF5D57">
      <w:pPr>
        <w:pStyle w:val="Titre1"/>
      </w:pPr>
      <w:bookmarkStart w:id="13" w:name="_Toc192778952"/>
      <w:r>
        <w:t xml:space="preserve">Cartographier </w:t>
      </w:r>
      <w:r w:rsidR="00AF7AF8">
        <w:t>les variables permettant d’ana</w:t>
      </w:r>
      <w:r w:rsidR="00256979">
        <w:t xml:space="preserve">lyser l’étalement urbain sur le </w:t>
      </w:r>
      <w:r w:rsidR="00AF7AF8">
        <w:t>territoire de Saint Etienne Métropole</w:t>
      </w:r>
      <w:bookmarkEnd w:id="13"/>
    </w:p>
    <w:p w14:paraId="0D6491E6" w14:textId="7DE02F45" w:rsidR="0096057D" w:rsidRPr="0096057D" w:rsidRDefault="00AF7AF8" w:rsidP="0096057D">
      <w:pPr>
        <w:pStyle w:val="Titre2"/>
      </w:pPr>
      <w:bookmarkStart w:id="14" w:name="_Toc192778953"/>
      <w:r>
        <w:t>Cartographier la superficie totale de l’étalement urbain par commune</w:t>
      </w:r>
      <w:bookmarkEnd w:id="14"/>
    </w:p>
    <w:p w14:paraId="1BF005CB" w14:textId="632345EE" w:rsidR="002701FE" w:rsidRDefault="002701FE" w:rsidP="004F44C1">
      <w:pPr>
        <w:pStyle w:val="Paragraphedeliste"/>
        <w:numPr>
          <w:ilvl w:val="0"/>
          <w:numId w:val="17"/>
        </w:numPr>
        <w:tabs>
          <w:tab w:val="right" w:leader="dot" w:pos="10466"/>
        </w:tabs>
        <w:jc w:val="both"/>
        <w:rPr>
          <w:iCs/>
          <w:noProof/>
          <w:lang w:eastAsia="fr-FR"/>
        </w:rPr>
      </w:pPr>
      <w:r>
        <w:rPr>
          <w:iCs/>
          <w:noProof/>
          <w:lang w:eastAsia="fr-FR"/>
        </w:rPr>
        <w:t xml:space="preserve">Quel est le nom de la variable </w:t>
      </w:r>
      <w:r w:rsidR="00B63D6F">
        <w:rPr>
          <w:iCs/>
          <w:noProof/>
          <w:lang w:eastAsia="fr-FR"/>
        </w:rPr>
        <w:t>qui contient l’information de superficie totale de l’étalement urbain</w:t>
      </w:r>
      <w:r>
        <w:rPr>
          <w:iCs/>
          <w:noProof/>
          <w:lang w:eastAsia="fr-FR"/>
        </w:rPr>
        <w:t> ?</w:t>
      </w:r>
      <w:r>
        <w:rPr>
          <w:iCs/>
          <w:noProof/>
          <w:lang w:eastAsia="fr-FR"/>
        </w:rPr>
        <w:tab/>
      </w:r>
      <w:r w:rsidR="00793205">
        <w:rPr>
          <w:iCs/>
          <w:noProof/>
          <w:lang w:eastAsia="fr-FR"/>
        </w:rPr>
        <w:tab/>
      </w:r>
    </w:p>
    <w:p w14:paraId="621B0F64" w14:textId="5B3EB0A6" w:rsidR="002701FE" w:rsidRPr="002701FE" w:rsidRDefault="002701FE" w:rsidP="004F44C1">
      <w:pPr>
        <w:pStyle w:val="Paragraphedeliste"/>
        <w:numPr>
          <w:ilvl w:val="0"/>
          <w:numId w:val="17"/>
        </w:numPr>
        <w:tabs>
          <w:tab w:val="right" w:leader="dot" w:pos="10466"/>
        </w:tabs>
        <w:jc w:val="both"/>
        <w:rPr>
          <w:iCs/>
          <w:noProof/>
          <w:lang w:eastAsia="fr-FR"/>
        </w:rPr>
      </w:pPr>
      <w:r w:rsidRPr="002701FE">
        <w:rPr>
          <w:iCs/>
          <w:noProof/>
          <w:lang w:eastAsia="fr-FR"/>
        </w:rPr>
        <w:t>Quel est le type (et sous-type) de cette variable statistique ?</w:t>
      </w:r>
      <w:r w:rsidRPr="002701FE">
        <w:rPr>
          <w:iCs/>
          <w:noProof/>
          <w:lang w:eastAsia="fr-FR"/>
        </w:rPr>
        <w:tab/>
      </w:r>
    </w:p>
    <w:p w14:paraId="432A5694" w14:textId="0F0BAD72" w:rsidR="002701FE" w:rsidRPr="002701FE" w:rsidRDefault="002701FE" w:rsidP="004F44C1">
      <w:pPr>
        <w:pStyle w:val="Paragraphedeliste"/>
        <w:numPr>
          <w:ilvl w:val="0"/>
          <w:numId w:val="17"/>
        </w:numPr>
        <w:tabs>
          <w:tab w:val="right" w:leader="dot" w:pos="10466"/>
        </w:tabs>
        <w:jc w:val="both"/>
        <w:rPr>
          <w:iCs/>
          <w:noProof/>
          <w:lang w:eastAsia="fr-FR"/>
        </w:rPr>
      </w:pPr>
      <w:r w:rsidRPr="002701FE">
        <w:rPr>
          <w:iCs/>
          <w:noProof/>
          <w:lang w:eastAsia="fr-FR"/>
        </w:rPr>
        <w:t xml:space="preserve">Quelles sont les relations entre modalités pour cette variable statistique ? </w:t>
      </w:r>
      <w:r w:rsidRPr="002701FE">
        <w:rPr>
          <w:iCs/>
          <w:noProof/>
          <w:color w:val="92D050"/>
          <w:lang w:eastAsia="fr-FR"/>
        </w:rPr>
        <w:t xml:space="preserve"> </w:t>
      </w:r>
      <w:r w:rsidRPr="002701FE">
        <w:rPr>
          <w:iCs/>
          <w:noProof/>
          <w:lang w:eastAsia="fr-FR"/>
        </w:rPr>
        <w:tab/>
      </w:r>
    </w:p>
    <w:p w14:paraId="4A485125" w14:textId="4E09996C" w:rsidR="002701FE" w:rsidRDefault="002701FE" w:rsidP="004F44C1">
      <w:pPr>
        <w:pStyle w:val="Paragraphedeliste"/>
        <w:numPr>
          <w:ilvl w:val="0"/>
          <w:numId w:val="17"/>
        </w:numPr>
        <w:tabs>
          <w:tab w:val="right" w:leader="dot" w:pos="10466"/>
        </w:tabs>
        <w:jc w:val="both"/>
        <w:rPr>
          <w:iCs/>
          <w:noProof/>
          <w:lang w:eastAsia="fr-FR"/>
        </w:rPr>
      </w:pPr>
      <w:r w:rsidRPr="002701FE">
        <w:rPr>
          <w:iCs/>
          <w:noProof/>
          <w:lang w:eastAsia="fr-FR"/>
        </w:rPr>
        <w:t>Quelle est la variable visuelle adaptée à la représentation de ce type de variable statistique ?</w:t>
      </w:r>
      <w:r w:rsidR="002D772B">
        <w:rPr>
          <w:iCs/>
          <w:noProof/>
          <w:lang w:eastAsia="fr-FR"/>
        </w:rPr>
        <w:tab/>
      </w:r>
      <w:r w:rsidR="00B87074">
        <w:rPr>
          <w:iCs/>
          <w:noProof/>
          <w:lang w:eastAsia="fr-FR"/>
        </w:rPr>
        <w:tab/>
      </w:r>
    </w:p>
    <w:p w14:paraId="00CBBBCD" w14:textId="614FA81D" w:rsidR="00FE2AB4" w:rsidRPr="002701FE" w:rsidRDefault="00FE2AB4" w:rsidP="004F44C1">
      <w:pPr>
        <w:pStyle w:val="Paragraphedeliste"/>
        <w:numPr>
          <w:ilvl w:val="0"/>
          <w:numId w:val="17"/>
        </w:numPr>
        <w:tabs>
          <w:tab w:val="right" w:leader="dot" w:pos="10466"/>
        </w:tabs>
        <w:jc w:val="both"/>
        <w:rPr>
          <w:iCs/>
          <w:noProof/>
          <w:lang w:eastAsia="fr-FR"/>
        </w:rPr>
      </w:pPr>
      <w:r>
        <w:rPr>
          <w:iCs/>
          <w:noProof/>
          <w:lang w:eastAsia="fr-FR"/>
        </w:rPr>
        <w:t>Rappelez le problème que pose cette variable visuelle sur une géométrie zonale ? Quelle solution cartographiques est alors adoptée généralement (voir CM1 et TD1) ?</w:t>
      </w:r>
      <w:r>
        <w:rPr>
          <w:iCs/>
          <w:noProof/>
          <w:lang w:eastAsia="fr-FR"/>
        </w:rPr>
        <w:tab/>
      </w:r>
      <w:r>
        <w:rPr>
          <w:iCs/>
          <w:noProof/>
          <w:lang w:eastAsia="fr-FR"/>
        </w:rPr>
        <w:tab/>
      </w:r>
      <w:r>
        <w:rPr>
          <w:iCs/>
          <w:noProof/>
          <w:lang w:eastAsia="fr-FR"/>
        </w:rPr>
        <w:tab/>
      </w:r>
      <w:r>
        <w:rPr>
          <w:iCs/>
          <w:noProof/>
          <w:lang w:eastAsia="fr-FR"/>
        </w:rPr>
        <w:tab/>
      </w:r>
    </w:p>
    <w:p w14:paraId="535DC910" w14:textId="79EA0CFC" w:rsidR="00666DBB" w:rsidRPr="004F44C1" w:rsidRDefault="00666DBB" w:rsidP="004F44C1">
      <w:pPr>
        <w:pStyle w:val="Paragraphedeliste"/>
        <w:numPr>
          <w:ilvl w:val="0"/>
          <w:numId w:val="17"/>
        </w:numPr>
        <w:tabs>
          <w:tab w:val="right" w:leader="dot" w:pos="10466"/>
        </w:tabs>
        <w:jc w:val="both"/>
        <w:rPr>
          <w:rFonts w:cstheme="minorHAnsi"/>
          <w:lang w:eastAsia="fr-FR"/>
        </w:rPr>
      </w:pPr>
      <w:r w:rsidRPr="004F44C1">
        <w:rPr>
          <w:rFonts w:cstheme="minorHAnsi"/>
          <w:lang w:eastAsia="fr-FR"/>
        </w:rPr>
        <w:t xml:space="preserve">Pour réaliser la cartographie de la variable </w:t>
      </w:r>
      <w:r w:rsidR="00FE2AB4" w:rsidRPr="004F44C1">
        <w:rPr>
          <w:rFonts w:cstheme="minorHAnsi"/>
          <w:lang w:eastAsia="fr-FR"/>
        </w:rPr>
        <w:t xml:space="preserve">de la superficie totale de l’étalement urbain </w:t>
      </w:r>
      <w:r w:rsidR="00D72564" w:rsidRPr="004F44C1">
        <w:rPr>
          <w:rFonts w:cstheme="minorHAnsi"/>
          <w:lang w:eastAsia="fr-FR"/>
        </w:rPr>
        <w:t>au niveau des communes</w:t>
      </w:r>
      <w:r w:rsidRPr="004F44C1">
        <w:rPr>
          <w:rFonts w:cstheme="minorHAnsi"/>
          <w:lang w:eastAsia="fr-FR"/>
        </w:rPr>
        <w:t xml:space="preserve">, il est nécessaire de disposer d’une couche </w:t>
      </w:r>
      <w:r w:rsidR="00D72564" w:rsidRPr="004F44C1">
        <w:rPr>
          <w:rFonts w:cstheme="minorHAnsi"/>
          <w:lang w:eastAsia="fr-FR"/>
        </w:rPr>
        <w:t xml:space="preserve">soit des chefs-lieux des communes, soit de créer une </w:t>
      </w:r>
      <w:r w:rsidR="00D72564" w:rsidRPr="00FE2AB4">
        <w:rPr>
          <w:iCs/>
          <w:noProof/>
          <w:lang w:eastAsia="fr-FR"/>
        </w:rPr>
        <w:t>nouvelle couche</w:t>
      </w:r>
      <w:r w:rsidR="00B63D6F">
        <w:rPr>
          <w:iCs/>
          <w:noProof/>
          <w:lang w:eastAsia="fr-FR"/>
        </w:rPr>
        <w:t xml:space="preserve"> contenant le centre géométrique des entités</w:t>
      </w:r>
      <w:r w:rsidR="00D72564" w:rsidRPr="00FE2AB4">
        <w:rPr>
          <w:iCs/>
          <w:noProof/>
          <w:lang w:eastAsia="fr-FR"/>
        </w:rPr>
        <w:t xml:space="preserve">. Cela permettra de faire varier ensuite la taille de ces </w:t>
      </w:r>
      <w:r w:rsidR="00B63D6F">
        <w:rPr>
          <w:iCs/>
          <w:noProof/>
          <w:lang w:eastAsia="fr-FR"/>
        </w:rPr>
        <w:t>points</w:t>
      </w:r>
      <w:r w:rsidR="00D72564" w:rsidRPr="00FE2AB4">
        <w:rPr>
          <w:iCs/>
          <w:noProof/>
          <w:lang w:eastAsia="fr-FR"/>
        </w:rPr>
        <w:t xml:space="preserve"> </w:t>
      </w:r>
      <w:r w:rsidR="00B63D6F">
        <w:rPr>
          <w:iCs/>
          <w:noProof/>
          <w:lang w:eastAsia="fr-FR"/>
        </w:rPr>
        <w:t>proportionnellement à</w:t>
      </w:r>
      <w:r w:rsidR="00D72564" w:rsidRPr="00FE2AB4">
        <w:rPr>
          <w:iCs/>
          <w:noProof/>
          <w:lang w:eastAsia="fr-FR"/>
        </w:rPr>
        <w:t xml:space="preserve"> l’importance de la superficie d’étalement urbain dans l’entité au centre de laquelle il se trouve.</w:t>
      </w:r>
    </w:p>
    <w:p w14:paraId="4FF755BC" w14:textId="194EA5F3" w:rsidR="002604EA" w:rsidRDefault="001C29B4" w:rsidP="00D72564">
      <w:pPr>
        <w:pStyle w:val="Paragraphedeliste"/>
        <w:spacing w:after="200"/>
        <w:ind w:left="717"/>
        <w:jc w:val="both"/>
        <w:rPr>
          <w:iCs/>
          <w:noProof/>
          <w:lang w:eastAsia="fr-FR"/>
        </w:rPr>
      </w:pPr>
      <w:r>
        <w:rPr>
          <w:iCs/>
          <w:noProof/>
          <w:lang w:eastAsia="fr-FR"/>
        </w:rPr>
        <w:t>Avec l’outil « Point dans la surface » (</w:t>
      </w:r>
      <w:r w:rsidR="0096057D">
        <w:rPr>
          <w:iCs/>
          <w:noProof/>
          <w:lang w:eastAsia="fr-FR"/>
        </w:rPr>
        <w:t>vu au</w:t>
      </w:r>
      <w:r>
        <w:rPr>
          <w:iCs/>
          <w:noProof/>
          <w:lang w:eastAsia="fr-FR"/>
        </w:rPr>
        <w:t xml:space="preserve"> TD1), c</w:t>
      </w:r>
      <w:r w:rsidR="00D72564">
        <w:rPr>
          <w:iCs/>
          <w:noProof/>
          <w:lang w:eastAsia="fr-FR"/>
        </w:rPr>
        <w:t>réez</w:t>
      </w:r>
      <w:r w:rsidR="002604EA">
        <w:rPr>
          <w:iCs/>
          <w:noProof/>
          <w:lang w:eastAsia="fr-FR"/>
        </w:rPr>
        <w:t xml:space="preserve"> un jeu de données </w:t>
      </w:r>
      <w:r w:rsidR="00D72564">
        <w:rPr>
          <w:iCs/>
          <w:noProof/>
          <w:lang w:eastAsia="fr-FR"/>
        </w:rPr>
        <w:t xml:space="preserve">nommé </w:t>
      </w:r>
      <w:r w:rsidR="0096057D">
        <w:rPr>
          <w:i/>
          <w:iCs/>
          <w:noProof/>
          <w:lang w:eastAsia="fr-FR"/>
        </w:rPr>
        <w:t>Communes_SEM_centr</w:t>
      </w:r>
      <w:r w:rsidR="00B63D6F">
        <w:rPr>
          <w:i/>
          <w:iCs/>
          <w:noProof/>
          <w:lang w:eastAsia="fr-FR"/>
        </w:rPr>
        <w:t>e</w:t>
      </w:r>
      <w:r w:rsidR="0096057D">
        <w:rPr>
          <w:i/>
          <w:iCs/>
          <w:noProof/>
          <w:lang w:eastAsia="fr-FR"/>
        </w:rPr>
        <w:t>s</w:t>
      </w:r>
      <w:r w:rsidR="00B63D6F">
        <w:rPr>
          <w:i/>
          <w:iCs/>
          <w:noProof/>
          <w:lang w:eastAsia="fr-FR"/>
        </w:rPr>
        <w:t>.shp</w:t>
      </w:r>
      <w:r w:rsidR="00D72564">
        <w:rPr>
          <w:iCs/>
          <w:noProof/>
          <w:lang w:eastAsia="fr-FR"/>
        </w:rPr>
        <w:t xml:space="preserve"> avec les </w:t>
      </w:r>
      <w:r w:rsidR="00B63D6F">
        <w:rPr>
          <w:iCs/>
          <w:noProof/>
          <w:lang w:eastAsia="fr-FR"/>
        </w:rPr>
        <w:t>centres géométriques</w:t>
      </w:r>
      <w:r w:rsidR="00D72564">
        <w:rPr>
          <w:iCs/>
          <w:noProof/>
          <w:lang w:eastAsia="fr-FR"/>
        </w:rPr>
        <w:t xml:space="preserve"> des communes</w:t>
      </w:r>
      <w:r w:rsidR="002604EA">
        <w:rPr>
          <w:iCs/>
          <w:noProof/>
          <w:lang w:eastAsia="fr-FR"/>
        </w:rPr>
        <w:t xml:space="preserve"> </w:t>
      </w:r>
      <w:r w:rsidR="00B63D6F">
        <w:rPr>
          <w:iCs/>
          <w:noProof/>
          <w:lang w:eastAsia="fr-FR"/>
        </w:rPr>
        <w:t>(attention à bien choisir le jeu de données qui contient un</w:t>
      </w:r>
      <w:r w:rsidR="002604EA">
        <w:rPr>
          <w:iCs/>
          <w:noProof/>
          <w:lang w:eastAsia="fr-FR"/>
        </w:rPr>
        <w:t xml:space="preserve"> champ de la</w:t>
      </w:r>
      <w:r w:rsidR="00B63D6F">
        <w:rPr>
          <w:iCs/>
          <w:noProof/>
          <w:lang w:eastAsia="fr-FR"/>
        </w:rPr>
        <w:t xml:space="preserve"> somme des</w:t>
      </w:r>
      <w:r w:rsidR="002604EA">
        <w:rPr>
          <w:iCs/>
          <w:noProof/>
          <w:lang w:eastAsia="fr-FR"/>
        </w:rPr>
        <w:t xml:space="preserve"> superficie</w:t>
      </w:r>
      <w:r w:rsidR="00B63D6F">
        <w:rPr>
          <w:iCs/>
          <w:noProof/>
          <w:lang w:eastAsia="fr-FR"/>
        </w:rPr>
        <w:t xml:space="preserve">s </w:t>
      </w:r>
      <w:r w:rsidR="002604EA">
        <w:rPr>
          <w:iCs/>
          <w:noProof/>
          <w:lang w:eastAsia="fr-FR"/>
        </w:rPr>
        <w:t>de l’étalement urbain</w:t>
      </w:r>
      <w:r w:rsidR="00B63D6F">
        <w:rPr>
          <w:iCs/>
          <w:noProof/>
          <w:lang w:eastAsia="fr-FR"/>
        </w:rPr>
        <w:t xml:space="preserve"> par commune)</w:t>
      </w:r>
      <w:r w:rsidR="00D72564">
        <w:rPr>
          <w:iCs/>
          <w:noProof/>
          <w:lang w:eastAsia="fr-FR"/>
        </w:rPr>
        <w:t>.</w:t>
      </w:r>
      <w:r w:rsidR="002604EA">
        <w:rPr>
          <w:iCs/>
          <w:noProof/>
          <w:lang w:eastAsia="fr-FR"/>
        </w:rPr>
        <w:t xml:space="preserve"> </w:t>
      </w:r>
    </w:p>
    <w:p w14:paraId="56E51D96" w14:textId="77777777" w:rsidR="00840EC0" w:rsidRDefault="00840EC0">
      <w:pPr>
        <w:rPr>
          <w:rFonts w:ascii="Calibri" w:eastAsia="Calibri" w:hAnsi="Calibri" w:cs="Times New Roman"/>
          <w:iCs/>
          <w:noProof/>
          <w:lang w:eastAsia="fr-FR"/>
        </w:rPr>
      </w:pPr>
      <w:r>
        <w:rPr>
          <w:iCs/>
          <w:noProof/>
          <w:lang w:eastAsia="fr-FR"/>
        </w:rPr>
        <w:br w:type="page"/>
      </w:r>
    </w:p>
    <w:p w14:paraId="7A9C1800" w14:textId="7CCCC66C" w:rsidR="00E24D36" w:rsidRPr="00840EC0" w:rsidRDefault="004C70F7" w:rsidP="004F44C1">
      <w:pPr>
        <w:pStyle w:val="Paragraphedeliste"/>
        <w:numPr>
          <w:ilvl w:val="0"/>
          <w:numId w:val="17"/>
        </w:numPr>
        <w:tabs>
          <w:tab w:val="right" w:leader="dot" w:pos="10466"/>
        </w:tabs>
        <w:jc w:val="both"/>
        <w:rPr>
          <w:iCs/>
          <w:noProof/>
          <w:lang w:eastAsia="fr-FR"/>
        </w:rPr>
      </w:pPr>
      <w:r w:rsidRPr="00840EC0">
        <w:rPr>
          <w:iCs/>
          <w:noProof/>
          <w:lang w:eastAsia="fr-FR"/>
        </w:rPr>
        <w:lastRenderedPageBreak/>
        <w:t xml:space="preserve">Réalisez la carte </w:t>
      </w:r>
      <w:r w:rsidR="002701FE" w:rsidRPr="00840EC0">
        <w:rPr>
          <w:iCs/>
          <w:noProof/>
          <w:lang w:eastAsia="fr-FR"/>
        </w:rPr>
        <w:t>(reportez-vous au TD1 si nécessaire)</w:t>
      </w:r>
      <w:r w:rsidR="00D72564" w:rsidRPr="00840EC0">
        <w:rPr>
          <w:iCs/>
          <w:noProof/>
          <w:lang w:eastAsia="fr-FR"/>
        </w:rPr>
        <w:t>.</w:t>
      </w:r>
    </w:p>
    <w:p w14:paraId="43A51BC2" w14:textId="0CF0612D" w:rsidR="002B2B0C" w:rsidRPr="00840EC0" w:rsidRDefault="00E24D36" w:rsidP="002B2B0C">
      <w:pPr>
        <w:pStyle w:val="Paragraphedeliste"/>
        <w:numPr>
          <w:ilvl w:val="0"/>
          <w:numId w:val="38"/>
        </w:numPr>
        <w:tabs>
          <w:tab w:val="right" w:leader="dot" w:pos="9639"/>
        </w:tabs>
        <w:jc w:val="both"/>
        <w:rPr>
          <w:iCs/>
          <w:noProof/>
          <w:lang w:eastAsia="fr-FR"/>
        </w:rPr>
      </w:pPr>
      <w:r w:rsidRPr="00840EC0">
        <w:rPr>
          <w:rFonts w:cs="Calibri"/>
        </w:rPr>
        <w:t>Quel</w:t>
      </w:r>
      <w:r w:rsidRPr="00840EC0">
        <w:rPr>
          <w:iCs/>
          <w:noProof/>
          <w:lang w:eastAsia="fr-FR"/>
        </w:rPr>
        <w:t xml:space="preserve"> est le rapport de proportion entre la commune qui a la plus grande superficie d’étalement urbain et celle qui a la plus petite</w:t>
      </w:r>
      <w:r w:rsidR="00B62469" w:rsidRPr="00840EC0">
        <w:rPr>
          <w:iCs/>
          <w:noProof/>
          <w:lang w:eastAsia="fr-FR"/>
        </w:rPr>
        <w:t xml:space="preserve"> (regardez le min et max)</w:t>
      </w:r>
      <w:r w:rsidRPr="00840EC0">
        <w:rPr>
          <w:iCs/>
          <w:noProof/>
          <w:lang w:eastAsia="fr-FR"/>
        </w:rPr>
        <w:t xml:space="preserve"> ? </w:t>
      </w:r>
      <w:r w:rsidRPr="00840EC0">
        <w:rPr>
          <w:iCs/>
          <w:noProof/>
          <w:lang w:eastAsia="fr-FR"/>
        </w:rPr>
        <w:tab/>
      </w:r>
      <w:r w:rsidR="00840EC0" w:rsidRPr="00840EC0">
        <w:rPr>
          <w:iCs/>
          <w:noProof/>
          <w:lang w:eastAsia="fr-FR"/>
        </w:rPr>
        <w:tab/>
      </w:r>
      <w:r w:rsidR="00840EC0" w:rsidRPr="00840EC0">
        <w:rPr>
          <w:iCs/>
          <w:noProof/>
          <w:lang w:eastAsia="fr-FR"/>
        </w:rPr>
        <w:tab/>
      </w:r>
      <w:r w:rsidR="00840EC0" w:rsidRPr="00840EC0">
        <w:rPr>
          <w:iCs/>
          <w:noProof/>
          <w:lang w:eastAsia="fr-FR"/>
        </w:rPr>
        <w:br/>
      </w:r>
      <w:r w:rsidRPr="00840EC0">
        <w:rPr>
          <w:iCs/>
          <w:noProof/>
          <w:lang w:eastAsia="fr-FR"/>
        </w:rPr>
        <w:t>Pensez à régler les tailles des cercles pour respecter ces proportions.</w:t>
      </w:r>
    </w:p>
    <w:p w14:paraId="5B3749B7" w14:textId="77777777" w:rsidR="002B2B0C" w:rsidRPr="00840EC0" w:rsidRDefault="002B2B0C" w:rsidP="002B2B0C">
      <w:pPr>
        <w:pStyle w:val="Paragraphedeliste"/>
        <w:tabs>
          <w:tab w:val="right" w:leader="dot" w:pos="9639"/>
        </w:tabs>
        <w:ind w:left="1080"/>
        <w:jc w:val="both"/>
        <w:rPr>
          <w:iCs/>
          <w:noProof/>
          <w:lang w:eastAsia="fr-FR"/>
        </w:rPr>
      </w:pPr>
    </w:p>
    <w:p w14:paraId="0746BE5B" w14:textId="7D644F35" w:rsidR="00666DBB" w:rsidRPr="00840EC0" w:rsidRDefault="00B63D6F" w:rsidP="002B2B0C">
      <w:pPr>
        <w:pStyle w:val="Paragraphedeliste"/>
        <w:numPr>
          <w:ilvl w:val="0"/>
          <w:numId w:val="38"/>
        </w:numPr>
        <w:tabs>
          <w:tab w:val="right" w:leader="dot" w:pos="9639"/>
        </w:tabs>
        <w:jc w:val="both"/>
        <w:rPr>
          <w:iCs/>
          <w:noProof/>
          <w:lang w:eastAsia="fr-FR"/>
        </w:rPr>
      </w:pPr>
      <w:r w:rsidRPr="00840EC0">
        <w:rPr>
          <w:iCs/>
          <w:noProof/>
          <w:lang w:eastAsia="fr-FR"/>
        </w:rPr>
        <w:t xml:space="preserve">Reportez-vous à la fiche outil </w:t>
      </w:r>
      <w:r w:rsidR="00500A56" w:rsidRPr="00840EC0">
        <w:rPr>
          <w:iCs/>
          <w:noProof/>
          <w:lang w:eastAsia="fr-FR"/>
        </w:rPr>
        <w:t>« Variable visuelle taille » pour réaliser la carte en respectant bien la proportionnalité</w:t>
      </w:r>
    </w:p>
    <w:p w14:paraId="7D89F138" w14:textId="77777777" w:rsidR="00500A56" w:rsidRPr="00500A56" w:rsidRDefault="00500A56" w:rsidP="00500A56">
      <w:pPr>
        <w:pStyle w:val="Paragraphedeliste"/>
        <w:rPr>
          <w:iCs/>
          <w:noProof/>
          <w:lang w:eastAsia="fr-FR"/>
        </w:rPr>
      </w:pPr>
    </w:p>
    <w:p w14:paraId="0E154674" w14:textId="42DC5053" w:rsidR="00500A56" w:rsidRDefault="00500A56" w:rsidP="00500A56">
      <w:pPr>
        <w:spacing w:after="0" w:line="240" w:lineRule="auto"/>
        <w:rPr>
          <w:b/>
          <w:bCs/>
          <w:i/>
          <w:iCs/>
          <w:sz w:val="21"/>
          <w:szCs w:val="21"/>
        </w:rPr>
      </w:pPr>
      <w:r>
        <w:rPr>
          <w:b/>
          <w:bCs/>
          <w:i/>
          <w:iCs/>
          <w:sz w:val="21"/>
          <w:szCs w:val="21"/>
        </w:rPr>
        <w:t xml:space="preserve">Rappel : </w:t>
      </w:r>
      <w:r w:rsidRPr="004415BD">
        <w:rPr>
          <w:b/>
          <w:bCs/>
          <w:i/>
          <w:iCs/>
          <w:sz w:val="21"/>
          <w:szCs w:val="21"/>
        </w:rPr>
        <w:t>Taille du petit cercle</w:t>
      </w:r>
      <w:r w:rsidRPr="004415BD">
        <w:rPr>
          <w:b/>
          <w:bCs/>
          <w:sz w:val="21"/>
          <w:szCs w:val="21"/>
        </w:rPr>
        <w:t xml:space="preserve"> = </w:t>
      </w:r>
      <w:r w:rsidRPr="004415BD">
        <w:rPr>
          <w:b/>
          <w:bCs/>
          <w:i/>
          <w:iCs/>
          <w:sz w:val="21"/>
          <w:szCs w:val="21"/>
        </w:rPr>
        <w:t>minimum de la série</w:t>
      </w:r>
      <w:r w:rsidRPr="004415BD">
        <w:rPr>
          <w:b/>
          <w:bCs/>
          <w:sz w:val="21"/>
          <w:szCs w:val="21"/>
        </w:rPr>
        <w:t xml:space="preserve"> x </w:t>
      </w:r>
      <w:r w:rsidRPr="004415BD">
        <w:rPr>
          <w:b/>
          <w:bCs/>
          <w:i/>
          <w:iCs/>
          <w:sz w:val="21"/>
          <w:szCs w:val="21"/>
        </w:rPr>
        <w:t>taille du plus grand cercle</w:t>
      </w:r>
      <w:r w:rsidRPr="004415BD">
        <w:rPr>
          <w:b/>
          <w:bCs/>
          <w:sz w:val="21"/>
          <w:szCs w:val="21"/>
        </w:rPr>
        <w:t xml:space="preserve"> / </w:t>
      </w:r>
      <w:r w:rsidRPr="004415BD">
        <w:rPr>
          <w:b/>
          <w:bCs/>
          <w:i/>
          <w:iCs/>
          <w:sz w:val="21"/>
          <w:szCs w:val="21"/>
        </w:rPr>
        <w:t>maximum de la série</w:t>
      </w:r>
    </w:p>
    <w:p w14:paraId="7D1D3153" w14:textId="0D141E25" w:rsidR="0043224A" w:rsidRDefault="0043224A" w:rsidP="00666DBB">
      <w:pPr>
        <w:pStyle w:val="Paragraphedeliste"/>
        <w:ind w:left="360"/>
      </w:pPr>
    </w:p>
    <w:p w14:paraId="46342EA0" w14:textId="25DCDD1A" w:rsidR="0043224A" w:rsidRPr="005D56FA" w:rsidRDefault="0043224A" w:rsidP="0043224A">
      <w:pPr>
        <w:tabs>
          <w:tab w:val="right" w:leader="dot" w:pos="9072"/>
        </w:tabs>
        <w:spacing w:line="276" w:lineRule="auto"/>
        <w:jc w:val="both"/>
        <w:rPr>
          <w:i/>
        </w:rPr>
      </w:pPr>
      <w:r w:rsidRPr="00BF056D">
        <w:rPr>
          <w:b/>
          <w:bCs/>
          <w:i/>
        </w:rPr>
        <w:t xml:space="preserve">Attention, nous sommes en m², mais les valeurs sont trop importantes. </w:t>
      </w:r>
      <w:r>
        <w:rPr>
          <w:b/>
          <w:bCs/>
          <w:i/>
        </w:rPr>
        <w:t>Vous devez mettre les étiquettes</w:t>
      </w:r>
      <w:r w:rsidRPr="00BF056D">
        <w:rPr>
          <w:b/>
          <w:bCs/>
          <w:i/>
        </w:rPr>
        <w:t xml:space="preserve"> en </w:t>
      </w:r>
      <w:r w:rsidR="000128CA">
        <w:rPr>
          <w:b/>
          <w:bCs/>
          <w:i/>
        </w:rPr>
        <w:t>ha</w:t>
      </w:r>
      <w:r>
        <w:rPr>
          <w:b/>
          <w:bCs/>
          <w:i/>
        </w:rPr>
        <w:t xml:space="preserve"> afin de rendre bien visible et compréhensible la légende</w:t>
      </w:r>
      <w:r>
        <w:rPr>
          <w:i/>
        </w:rPr>
        <w:t xml:space="preserve">, vous devez simplement </w:t>
      </w:r>
      <w:r w:rsidR="000128CA">
        <w:rPr>
          <w:i/>
        </w:rPr>
        <w:t>diviser chaque valeur par 10 000</w:t>
      </w:r>
      <w:r>
        <w:rPr>
          <w:i/>
        </w:rPr>
        <w:t xml:space="preserve"> : </w:t>
      </w:r>
      <w:r w:rsidR="00C0591E">
        <w:rPr>
          <w:i/>
        </w:rPr>
        <w:t xml:space="preserve">Par </w:t>
      </w:r>
      <w:proofErr w:type="gramStart"/>
      <w:r w:rsidR="00C0591E">
        <w:rPr>
          <w:i/>
        </w:rPr>
        <w:t>exemple ,</w:t>
      </w:r>
      <w:proofErr w:type="gramEnd"/>
      <w:r w:rsidR="00C0591E">
        <w:rPr>
          <w:i/>
        </w:rPr>
        <w:t xml:space="preserve"> a</w:t>
      </w:r>
      <w:r>
        <w:rPr>
          <w:i/>
        </w:rPr>
        <w:t xml:space="preserve">u lieu </w:t>
      </w:r>
      <w:r w:rsidR="000128CA">
        <w:rPr>
          <w:i/>
        </w:rPr>
        <w:t>d’indiquer</w:t>
      </w:r>
      <w:r>
        <w:rPr>
          <w:i/>
        </w:rPr>
        <w:t xml:space="preserve"> 793</w:t>
      </w:r>
      <w:r w:rsidR="000128CA">
        <w:rPr>
          <w:i/>
        </w:rPr>
        <w:t>9 en légende vous indiquerez 0,7939</w:t>
      </w:r>
      <w:r w:rsidR="00C0591E">
        <w:rPr>
          <w:i/>
        </w:rPr>
        <w:t>, que vous pouvez arrondir à 0,8</w:t>
      </w:r>
    </w:p>
    <w:p w14:paraId="5FFF0887" w14:textId="34B68320" w:rsidR="00BB5C18" w:rsidRDefault="00C06DF9" w:rsidP="002701FE">
      <w:pPr>
        <w:pStyle w:val="Titre2"/>
        <w:spacing w:line="240" w:lineRule="auto"/>
      </w:pPr>
      <w:bookmarkStart w:id="15" w:name="_Toc130543059"/>
      <w:bookmarkStart w:id="16" w:name="_Toc192778954"/>
      <w:r>
        <w:t>Cartographier le taux de variation de l’étalement urbain</w:t>
      </w:r>
      <w:bookmarkEnd w:id="15"/>
      <w:bookmarkEnd w:id="16"/>
      <w:r>
        <w:t xml:space="preserve"> </w:t>
      </w:r>
    </w:p>
    <w:p w14:paraId="76EBBABC" w14:textId="2EACE32D" w:rsidR="00CB4108" w:rsidRPr="004F44C1" w:rsidRDefault="002701FE" w:rsidP="004F44C1">
      <w:pPr>
        <w:pStyle w:val="Paragraphedeliste"/>
        <w:numPr>
          <w:ilvl w:val="0"/>
          <w:numId w:val="32"/>
        </w:numPr>
        <w:tabs>
          <w:tab w:val="right" w:leader="dot" w:pos="10466"/>
        </w:tabs>
        <w:jc w:val="both"/>
        <w:rPr>
          <w:iCs/>
          <w:noProof/>
          <w:lang w:eastAsia="fr-FR"/>
        </w:rPr>
      </w:pPr>
      <w:r>
        <w:rPr>
          <w:iCs/>
          <w:noProof/>
          <w:lang w:eastAsia="fr-FR"/>
        </w:rPr>
        <w:t>Quel est le nom de la variable que vous allez cartographier ?</w:t>
      </w:r>
      <w:r>
        <w:rPr>
          <w:iCs/>
          <w:noProof/>
          <w:lang w:eastAsia="fr-FR"/>
        </w:rPr>
        <w:tab/>
      </w:r>
    </w:p>
    <w:p w14:paraId="4C67B3B6" w14:textId="39940D77" w:rsidR="00CB4108" w:rsidRPr="002701FE" w:rsidRDefault="00CB4108" w:rsidP="004F44C1">
      <w:pPr>
        <w:pStyle w:val="Paragraphedeliste"/>
        <w:numPr>
          <w:ilvl w:val="0"/>
          <w:numId w:val="32"/>
        </w:numPr>
        <w:tabs>
          <w:tab w:val="right" w:leader="dot" w:pos="10466"/>
        </w:tabs>
        <w:jc w:val="both"/>
        <w:rPr>
          <w:iCs/>
          <w:noProof/>
          <w:lang w:eastAsia="fr-FR"/>
        </w:rPr>
      </w:pPr>
      <w:r w:rsidRPr="002701FE">
        <w:rPr>
          <w:iCs/>
          <w:noProof/>
          <w:lang w:eastAsia="fr-FR"/>
        </w:rPr>
        <w:t>Quel est le type (et sous-type) de cette variable statistique ?</w:t>
      </w:r>
      <w:r w:rsidRPr="002701FE">
        <w:rPr>
          <w:iCs/>
          <w:noProof/>
          <w:lang w:eastAsia="fr-FR"/>
        </w:rPr>
        <w:tab/>
      </w:r>
    </w:p>
    <w:p w14:paraId="416618DF" w14:textId="7FD55915" w:rsidR="00CB4108" w:rsidRPr="002701FE" w:rsidRDefault="00CB4108" w:rsidP="004F44C1">
      <w:pPr>
        <w:pStyle w:val="Paragraphedeliste"/>
        <w:numPr>
          <w:ilvl w:val="0"/>
          <w:numId w:val="32"/>
        </w:numPr>
        <w:tabs>
          <w:tab w:val="right" w:leader="dot" w:pos="10466"/>
        </w:tabs>
        <w:jc w:val="both"/>
        <w:rPr>
          <w:iCs/>
          <w:noProof/>
          <w:lang w:eastAsia="fr-FR"/>
        </w:rPr>
      </w:pPr>
      <w:r w:rsidRPr="002701FE">
        <w:rPr>
          <w:iCs/>
          <w:noProof/>
          <w:lang w:eastAsia="fr-FR"/>
        </w:rPr>
        <w:t xml:space="preserve">Quelles sont les relations entre modalités pour cette variable statistique ? </w:t>
      </w:r>
      <w:r w:rsidRPr="002701FE">
        <w:rPr>
          <w:iCs/>
          <w:noProof/>
          <w:lang w:eastAsia="fr-FR"/>
        </w:rPr>
        <w:tab/>
      </w:r>
    </w:p>
    <w:p w14:paraId="0A96438E" w14:textId="19E36B24" w:rsidR="003F489F" w:rsidRPr="00DF1E06" w:rsidRDefault="00CB4108" w:rsidP="00DF1E06">
      <w:pPr>
        <w:pStyle w:val="Paragraphedeliste"/>
        <w:numPr>
          <w:ilvl w:val="0"/>
          <w:numId w:val="32"/>
        </w:numPr>
        <w:tabs>
          <w:tab w:val="right" w:leader="dot" w:pos="10466"/>
        </w:tabs>
        <w:jc w:val="both"/>
        <w:rPr>
          <w:iCs/>
          <w:noProof/>
          <w:lang w:eastAsia="fr-FR"/>
        </w:rPr>
      </w:pPr>
      <w:r w:rsidRPr="002701FE">
        <w:rPr>
          <w:iCs/>
          <w:noProof/>
          <w:lang w:eastAsia="fr-FR"/>
        </w:rPr>
        <w:t>Quelle est la variable visuelle adaptée à la représentation de ce type de variable statistique ?</w:t>
      </w:r>
      <w:r>
        <w:rPr>
          <w:iCs/>
          <w:noProof/>
          <w:lang w:eastAsia="fr-FR"/>
        </w:rPr>
        <w:tab/>
      </w:r>
      <w:r w:rsidR="00840EC0">
        <w:rPr>
          <w:iCs/>
          <w:noProof/>
          <w:lang w:eastAsia="fr-FR"/>
        </w:rPr>
        <w:tab/>
      </w:r>
    </w:p>
    <w:p w14:paraId="15EB5826" w14:textId="1AA3D307" w:rsidR="006861F6" w:rsidRPr="00DF1E06" w:rsidRDefault="006861F6" w:rsidP="004F44C1">
      <w:pPr>
        <w:pStyle w:val="Paragraphedeliste"/>
        <w:numPr>
          <w:ilvl w:val="0"/>
          <w:numId w:val="32"/>
        </w:numPr>
        <w:tabs>
          <w:tab w:val="right" w:leader="dot" w:pos="10466"/>
        </w:tabs>
        <w:jc w:val="both"/>
        <w:rPr>
          <w:iCs/>
          <w:noProof/>
          <w:lang w:eastAsia="fr-FR"/>
        </w:rPr>
      </w:pPr>
      <w:r w:rsidRPr="0026011E">
        <w:rPr>
          <w:iCs/>
          <w:noProof/>
          <w:lang w:eastAsia="fr-FR"/>
        </w:rPr>
        <w:t>Dans l’onglet symbologie, quel mode d’affichage permet de représenter une variation de valeur pour une variable quantitative d’intensité ?</w:t>
      </w:r>
      <w:r>
        <w:rPr>
          <w:iCs/>
          <w:noProof/>
          <w:lang w:eastAsia="fr-FR"/>
        </w:rPr>
        <w:tab/>
      </w:r>
      <w:r w:rsidRPr="0026011E">
        <w:rPr>
          <w:iCs/>
          <w:noProof/>
          <w:color w:val="FF0000"/>
          <w:lang w:eastAsia="fr-FR"/>
        </w:rPr>
        <w:t xml:space="preserve"> </w:t>
      </w:r>
    </w:p>
    <w:p w14:paraId="257A74F6" w14:textId="44921560" w:rsidR="00F57A45" w:rsidRPr="00256979" w:rsidRDefault="00F57A45" w:rsidP="00F57A45">
      <w:pPr>
        <w:pStyle w:val="Paragraphedeliste"/>
        <w:numPr>
          <w:ilvl w:val="0"/>
          <w:numId w:val="32"/>
        </w:numPr>
        <w:tabs>
          <w:tab w:val="right" w:leader="dot" w:pos="10466"/>
        </w:tabs>
        <w:jc w:val="both"/>
        <w:rPr>
          <w:iCs/>
          <w:noProof/>
          <w:lang w:eastAsia="fr-FR"/>
        </w:rPr>
      </w:pPr>
      <w:r w:rsidRPr="00256979">
        <w:rPr>
          <w:iCs/>
          <w:noProof/>
          <w:lang w:eastAsia="fr-FR"/>
        </w:rPr>
        <w:t>Quelle est la forme de la distribution de la variable superficie totale de l’étalement urbain ?</w:t>
      </w:r>
      <w:r>
        <w:rPr>
          <w:iCs/>
          <w:noProof/>
          <w:lang w:eastAsia="fr-FR"/>
        </w:rPr>
        <w:tab/>
      </w:r>
      <w:r w:rsidR="00840EC0">
        <w:rPr>
          <w:iCs/>
          <w:noProof/>
          <w:lang w:eastAsia="fr-FR"/>
        </w:rPr>
        <w:tab/>
      </w:r>
    </w:p>
    <w:p w14:paraId="513221BD" w14:textId="5A9E61D9" w:rsidR="002701FE" w:rsidRPr="00C0591E" w:rsidRDefault="00DF1E06" w:rsidP="004F44C1">
      <w:pPr>
        <w:pStyle w:val="Paragraphedeliste"/>
        <w:numPr>
          <w:ilvl w:val="0"/>
          <w:numId w:val="32"/>
        </w:numPr>
        <w:tabs>
          <w:tab w:val="right" w:leader="dot" w:pos="10466"/>
        </w:tabs>
        <w:jc w:val="both"/>
        <w:rPr>
          <w:iCs/>
          <w:noProof/>
          <w:lang w:eastAsia="fr-FR"/>
        </w:rPr>
      </w:pPr>
      <w:r>
        <w:rPr>
          <w:iCs/>
          <w:noProof/>
          <w:lang w:eastAsia="fr-FR"/>
        </w:rPr>
        <w:t xml:space="preserve">Quel mode de discrétisation allez-vous choisir ? </w:t>
      </w:r>
      <w:r>
        <w:rPr>
          <w:iCs/>
          <w:noProof/>
          <w:lang w:eastAsia="fr-FR"/>
        </w:rPr>
        <w:tab/>
      </w:r>
    </w:p>
    <w:p w14:paraId="11A54C77" w14:textId="091CB214" w:rsidR="00C0591E" w:rsidRPr="00C0591E" w:rsidRDefault="00C0591E" w:rsidP="00C0591E">
      <w:pPr>
        <w:pStyle w:val="Paragraphedeliste"/>
        <w:tabs>
          <w:tab w:val="right" w:leader="dot" w:pos="10466"/>
        </w:tabs>
        <w:ind w:left="717"/>
        <w:jc w:val="both"/>
        <w:rPr>
          <w:iCs/>
          <w:noProof/>
          <w:lang w:eastAsia="fr-FR"/>
        </w:rPr>
      </w:pPr>
      <w:r w:rsidRPr="00C0591E">
        <w:rPr>
          <w:iCs/>
          <w:noProof/>
          <w:lang w:eastAsia="fr-FR"/>
        </w:rPr>
        <w:t>Pourquoi ?</w:t>
      </w:r>
      <w:r w:rsidR="00F57A45">
        <w:rPr>
          <w:iCs/>
          <w:noProof/>
          <w:lang w:eastAsia="fr-FR"/>
        </w:rPr>
        <w:tab/>
      </w:r>
      <w:r w:rsidRPr="00C0591E">
        <w:rPr>
          <w:iCs/>
          <w:noProof/>
          <w:lang w:eastAsia="fr-FR"/>
        </w:rPr>
        <w:t xml:space="preserve"> </w:t>
      </w:r>
      <w:r>
        <w:rPr>
          <w:iCs/>
          <w:noProof/>
          <w:lang w:eastAsia="fr-FR"/>
        </w:rPr>
        <w:tab/>
      </w:r>
    </w:p>
    <w:p w14:paraId="642226F9" w14:textId="77777777" w:rsidR="00256979" w:rsidRPr="00256979" w:rsidRDefault="00256979" w:rsidP="00256979">
      <w:pPr>
        <w:pStyle w:val="Paragraphedeliste"/>
        <w:rPr>
          <w:rFonts w:cs="Calibri"/>
        </w:rPr>
      </w:pPr>
    </w:p>
    <w:p w14:paraId="0AE59FCE" w14:textId="2CE8607D" w:rsidR="004C70F7" w:rsidRDefault="004C70F7" w:rsidP="004F44C1">
      <w:pPr>
        <w:pStyle w:val="Paragraphedeliste"/>
        <w:numPr>
          <w:ilvl w:val="0"/>
          <w:numId w:val="32"/>
        </w:numPr>
        <w:tabs>
          <w:tab w:val="right" w:leader="dot" w:pos="10466"/>
        </w:tabs>
        <w:jc w:val="both"/>
        <w:rPr>
          <w:iCs/>
          <w:noProof/>
          <w:lang w:eastAsia="fr-FR"/>
        </w:rPr>
      </w:pPr>
      <w:r w:rsidRPr="0026011E">
        <w:rPr>
          <w:iCs/>
          <w:noProof/>
          <w:lang w:eastAsia="fr-FR"/>
        </w:rPr>
        <w:t>Combien de classes de valeurs pouvez-vous utiliser</w:t>
      </w:r>
      <w:r w:rsidR="00A24C6F">
        <w:t> </w:t>
      </w:r>
      <w:r w:rsidRPr="0026011E">
        <w:rPr>
          <w:iCs/>
          <w:noProof/>
          <w:lang w:eastAsia="fr-FR"/>
        </w:rPr>
        <w:t xml:space="preserve">? Justifiez le choix pour le cas des communes de </w:t>
      </w:r>
      <w:r w:rsidR="0026011E" w:rsidRPr="0026011E">
        <w:rPr>
          <w:iCs/>
          <w:noProof/>
          <w:lang w:eastAsia="fr-FR"/>
        </w:rPr>
        <w:t>SEM</w:t>
      </w:r>
      <w:r w:rsidR="004A5AAF">
        <w:rPr>
          <w:iCs/>
          <w:noProof/>
          <w:lang w:eastAsia="fr-FR"/>
        </w:rPr>
        <w:tab/>
      </w:r>
      <w:r w:rsidRPr="0026011E">
        <w:rPr>
          <w:iCs/>
          <w:noProof/>
          <w:lang w:eastAsia="fr-FR"/>
        </w:rPr>
        <w:tab/>
      </w:r>
    </w:p>
    <w:p w14:paraId="5B7AFF9A" w14:textId="10DC5697" w:rsidR="00F57A45" w:rsidRPr="0026011E" w:rsidRDefault="00F57A45" w:rsidP="00F57A45">
      <w:pPr>
        <w:pStyle w:val="Paragraphedeliste"/>
        <w:tabs>
          <w:tab w:val="right" w:leader="dot" w:pos="10466"/>
        </w:tabs>
        <w:ind w:left="717"/>
        <w:jc w:val="both"/>
        <w:rPr>
          <w:iCs/>
          <w:noProof/>
          <w:lang w:eastAsia="fr-FR"/>
        </w:rPr>
      </w:pPr>
      <w:r>
        <w:rPr>
          <w:iCs/>
          <w:noProof/>
          <w:lang w:eastAsia="fr-FR"/>
        </w:rPr>
        <w:t>N’hésitez pas à modifier légèrement les limites de classes proposées pour choisir des valeurs entières plus faciles à lire en légende</w:t>
      </w:r>
    </w:p>
    <w:p w14:paraId="5DF800DC" w14:textId="110037AC" w:rsidR="003B0425" w:rsidRPr="00840EC0" w:rsidRDefault="004A5AAF" w:rsidP="004A5AAF">
      <w:pPr>
        <w:pStyle w:val="Paragraphedeliste"/>
        <w:numPr>
          <w:ilvl w:val="0"/>
          <w:numId w:val="32"/>
        </w:numPr>
        <w:tabs>
          <w:tab w:val="right" w:leader="dot" w:pos="10466"/>
        </w:tabs>
        <w:jc w:val="both"/>
        <w:rPr>
          <w:rFonts w:cstheme="minorHAnsi"/>
          <w:lang w:eastAsia="fr-FR"/>
        </w:rPr>
      </w:pPr>
      <w:r>
        <w:rPr>
          <w:iCs/>
          <w:noProof/>
          <w:lang w:eastAsia="fr-FR"/>
        </w:rPr>
        <w:t xml:space="preserve">Appliquez la symbologie. </w:t>
      </w:r>
    </w:p>
    <w:p w14:paraId="506471E3" w14:textId="3871F858" w:rsidR="00840EC0" w:rsidRDefault="00840EC0" w:rsidP="00840EC0">
      <w:pPr>
        <w:pStyle w:val="Paragraphedeliste"/>
        <w:tabs>
          <w:tab w:val="right" w:leader="dot" w:pos="10466"/>
        </w:tabs>
        <w:ind w:left="717"/>
        <w:jc w:val="both"/>
        <w:rPr>
          <w:iCs/>
          <w:noProof/>
          <w:lang w:eastAsia="fr-FR"/>
        </w:rPr>
      </w:pPr>
    </w:p>
    <w:p w14:paraId="07510A82" w14:textId="6D142D95" w:rsidR="00840EC0" w:rsidRDefault="00840EC0">
      <w:pPr>
        <w:rPr>
          <w:rFonts w:ascii="Calibri" w:eastAsia="Calibri" w:hAnsi="Calibri" w:cs="Times New Roman"/>
          <w:iCs/>
          <w:noProof/>
          <w:lang w:eastAsia="fr-FR"/>
        </w:rPr>
      </w:pPr>
      <w:r>
        <w:rPr>
          <w:iCs/>
          <w:noProof/>
          <w:lang w:eastAsia="fr-FR"/>
        </w:rPr>
        <w:br w:type="page"/>
      </w:r>
    </w:p>
    <w:p w14:paraId="1C506310" w14:textId="5E14A533" w:rsidR="007A263A" w:rsidRDefault="004A5AAF" w:rsidP="007A263A">
      <w:pPr>
        <w:pStyle w:val="Titre2"/>
      </w:pPr>
      <w:bookmarkStart w:id="17" w:name="_Toc192778955"/>
      <w:r>
        <w:lastRenderedPageBreak/>
        <w:t xml:space="preserve">Commentaire et </w:t>
      </w:r>
      <w:r w:rsidR="007A263A">
        <w:t>Mise en page des cartes</w:t>
      </w:r>
      <w:bookmarkEnd w:id="17"/>
      <w:r w:rsidR="007A263A">
        <w:t xml:space="preserve"> </w:t>
      </w:r>
    </w:p>
    <w:p w14:paraId="559175D0" w14:textId="0483D75E" w:rsidR="007115AA" w:rsidRPr="007115AA" w:rsidRDefault="007115AA" w:rsidP="007A263A">
      <w:pPr>
        <w:spacing w:after="0" w:line="240" w:lineRule="auto"/>
        <w:rPr>
          <w:lang w:eastAsia="fr-FR"/>
        </w:rPr>
      </w:pPr>
      <w:r w:rsidRPr="007115AA">
        <w:rPr>
          <w:lang w:eastAsia="fr-FR"/>
        </w:rPr>
        <w:t xml:space="preserve">Vous allez faire la mise en page de la carte qui comporte deux informations dans deux couches : </w:t>
      </w:r>
      <w:r w:rsidR="00F57A45">
        <w:rPr>
          <w:lang w:eastAsia="fr-FR"/>
        </w:rPr>
        <w:t>« </w:t>
      </w:r>
      <w:proofErr w:type="spellStart"/>
      <w:r w:rsidR="00F57A45">
        <w:rPr>
          <w:lang w:eastAsia="fr-FR"/>
        </w:rPr>
        <w:t>Communes_SEM</w:t>
      </w:r>
      <w:proofErr w:type="spellEnd"/>
      <w:r w:rsidR="00F57A45">
        <w:rPr>
          <w:lang w:eastAsia="fr-FR"/>
        </w:rPr>
        <w:t xml:space="preserve"> » </w:t>
      </w:r>
      <w:r w:rsidRPr="007115AA">
        <w:rPr>
          <w:lang w:eastAsia="fr-FR"/>
        </w:rPr>
        <w:t xml:space="preserve">qui montre le taux d’évolution et la couche </w:t>
      </w:r>
      <w:r w:rsidR="00F57A45">
        <w:rPr>
          <w:lang w:eastAsia="fr-FR"/>
        </w:rPr>
        <w:t>« </w:t>
      </w:r>
      <w:proofErr w:type="spellStart"/>
      <w:r w:rsidRPr="007115AA">
        <w:rPr>
          <w:lang w:eastAsia="fr-FR"/>
        </w:rPr>
        <w:t>Communes_SEM_centr</w:t>
      </w:r>
      <w:r w:rsidR="00F57A45">
        <w:rPr>
          <w:lang w:eastAsia="fr-FR"/>
        </w:rPr>
        <w:t>es</w:t>
      </w:r>
      <w:proofErr w:type="spellEnd"/>
      <w:r w:rsidR="00F57A45">
        <w:rPr>
          <w:lang w:eastAsia="fr-FR"/>
        </w:rPr>
        <w:t> »</w:t>
      </w:r>
      <w:r w:rsidRPr="007115AA">
        <w:rPr>
          <w:lang w:eastAsia="fr-FR"/>
        </w:rPr>
        <w:t xml:space="preserve"> pour les cercles concentriques de la surface d’étalement urbain. </w:t>
      </w:r>
    </w:p>
    <w:p w14:paraId="165339F1" w14:textId="77777777" w:rsidR="007115AA" w:rsidRDefault="007115AA" w:rsidP="007A263A">
      <w:pPr>
        <w:spacing w:after="0" w:line="240" w:lineRule="auto"/>
        <w:rPr>
          <w:szCs w:val="24"/>
          <w:lang w:eastAsia="fr-FR"/>
        </w:rPr>
      </w:pPr>
    </w:p>
    <w:p w14:paraId="7D02991B" w14:textId="692E74B8" w:rsidR="007115AA" w:rsidRDefault="007A263A" w:rsidP="00634C42">
      <w:pPr>
        <w:spacing w:after="0" w:line="240" w:lineRule="auto"/>
        <w:jc w:val="both"/>
        <w:rPr>
          <w:lang w:eastAsia="fr-FR"/>
        </w:rPr>
      </w:pPr>
      <w:r>
        <w:rPr>
          <w:lang w:eastAsia="fr-FR"/>
        </w:rPr>
        <w:t xml:space="preserve">Vous allez ensuite ajouter </w:t>
      </w:r>
      <w:r w:rsidRPr="0027314A">
        <w:rPr>
          <w:b/>
          <w:bCs/>
          <w:lang w:eastAsia="fr-FR"/>
        </w:rPr>
        <w:t>la carte</w:t>
      </w:r>
      <w:r>
        <w:rPr>
          <w:lang w:eastAsia="fr-FR"/>
        </w:rPr>
        <w:t xml:space="preserve"> et </w:t>
      </w:r>
      <w:r w:rsidRPr="00F92C2B">
        <w:rPr>
          <w:b/>
          <w:bCs/>
          <w:lang w:eastAsia="fr-FR"/>
        </w:rPr>
        <w:t>les éléments d’habillage</w:t>
      </w:r>
      <w:r>
        <w:rPr>
          <w:lang w:eastAsia="fr-FR"/>
        </w:rPr>
        <w:t xml:space="preserve"> et faire </w:t>
      </w:r>
      <w:r w:rsidRPr="0027314A">
        <w:rPr>
          <w:b/>
          <w:bCs/>
          <w:lang w:eastAsia="fr-FR"/>
        </w:rPr>
        <w:t>la mise en page</w:t>
      </w:r>
      <w:r w:rsidR="003517F3">
        <w:rPr>
          <w:lang w:eastAsia="fr-FR"/>
        </w:rPr>
        <w:t xml:space="preserve">. </w:t>
      </w:r>
      <w:r w:rsidR="007115AA" w:rsidRPr="005325C1">
        <w:rPr>
          <w:lang w:eastAsia="fr-FR"/>
        </w:rPr>
        <w:t xml:space="preserve">Vous allez ajouter une seule carte </w:t>
      </w:r>
      <w:r w:rsidR="003517F3">
        <w:rPr>
          <w:lang w:eastAsia="fr-FR"/>
        </w:rPr>
        <w:t xml:space="preserve">qui regroupe les deux informations </w:t>
      </w:r>
      <w:r w:rsidR="007115AA" w:rsidRPr="005325C1">
        <w:rPr>
          <w:lang w:eastAsia="fr-FR"/>
        </w:rPr>
        <w:t xml:space="preserve">mais afin de bien visualiser les deux informations, il est nécessaire que la couche des cercles concentriques se situe </w:t>
      </w:r>
      <w:r w:rsidR="00F57A45">
        <w:rPr>
          <w:lang w:eastAsia="fr-FR"/>
        </w:rPr>
        <w:t>au-dessus</w:t>
      </w:r>
      <w:r w:rsidR="007115AA" w:rsidRPr="005325C1">
        <w:rPr>
          <w:lang w:eastAsia="fr-FR"/>
        </w:rPr>
        <w:t xml:space="preserve"> </w:t>
      </w:r>
      <w:r w:rsidR="00F57A45">
        <w:rPr>
          <w:lang w:eastAsia="fr-FR"/>
        </w:rPr>
        <w:t xml:space="preserve">de </w:t>
      </w:r>
      <w:r w:rsidR="007115AA" w:rsidRPr="005325C1">
        <w:rPr>
          <w:lang w:eastAsia="fr-FR"/>
        </w:rPr>
        <w:t xml:space="preserve">celle des taux d’évolution. </w:t>
      </w:r>
    </w:p>
    <w:p w14:paraId="686D0B54" w14:textId="77777777" w:rsidR="00011888" w:rsidRDefault="00011888" w:rsidP="005325C1">
      <w:pPr>
        <w:spacing w:after="0" w:line="240" w:lineRule="auto"/>
        <w:rPr>
          <w:lang w:eastAsia="fr-FR"/>
        </w:rPr>
      </w:pPr>
    </w:p>
    <w:p w14:paraId="4B19F0B0" w14:textId="25792F40" w:rsidR="00011888" w:rsidRDefault="00011888" w:rsidP="005325C1">
      <w:pPr>
        <w:spacing w:after="0" w:line="240" w:lineRule="auto"/>
        <w:rPr>
          <w:lang w:eastAsia="fr-FR"/>
        </w:rPr>
      </w:pPr>
      <w:r w:rsidRPr="00D5677B">
        <w:rPr>
          <w:b/>
          <w:bCs/>
          <w:lang w:eastAsia="fr-FR"/>
        </w:rPr>
        <w:t>Ajoutez des étiquettes</w:t>
      </w:r>
      <w:r>
        <w:rPr>
          <w:lang w:eastAsia="fr-FR"/>
        </w:rPr>
        <w:t xml:space="preserve"> (depuis la couche </w:t>
      </w:r>
      <w:r w:rsidR="00F57A45">
        <w:rPr>
          <w:lang w:eastAsia="fr-FR"/>
        </w:rPr>
        <w:t>« </w:t>
      </w:r>
      <w:proofErr w:type="spellStart"/>
      <w:r>
        <w:rPr>
          <w:lang w:eastAsia="fr-FR"/>
        </w:rPr>
        <w:t>Communes_SEM_centr</w:t>
      </w:r>
      <w:r w:rsidR="00F57A45">
        <w:rPr>
          <w:lang w:eastAsia="fr-FR"/>
        </w:rPr>
        <w:t>es</w:t>
      </w:r>
      <w:proofErr w:type="spellEnd"/>
      <w:r w:rsidR="00F57A45">
        <w:rPr>
          <w:lang w:eastAsia="fr-FR"/>
        </w:rPr>
        <w:t> »</w:t>
      </w:r>
      <w:r>
        <w:rPr>
          <w:lang w:eastAsia="fr-FR"/>
        </w:rPr>
        <w:t>) pour affiche</w:t>
      </w:r>
      <w:r w:rsidR="00634C42">
        <w:rPr>
          <w:lang w:eastAsia="fr-FR"/>
        </w:rPr>
        <w:t>r</w:t>
      </w:r>
      <w:r>
        <w:rPr>
          <w:lang w:eastAsia="fr-FR"/>
        </w:rPr>
        <w:t xml:space="preserve"> le nom des communes où le taux d’évolution est supérieur à </w:t>
      </w:r>
      <w:r w:rsidR="00E039A3">
        <w:rPr>
          <w:lang w:eastAsia="fr-FR"/>
        </w:rPr>
        <w:t>10</w:t>
      </w:r>
      <w:r>
        <w:rPr>
          <w:lang w:eastAsia="fr-FR"/>
        </w:rPr>
        <w:t xml:space="preserve">% OU que la surface de l’étalement urbain soit supérieure à </w:t>
      </w:r>
      <w:r w:rsidR="00E039A3">
        <w:rPr>
          <w:lang w:eastAsia="fr-FR"/>
        </w:rPr>
        <w:t>400</w:t>
      </w:r>
      <w:r w:rsidR="00634C42">
        <w:rPr>
          <w:lang w:eastAsia="fr-FR"/>
        </w:rPr>
        <w:t> </w:t>
      </w:r>
      <w:r w:rsidR="00E039A3">
        <w:rPr>
          <w:lang w:eastAsia="fr-FR"/>
        </w:rPr>
        <w:t>000</w:t>
      </w:r>
      <w:r>
        <w:rPr>
          <w:lang w:eastAsia="fr-FR"/>
        </w:rPr>
        <w:t xml:space="preserve">m². Pour cela, vous devez créer un étiquetage basé sur des règles. Ajoutez un </w:t>
      </w:r>
      <w:r w:rsidR="00F57A45">
        <w:rPr>
          <w:lang w:eastAsia="fr-FR"/>
        </w:rPr>
        <w:t>tampon autour du texte</w:t>
      </w:r>
      <w:r>
        <w:rPr>
          <w:lang w:eastAsia="fr-FR"/>
        </w:rPr>
        <w:t xml:space="preserve"> et un connecteur si vous le souhaitez !</w:t>
      </w:r>
    </w:p>
    <w:p w14:paraId="122AC22F" w14:textId="0D684571" w:rsidR="00634C42" w:rsidRDefault="00634C42" w:rsidP="005325C1">
      <w:pPr>
        <w:spacing w:after="0" w:line="240" w:lineRule="auto"/>
        <w:rPr>
          <w:lang w:eastAsia="fr-FR"/>
        </w:rPr>
      </w:pPr>
    </w:p>
    <w:p w14:paraId="57EB31C6" w14:textId="77777777" w:rsidR="00634C42" w:rsidRDefault="00634C42" w:rsidP="00634C42">
      <w:pPr>
        <w:spacing w:after="0" w:line="240" w:lineRule="auto"/>
        <w:rPr>
          <w:lang w:eastAsia="fr-FR"/>
        </w:rPr>
      </w:pPr>
      <w:r>
        <w:rPr>
          <w:lang w:eastAsia="fr-FR"/>
        </w:rPr>
        <w:t xml:space="preserve">Vous pouvez aussi ajouter un fond </w:t>
      </w:r>
      <w:proofErr w:type="spellStart"/>
      <w:r>
        <w:rPr>
          <w:lang w:eastAsia="fr-FR"/>
        </w:rPr>
        <w:t>OpenStreetMap</w:t>
      </w:r>
      <w:proofErr w:type="spellEnd"/>
      <w:r>
        <w:rPr>
          <w:lang w:eastAsia="fr-FR"/>
        </w:rPr>
        <w:t xml:space="preserve"> (depuis le panneau Explorateur)</w:t>
      </w:r>
      <w:r>
        <w:rPr>
          <w:noProof/>
        </w:rPr>
        <w:t>. Ajustez la transparence de la couche afin de la rendre moins visible ! (propriété de la couche -&gt; Transprence)</w:t>
      </w:r>
    </w:p>
    <w:p w14:paraId="74E1614D" w14:textId="77777777" w:rsidR="00634C42" w:rsidRDefault="00634C42" w:rsidP="00634C42">
      <w:pPr>
        <w:spacing w:after="0" w:line="240" w:lineRule="auto"/>
        <w:rPr>
          <w:lang w:eastAsia="fr-FR"/>
        </w:rPr>
      </w:pPr>
      <w:r w:rsidRPr="00D5677B">
        <w:rPr>
          <w:noProof/>
          <w:lang w:eastAsia="fr-FR"/>
        </w:rPr>
        <w:drawing>
          <wp:inline distT="0" distB="0" distL="0" distR="0" wp14:anchorId="055EC827" wp14:editId="20313957">
            <wp:extent cx="1409700" cy="1111885"/>
            <wp:effectExtent l="0" t="0" r="0" b="0"/>
            <wp:docPr id="446903006" name="Image 1" descr="Une image contenant texte, capture d’écran, Police,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903006" name="Image 1" descr="Une image contenant texte, capture d’écran, Police, nombre&#10;&#10;Le contenu généré par l’IA peut être incorrect."/>
                    <pic:cNvPicPr/>
                  </pic:nvPicPr>
                  <pic:blipFill rotWithShape="1">
                    <a:blip r:embed="rId16">
                      <a:extLst>
                        <a:ext uri="{28A0092B-C50C-407E-A947-70E740481C1C}">
                          <a14:useLocalDpi xmlns:a14="http://schemas.microsoft.com/office/drawing/2010/main" val="0"/>
                        </a:ext>
                      </a:extLst>
                    </a:blip>
                    <a:srcRect r="39641"/>
                    <a:stretch/>
                  </pic:blipFill>
                  <pic:spPr bwMode="auto">
                    <a:xfrm>
                      <a:off x="0" y="0"/>
                      <a:ext cx="1409700" cy="1111885"/>
                    </a:xfrm>
                    <a:prstGeom prst="rect">
                      <a:avLst/>
                    </a:prstGeom>
                    <a:ln>
                      <a:noFill/>
                    </a:ln>
                    <a:extLst>
                      <a:ext uri="{53640926-AAD7-44D8-BBD7-CCE9431645EC}">
                        <a14:shadowObscured xmlns:a14="http://schemas.microsoft.com/office/drawing/2010/main"/>
                      </a:ext>
                    </a:extLst>
                  </pic:spPr>
                </pic:pic>
              </a:graphicData>
            </a:graphic>
          </wp:inline>
        </w:drawing>
      </w:r>
    </w:p>
    <w:p w14:paraId="743CB4A6" w14:textId="77777777" w:rsidR="00634C42" w:rsidRDefault="00634C42" w:rsidP="005325C1">
      <w:pPr>
        <w:spacing w:after="0" w:line="240" w:lineRule="auto"/>
        <w:rPr>
          <w:lang w:eastAsia="fr-FR"/>
        </w:rPr>
      </w:pPr>
    </w:p>
    <w:p w14:paraId="159B1958" w14:textId="02FEE4C6" w:rsidR="00F57A45" w:rsidRDefault="00F57A45" w:rsidP="00F57A45">
      <w:pPr>
        <w:spacing w:after="0" w:line="240" w:lineRule="auto"/>
        <w:rPr>
          <w:lang w:eastAsia="fr-FR"/>
        </w:rPr>
      </w:pPr>
      <w:proofErr w:type="spellStart"/>
      <w:r>
        <w:rPr>
          <w:lang w:eastAsia="fr-FR"/>
        </w:rPr>
        <w:t>Aidez vous</w:t>
      </w:r>
      <w:proofErr w:type="spellEnd"/>
      <w:r>
        <w:rPr>
          <w:lang w:eastAsia="fr-FR"/>
        </w:rPr>
        <w:t xml:space="preserve"> </w:t>
      </w:r>
      <w:r w:rsidR="00634C42">
        <w:rPr>
          <w:lang w:eastAsia="fr-FR"/>
        </w:rPr>
        <w:t>de la fiche outil</w:t>
      </w:r>
      <w:r>
        <w:rPr>
          <w:lang w:eastAsia="fr-FR"/>
        </w:rPr>
        <w:t xml:space="preserve"> </w:t>
      </w:r>
      <w:r w:rsidR="00634C42">
        <w:rPr>
          <w:lang w:eastAsia="fr-FR"/>
        </w:rPr>
        <w:t>« mise en mage »</w:t>
      </w:r>
      <w:r>
        <w:rPr>
          <w:lang w:eastAsia="fr-FR"/>
        </w:rPr>
        <w:t xml:space="preserve"> pour faire la mise en page et de la carte d’exemple !</w:t>
      </w:r>
    </w:p>
    <w:p w14:paraId="7A28106B" w14:textId="06C43EA3" w:rsidR="00F57A45" w:rsidRDefault="00F57A45" w:rsidP="00F57A45">
      <w:pPr>
        <w:rPr>
          <w:b/>
          <w:bCs/>
          <w:i/>
          <w:iCs/>
          <w:u w:val="single"/>
          <w:lang w:eastAsia="fr-FR"/>
        </w:rPr>
      </w:pPr>
      <w:r w:rsidRPr="00634C42">
        <w:rPr>
          <w:b/>
          <w:bCs/>
          <w:i/>
          <w:iCs/>
          <w:u w:val="single"/>
          <w:lang w:eastAsia="fr-FR"/>
        </w:rPr>
        <w:t xml:space="preserve">Une fois la mise en page effectuée, faites un commentaire de la carte </w:t>
      </w:r>
      <w:r w:rsidR="00634C42">
        <w:rPr>
          <w:b/>
          <w:bCs/>
          <w:i/>
          <w:iCs/>
          <w:u w:val="single"/>
          <w:lang w:eastAsia="fr-FR"/>
        </w:rPr>
        <w:t>de cinq à 10 lignes</w:t>
      </w:r>
      <w:r w:rsidRPr="00634C42">
        <w:rPr>
          <w:b/>
          <w:bCs/>
          <w:i/>
          <w:iCs/>
          <w:u w:val="single"/>
          <w:lang w:eastAsia="fr-FR"/>
        </w:rPr>
        <w:t> !</w:t>
      </w:r>
    </w:p>
    <w:p w14:paraId="0574DBB2" w14:textId="57EBCC39" w:rsidR="00C160D1" w:rsidRDefault="004115B5" w:rsidP="00840EC0">
      <w:pPr>
        <w:spacing w:after="0" w:line="240" w:lineRule="auto"/>
        <w:jc w:val="center"/>
        <w:rPr>
          <w:lang w:eastAsia="fr-FR"/>
        </w:rPr>
      </w:pPr>
      <w:r>
        <w:rPr>
          <w:noProof/>
          <w:lang w:eastAsia="fr-FR"/>
        </w:rPr>
        <w:drawing>
          <wp:inline distT="0" distB="0" distL="0" distR="0" wp14:anchorId="72EACA19" wp14:editId="31FAC129">
            <wp:extent cx="5785168" cy="4091049"/>
            <wp:effectExtent l="0" t="0" r="6350" b="508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13934" cy="4111391"/>
                    </a:xfrm>
                    <a:prstGeom prst="rect">
                      <a:avLst/>
                    </a:prstGeom>
                  </pic:spPr>
                </pic:pic>
              </a:graphicData>
            </a:graphic>
          </wp:inline>
        </w:drawing>
      </w:r>
    </w:p>
    <w:sectPr w:rsidR="00C160D1" w:rsidSect="0090149B">
      <w:headerReference w:type="default" r:id="rId18"/>
      <w:footerReference w:type="default" r:id="rId19"/>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C52C12" w14:textId="77777777" w:rsidR="0096169F" w:rsidRDefault="0096169F" w:rsidP="00A42D39">
      <w:pPr>
        <w:spacing w:after="0" w:line="240" w:lineRule="auto"/>
      </w:pPr>
      <w:r>
        <w:separator/>
      </w:r>
    </w:p>
  </w:endnote>
  <w:endnote w:type="continuationSeparator" w:id="0">
    <w:p w14:paraId="68505D59" w14:textId="77777777" w:rsidR="0096169F" w:rsidRDefault="0096169F" w:rsidP="00A42D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Italic">
    <w:altName w:val="Times New Roman"/>
    <w:panose1 w:val="00000000000000000000"/>
    <w:charset w:val="00"/>
    <w:family w:val="roman"/>
    <w:notTrueType/>
    <w:pitch w:val="default"/>
  </w:font>
  <w:font w:name="Helv">
    <w:panose1 w:val="020B060402020203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6703404"/>
      <w:docPartObj>
        <w:docPartGallery w:val="Page Numbers (Bottom of Page)"/>
        <w:docPartUnique/>
      </w:docPartObj>
    </w:sdtPr>
    <w:sdtEndPr/>
    <w:sdtContent>
      <w:p w14:paraId="66DDC5A8" w14:textId="1A7B0942" w:rsidR="00840EC0" w:rsidRDefault="00840EC0">
        <w:pPr>
          <w:pStyle w:val="Pieddepage"/>
          <w:jc w:val="right"/>
        </w:pPr>
        <w:r>
          <w:fldChar w:fldCharType="begin"/>
        </w:r>
        <w:r>
          <w:instrText>PAGE   \* MERGEFORMAT</w:instrText>
        </w:r>
        <w:r>
          <w:fldChar w:fldCharType="separate"/>
        </w:r>
        <w:r>
          <w:t>2</w:t>
        </w:r>
        <w:r>
          <w:fldChar w:fldCharType="end"/>
        </w:r>
      </w:p>
    </w:sdtContent>
  </w:sdt>
  <w:p w14:paraId="3B98A459" w14:textId="77777777" w:rsidR="00840EC0" w:rsidRDefault="00840EC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04219C" w14:textId="77777777" w:rsidR="0096169F" w:rsidRDefault="0096169F" w:rsidP="00A42D39">
      <w:pPr>
        <w:spacing w:after="0" w:line="240" w:lineRule="auto"/>
      </w:pPr>
      <w:r>
        <w:separator/>
      </w:r>
    </w:p>
  </w:footnote>
  <w:footnote w:type="continuationSeparator" w:id="0">
    <w:p w14:paraId="5D90C014" w14:textId="77777777" w:rsidR="0096169F" w:rsidRDefault="0096169F" w:rsidP="00A42D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DB64C" w14:textId="77777777" w:rsidR="00F97F3D" w:rsidRPr="00A8531E" w:rsidRDefault="00F97F3D" w:rsidP="00F97F3D">
    <w:pPr>
      <w:pStyle w:val="En-tte"/>
      <w:jc w:val="right"/>
      <w:rPr>
        <w:sz w:val="16"/>
      </w:rPr>
    </w:pPr>
    <w:r w:rsidRPr="00A8531E">
      <w:rPr>
        <w:sz w:val="16"/>
      </w:rPr>
      <w:t>C2S – Cartographie, Statistique et Systèmes d’information géographique</w:t>
    </w:r>
  </w:p>
  <w:p w14:paraId="76F4E2E7" w14:textId="6309BAD1" w:rsidR="00614403" w:rsidRPr="00F97F3D" w:rsidRDefault="00F97F3D" w:rsidP="00F97F3D">
    <w:pPr>
      <w:pStyle w:val="En-tte"/>
      <w:jc w:val="right"/>
      <w:rPr>
        <w:sz w:val="16"/>
      </w:rPr>
    </w:pPr>
    <w:r w:rsidRPr="00657DB3">
      <w:rPr>
        <w:sz w:val="16"/>
        <w:lang w:val="en-US"/>
      </w:rPr>
      <w:t xml:space="preserve">Christina </w:t>
    </w:r>
    <w:proofErr w:type="spellStart"/>
    <w:r w:rsidRPr="00657DB3">
      <w:rPr>
        <w:sz w:val="16"/>
        <w:lang w:val="en-US"/>
      </w:rPr>
      <w:t>Aschan</w:t>
    </w:r>
    <w:r>
      <w:rPr>
        <w:sz w:val="16"/>
        <w:lang w:val="en-US"/>
      </w:rPr>
      <w:t>-Leygonie</w:t>
    </w:r>
    <w:proofErr w:type="spellEnd"/>
    <w:r w:rsidRPr="00657DB3">
      <w:rPr>
        <w:sz w:val="16"/>
        <w:lang w:val="en-US"/>
      </w:rPr>
      <w:t>, Claire Cunty, Thomas D</w:t>
    </w:r>
    <w:r>
      <w:rPr>
        <w:sz w:val="16"/>
        <w:lang w:val="en-US"/>
      </w:rPr>
      <w:t>e Almeida, Leo Helling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C3A34"/>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A47737D"/>
    <w:multiLevelType w:val="hybridMultilevel"/>
    <w:tmpl w:val="400A251C"/>
    <w:lvl w:ilvl="0" w:tplc="040C0019">
      <w:start w:val="1"/>
      <w:numFmt w:val="lowerLetter"/>
      <w:lvlText w:val="%1."/>
      <w:lvlJc w:val="left"/>
      <w:pPr>
        <w:ind w:left="360" w:hanging="360"/>
      </w:pPr>
    </w:lvl>
    <w:lvl w:ilvl="1" w:tplc="2F3C931C">
      <w:start w:val="1"/>
      <w:numFmt w:val="decimal"/>
      <w:lvlText w:val="%2."/>
      <w:lvlJc w:val="left"/>
      <w:pPr>
        <w:ind w:left="720" w:hanging="360"/>
      </w:pPr>
      <w:rPr>
        <w:color w:val="auto"/>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15:restartNumberingAfterBreak="0">
    <w:nsid w:val="0CFA03CA"/>
    <w:multiLevelType w:val="hybridMultilevel"/>
    <w:tmpl w:val="743C9F2E"/>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 w15:restartNumberingAfterBreak="0">
    <w:nsid w:val="133C1964"/>
    <w:multiLevelType w:val="hybridMultilevel"/>
    <w:tmpl w:val="910CE6BC"/>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71B0991"/>
    <w:multiLevelType w:val="hybridMultilevel"/>
    <w:tmpl w:val="74E286C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9A86E8C"/>
    <w:multiLevelType w:val="hybridMultilevel"/>
    <w:tmpl w:val="C6A2CCF4"/>
    <w:lvl w:ilvl="0" w:tplc="6E94997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C44868"/>
    <w:multiLevelType w:val="hybridMultilevel"/>
    <w:tmpl w:val="0240B41A"/>
    <w:lvl w:ilvl="0" w:tplc="040C000F">
      <w:start w:val="1"/>
      <w:numFmt w:val="decimal"/>
      <w:lvlText w:val="%1."/>
      <w:lvlJc w:val="left"/>
      <w:pPr>
        <w:ind w:left="720" w:hanging="360"/>
      </w:pPr>
    </w:lvl>
    <w:lvl w:ilvl="1" w:tplc="040C0019">
      <w:start w:val="1"/>
      <w:numFmt w:val="low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FE8494D"/>
    <w:multiLevelType w:val="hybridMultilevel"/>
    <w:tmpl w:val="29F4CF1A"/>
    <w:lvl w:ilvl="0" w:tplc="040C000F">
      <w:start w:val="1"/>
      <w:numFmt w:val="decimal"/>
      <w:lvlText w:val="%1."/>
      <w:lvlJc w:val="left"/>
      <w:pPr>
        <w:ind w:left="717" w:hanging="360"/>
      </w:p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8" w15:restartNumberingAfterBreak="0">
    <w:nsid w:val="22E96D30"/>
    <w:multiLevelType w:val="hybridMultilevel"/>
    <w:tmpl w:val="1E5037E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23B051D6"/>
    <w:multiLevelType w:val="hybridMultilevel"/>
    <w:tmpl w:val="76B0CF52"/>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15:restartNumberingAfterBreak="0">
    <w:nsid w:val="29196B33"/>
    <w:multiLevelType w:val="hybridMultilevel"/>
    <w:tmpl w:val="369A223E"/>
    <w:lvl w:ilvl="0" w:tplc="EDE0493E">
      <w:start w:val="1"/>
      <w:numFmt w:val="decimal"/>
      <w:lvlText w:val="%1."/>
      <w:lvlJc w:val="left"/>
      <w:pPr>
        <w:ind w:left="360" w:hanging="360"/>
      </w:pPr>
      <w:rPr>
        <w:color w:val="auto"/>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1" w15:restartNumberingAfterBreak="0">
    <w:nsid w:val="2DAD036E"/>
    <w:multiLevelType w:val="hybridMultilevel"/>
    <w:tmpl w:val="9A482EC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F882EC2"/>
    <w:multiLevelType w:val="hybridMultilevel"/>
    <w:tmpl w:val="B1743B8C"/>
    <w:lvl w:ilvl="0" w:tplc="DA5479B4">
      <w:start w:val="1"/>
      <w:numFmt w:val="lowerLetter"/>
      <w:lvlText w:val="%1."/>
      <w:lvlJc w:val="left"/>
      <w:pPr>
        <w:ind w:left="1080" w:hanging="360"/>
      </w:pPr>
      <w:rPr>
        <w:color w:val="auto"/>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36D721F3"/>
    <w:multiLevelType w:val="hybridMultilevel"/>
    <w:tmpl w:val="7FECFC76"/>
    <w:lvl w:ilvl="0" w:tplc="DC16EA26">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83E5133"/>
    <w:multiLevelType w:val="hybridMultilevel"/>
    <w:tmpl w:val="A6C08A6E"/>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5" w15:restartNumberingAfterBreak="0">
    <w:nsid w:val="3A603E4D"/>
    <w:multiLevelType w:val="hybridMultilevel"/>
    <w:tmpl w:val="B29CBE8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6" w15:restartNumberingAfterBreak="0">
    <w:nsid w:val="3CD32B7A"/>
    <w:multiLevelType w:val="hybridMultilevel"/>
    <w:tmpl w:val="76B0CF52"/>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3FEF6A19"/>
    <w:multiLevelType w:val="multilevel"/>
    <w:tmpl w:val="407EA30E"/>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pStyle w:val="Titre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44A1CF3"/>
    <w:multiLevelType w:val="hybridMultilevel"/>
    <w:tmpl w:val="B1743B8C"/>
    <w:lvl w:ilvl="0" w:tplc="FFFFFFFF">
      <w:start w:val="1"/>
      <w:numFmt w:val="lowerLetter"/>
      <w:lvlText w:val="%1."/>
      <w:lvlJc w:val="left"/>
      <w:pPr>
        <w:ind w:left="1080" w:hanging="360"/>
      </w:pPr>
      <w:rPr>
        <w:color w:val="auto"/>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 w15:restartNumberingAfterBreak="0">
    <w:nsid w:val="47BA61BD"/>
    <w:multiLevelType w:val="hybridMultilevel"/>
    <w:tmpl w:val="02389C9E"/>
    <w:lvl w:ilvl="0" w:tplc="040C000F">
      <w:start w:val="1"/>
      <w:numFmt w:val="decimal"/>
      <w:lvlText w:val="%1."/>
      <w:lvlJc w:val="left"/>
      <w:pPr>
        <w:ind w:left="717" w:hanging="360"/>
      </w:p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20" w15:restartNumberingAfterBreak="0">
    <w:nsid w:val="4C4E1773"/>
    <w:multiLevelType w:val="hybridMultilevel"/>
    <w:tmpl w:val="772072E4"/>
    <w:lvl w:ilvl="0" w:tplc="040C0019">
      <w:start w:val="1"/>
      <w:numFmt w:val="lowerLetter"/>
      <w:lvlText w:val="%1."/>
      <w:lvlJc w:val="left"/>
      <w:pPr>
        <w:ind w:left="360" w:hanging="360"/>
      </w:pPr>
      <w:rPr>
        <w:rFonts w:hint="default"/>
        <w:b w:val="0"/>
        <w:i w:val="0"/>
        <w:sz w:val="22"/>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1" w15:restartNumberingAfterBreak="0">
    <w:nsid w:val="54E2229A"/>
    <w:multiLevelType w:val="multilevel"/>
    <w:tmpl w:val="6D247C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8736B71"/>
    <w:multiLevelType w:val="hybridMultilevel"/>
    <w:tmpl w:val="02389C9E"/>
    <w:lvl w:ilvl="0" w:tplc="040C000F">
      <w:start w:val="1"/>
      <w:numFmt w:val="decimal"/>
      <w:lvlText w:val="%1."/>
      <w:lvlJc w:val="left"/>
      <w:pPr>
        <w:ind w:left="717" w:hanging="360"/>
      </w:pPr>
    </w:lvl>
    <w:lvl w:ilvl="1" w:tplc="040C0019">
      <w:start w:val="1"/>
      <w:numFmt w:val="lowerLetter"/>
      <w:lvlText w:val="%2."/>
      <w:lvlJc w:val="left"/>
      <w:pPr>
        <w:ind w:left="1437" w:hanging="360"/>
      </w:pPr>
    </w:lvl>
    <w:lvl w:ilvl="2" w:tplc="040C001B" w:tentative="1">
      <w:start w:val="1"/>
      <w:numFmt w:val="lowerRoman"/>
      <w:lvlText w:val="%3."/>
      <w:lvlJc w:val="right"/>
      <w:pPr>
        <w:ind w:left="2157" w:hanging="180"/>
      </w:pPr>
    </w:lvl>
    <w:lvl w:ilvl="3" w:tplc="040C000F" w:tentative="1">
      <w:start w:val="1"/>
      <w:numFmt w:val="decimal"/>
      <w:lvlText w:val="%4."/>
      <w:lvlJc w:val="left"/>
      <w:pPr>
        <w:ind w:left="2877" w:hanging="360"/>
      </w:pPr>
    </w:lvl>
    <w:lvl w:ilvl="4" w:tplc="040C0019" w:tentative="1">
      <w:start w:val="1"/>
      <w:numFmt w:val="lowerLetter"/>
      <w:lvlText w:val="%5."/>
      <w:lvlJc w:val="left"/>
      <w:pPr>
        <w:ind w:left="3597" w:hanging="360"/>
      </w:pPr>
    </w:lvl>
    <w:lvl w:ilvl="5" w:tplc="040C001B" w:tentative="1">
      <w:start w:val="1"/>
      <w:numFmt w:val="lowerRoman"/>
      <w:lvlText w:val="%6."/>
      <w:lvlJc w:val="right"/>
      <w:pPr>
        <w:ind w:left="4317" w:hanging="180"/>
      </w:pPr>
    </w:lvl>
    <w:lvl w:ilvl="6" w:tplc="040C000F" w:tentative="1">
      <w:start w:val="1"/>
      <w:numFmt w:val="decimal"/>
      <w:lvlText w:val="%7."/>
      <w:lvlJc w:val="left"/>
      <w:pPr>
        <w:ind w:left="5037" w:hanging="360"/>
      </w:pPr>
    </w:lvl>
    <w:lvl w:ilvl="7" w:tplc="040C0019" w:tentative="1">
      <w:start w:val="1"/>
      <w:numFmt w:val="lowerLetter"/>
      <w:lvlText w:val="%8."/>
      <w:lvlJc w:val="left"/>
      <w:pPr>
        <w:ind w:left="5757" w:hanging="360"/>
      </w:pPr>
    </w:lvl>
    <w:lvl w:ilvl="8" w:tplc="040C001B" w:tentative="1">
      <w:start w:val="1"/>
      <w:numFmt w:val="lowerRoman"/>
      <w:lvlText w:val="%9."/>
      <w:lvlJc w:val="right"/>
      <w:pPr>
        <w:ind w:left="6477" w:hanging="180"/>
      </w:pPr>
    </w:lvl>
  </w:abstractNum>
  <w:abstractNum w:abstractNumId="23" w15:restartNumberingAfterBreak="0">
    <w:nsid w:val="59F13569"/>
    <w:multiLevelType w:val="hybridMultilevel"/>
    <w:tmpl w:val="1CDA61CC"/>
    <w:lvl w:ilvl="0" w:tplc="040C000F">
      <w:start w:val="1"/>
      <w:numFmt w:val="decimal"/>
      <w:lvlText w:val="%1."/>
      <w:lvlJc w:val="left"/>
      <w:pPr>
        <w:ind w:left="720" w:hanging="360"/>
      </w:pPr>
    </w:lvl>
    <w:lvl w:ilvl="1" w:tplc="F106185A">
      <w:numFmt w:val="bullet"/>
      <w:lvlText w:val="-"/>
      <w:lvlJc w:val="left"/>
      <w:pPr>
        <w:ind w:left="1440" w:hanging="360"/>
      </w:pPr>
      <w:rPr>
        <w:rFonts w:ascii="Calibri" w:eastAsiaTheme="minorHAnsi" w:hAnsi="Calibri" w:cs="Calibri"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C2A0CA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001400C"/>
    <w:multiLevelType w:val="hybridMultilevel"/>
    <w:tmpl w:val="8F761D46"/>
    <w:lvl w:ilvl="0" w:tplc="41B07D0E">
      <w:start w:val="8"/>
      <w:numFmt w:val="bullet"/>
      <w:lvlText w:val="-"/>
      <w:lvlJc w:val="left"/>
      <w:pPr>
        <w:ind w:left="720" w:hanging="360"/>
      </w:pPr>
      <w:rPr>
        <w:rFonts w:ascii="Times New Roman,Italic" w:eastAsia="Helv" w:hAnsi="Times New Roman,Italic" w:cs="Times New Roman,Italic" w:hint="default"/>
      </w:rPr>
    </w:lvl>
    <w:lvl w:ilvl="1" w:tplc="040C0005">
      <w:start w:val="1"/>
      <w:numFmt w:val="bullet"/>
      <w:lvlText w:val=""/>
      <w:lvlJc w:val="left"/>
      <w:pPr>
        <w:ind w:left="1440" w:hanging="360"/>
      </w:pPr>
      <w:rPr>
        <w:rFonts w:ascii="Wingdings" w:hAnsi="Wingdings" w:hint="default"/>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607A606A"/>
    <w:multiLevelType w:val="hybridMultilevel"/>
    <w:tmpl w:val="0D7CC61A"/>
    <w:lvl w:ilvl="0" w:tplc="040C0001">
      <w:start w:val="1"/>
      <w:numFmt w:val="bullet"/>
      <w:lvlText w:val=""/>
      <w:lvlJc w:val="left"/>
      <w:pPr>
        <w:ind w:left="360" w:hanging="360"/>
      </w:pPr>
      <w:rPr>
        <w:rFonts w:ascii="Symbol" w:hAnsi="Symbol" w:hint="default"/>
      </w:rPr>
    </w:lvl>
    <w:lvl w:ilvl="1" w:tplc="D8CE0EB8">
      <w:numFmt w:val="bullet"/>
      <w:lvlText w:val="-"/>
      <w:lvlJc w:val="left"/>
      <w:pPr>
        <w:ind w:left="1080" w:hanging="360"/>
      </w:pPr>
      <w:rPr>
        <w:rFonts w:ascii="Calibri" w:eastAsiaTheme="minorHAnsi" w:hAnsi="Calibri" w:cs="Calibri"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7" w15:restartNumberingAfterBreak="0">
    <w:nsid w:val="614C64CA"/>
    <w:multiLevelType w:val="hybridMultilevel"/>
    <w:tmpl w:val="EE6C43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1722D5A"/>
    <w:multiLevelType w:val="multilevel"/>
    <w:tmpl w:val="ACE2E66A"/>
    <w:lvl w:ilvl="0">
      <w:start w:val="1"/>
      <w:numFmt w:val="decimal"/>
      <w:lvlText w:val="%1."/>
      <w:lvlJc w:val="left"/>
      <w:pPr>
        <w:ind w:left="720" w:hanging="360"/>
      </w:pPr>
      <w:rPr>
        <w:color w:val="auto"/>
      </w:rPr>
    </w:lvl>
    <w:lvl w:ilvl="1">
      <w:start w:val="1"/>
      <w:numFmt w:val="bullet"/>
      <w:lvlText w:val="-"/>
      <w:lvlJc w:val="left"/>
      <w:pPr>
        <w:ind w:left="1440" w:hanging="360"/>
      </w:pPr>
      <w:rPr>
        <w:rFonts w:ascii="Calibri" w:hAnsi="Calibri" w:cs="Calibri" w:hint="default"/>
      </w:rPr>
    </w:lvl>
    <w:lvl w:ilvl="2">
      <w:start w:val="1"/>
      <w:numFmt w:val="upp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18B53C3"/>
    <w:multiLevelType w:val="multilevel"/>
    <w:tmpl w:val="6D247C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1DB4F09"/>
    <w:multiLevelType w:val="multilevel"/>
    <w:tmpl w:val="3F6C852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Calibri" w:hAnsi="Calibri" w:cs="Calibri" w:hint="default"/>
      </w:rPr>
    </w:lvl>
    <w:lvl w:ilvl="2">
      <w:start w:val="1"/>
      <w:numFmt w:val="upperLetter"/>
      <w:lvlText w:val="%3."/>
      <w:lvlJc w:val="left"/>
      <w:pPr>
        <w:ind w:left="2340" w:hanging="36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68652F1D"/>
    <w:multiLevelType w:val="hybridMultilevel"/>
    <w:tmpl w:val="E996CDFC"/>
    <w:lvl w:ilvl="0" w:tplc="040C000F">
      <w:start w:val="1"/>
      <w:numFmt w:val="decimal"/>
      <w:lvlText w:val="%1."/>
      <w:lvlJc w:val="left"/>
      <w:pPr>
        <w:ind w:left="360" w:hanging="360"/>
      </w:pPr>
    </w:lvl>
    <w:lvl w:ilvl="1" w:tplc="D8CE0EB8">
      <w:numFmt w:val="bullet"/>
      <w:lvlText w:val="-"/>
      <w:lvlJc w:val="left"/>
      <w:pPr>
        <w:ind w:left="1080" w:hanging="360"/>
      </w:pPr>
      <w:rPr>
        <w:rFonts w:ascii="Calibri" w:eastAsiaTheme="minorHAnsi" w:hAnsi="Calibri" w:cs="Calibri" w:hint="default"/>
      </w:rPr>
    </w:lvl>
    <w:lvl w:ilvl="2" w:tplc="A55C3A68">
      <w:start w:val="1"/>
      <w:numFmt w:val="upperLetter"/>
      <w:lvlText w:val="%3."/>
      <w:lvlJc w:val="left"/>
      <w:pPr>
        <w:ind w:left="1980" w:hanging="360"/>
      </w:pPr>
      <w:rPr>
        <w:rFonts w:hint="default"/>
      </w:r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2" w15:restartNumberingAfterBreak="0">
    <w:nsid w:val="68B71445"/>
    <w:multiLevelType w:val="hybridMultilevel"/>
    <w:tmpl w:val="366C3426"/>
    <w:lvl w:ilvl="0" w:tplc="040C000F">
      <w:start w:val="1"/>
      <w:numFmt w:val="decimal"/>
      <w:lvlText w:val="%1."/>
      <w:lvlJc w:val="left"/>
      <w:pPr>
        <w:ind w:left="360" w:hanging="360"/>
      </w:pPr>
    </w:lvl>
    <w:lvl w:ilvl="1" w:tplc="D8CE0EB8">
      <w:numFmt w:val="bullet"/>
      <w:lvlText w:val="-"/>
      <w:lvlJc w:val="left"/>
      <w:pPr>
        <w:ind w:left="1080" w:hanging="360"/>
      </w:pPr>
      <w:rPr>
        <w:rFonts w:ascii="Calibri" w:eastAsiaTheme="minorHAnsi" w:hAnsi="Calibri" w:cs="Calibri" w:hint="default"/>
      </w:rPr>
    </w:lvl>
    <w:lvl w:ilvl="2" w:tplc="A55C3A68">
      <w:start w:val="1"/>
      <w:numFmt w:val="upperLetter"/>
      <w:lvlText w:val="%3."/>
      <w:lvlJc w:val="left"/>
      <w:pPr>
        <w:ind w:left="1980" w:hanging="360"/>
      </w:pPr>
      <w:rPr>
        <w:rFonts w:hint="default"/>
      </w:r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3" w15:restartNumberingAfterBreak="0">
    <w:nsid w:val="696B7642"/>
    <w:multiLevelType w:val="hybridMultilevel"/>
    <w:tmpl w:val="F9247182"/>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4" w15:restartNumberingAfterBreak="0">
    <w:nsid w:val="6CF121BC"/>
    <w:multiLevelType w:val="hybridMultilevel"/>
    <w:tmpl w:val="F9247182"/>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5" w15:restartNumberingAfterBreak="0">
    <w:nsid w:val="72BB4C6D"/>
    <w:multiLevelType w:val="hybridMultilevel"/>
    <w:tmpl w:val="5A3663B2"/>
    <w:lvl w:ilvl="0" w:tplc="CF00E620">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49D0C8A"/>
    <w:multiLevelType w:val="hybridMultilevel"/>
    <w:tmpl w:val="9D2296BE"/>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7" w15:restartNumberingAfterBreak="0">
    <w:nsid w:val="76172EC8"/>
    <w:multiLevelType w:val="hybridMultilevel"/>
    <w:tmpl w:val="BB7C365C"/>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8" w15:restartNumberingAfterBreak="0">
    <w:nsid w:val="7F070DAB"/>
    <w:multiLevelType w:val="hybridMultilevel"/>
    <w:tmpl w:val="8006E21A"/>
    <w:lvl w:ilvl="0" w:tplc="F106185A">
      <w:numFmt w:val="bullet"/>
      <w:lvlText w:val="-"/>
      <w:lvlJc w:val="left"/>
      <w:pPr>
        <w:ind w:left="717" w:hanging="360"/>
      </w:pPr>
      <w:rPr>
        <w:rFonts w:ascii="Calibri" w:eastAsiaTheme="minorHAnsi" w:hAnsi="Calibri" w:cs="Calibri" w:hint="default"/>
      </w:rPr>
    </w:lvl>
    <w:lvl w:ilvl="1" w:tplc="040C0003" w:tentative="1">
      <w:start w:val="1"/>
      <w:numFmt w:val="bullet"/>
      <w:lvlText w:val="o"/>
      <w:lvlJc w:val="left"/>
      <w:pPr>
        <w:ind w:left="1437" w:hanging="360"/>
      </w:pPr>
      <w:rPr>
        <w:rFonts w:ascii="Courier New" w:hAnsi="Courier New" w:cs="Courier New" w:hint="default"/>
      </w:rPr>
    </w:lvl>
    <w:lvl w:ilvl="2" w:tplc="040C0005" w:tentative="1">
      <w:start w:val="1"/>
      <w:numFmt w:val="bullet"/>
      <w:lvlText w:val=""/>
      <w:lvlJc w:val="left"/>
      <w:pPr>
        <w:ind w:left="2157" w:hanging="360"/>
      </w:pPr>
      <w:rPr>
        <w:rFonts w:ascii="Wingdings" w:hAnsi="Wingdings" w:hint="default"/>
      </w:rPr>
    </w:lvl>
    <w:lvl w:ilvl="3" w:tplc="040C0001" w:tentative="1">
      <w:start w:val="1"/>
      <w:numFmt w:val="bullet"/>
      <w:lvlText w:val=""/>
      <w:lvlJc w:val="left"/>
      <w:pPr>
        <w:ind w:left="2877" w:hanging="360"/>
      </w:pPr>
      <w:rPr>
        <w:rFonts w:ascii="Symbol" w:hAnsi="Symbol" w:hint="default"/>
      </w:rPr>
    </w:lvl>
    <w:lvl w:ilvl="4" w:tplc="040C0003" w:tentative="1">
      <w:start w:val="1"/>
      <w:numFmt w:val="bullet"/>
      <w:lvlText w:val="o"/>
      <w:lvlJc w:val="left"/>
      <w:pPr>
        <w:ind w:left="3597" w:hanging="360"/>
      </w:pPr>
      <w:rPr>
        <w:rFonts w:ascii="Courier New" w:hAnsi="Courier New" w:cs="Courier New" w:hint="default"/>
      </w:rPr>
    </w:lvl>
    <w:lvl w:ilvl="5" w:tplc="040C0005" w:tentative="1">
      <w:start w:val="1"/>
      <w:numFmt w:val="bullet"/>
      <w:lvlText w:val=""/>
      <w:lvlJc w:val="left"/>
      <w:pPr>
        <w:ind w:left="4317" w:hanging="360"/>
      </w:pPr>
      <w:rPr>
        <w:rFonts w:ascii="Wingdings" w:hAnsi="Wingdings" w:hint="default"/>
      </w:rPr>
    </w:lvl>
    <w:lvl w:ilvl="6" w:tplc="040C0001" w:tentative="1">
      <w:start w:val="1"/>
      <w:numFmt w:val="bullet"/>
      <w:lvlText w:val=""/>
      <w:lvlJc w:val="left"/>
      <w:pPr>
        <w:ind w:left="5037" w:hanging="360"/>
      </w:pPr>
      <w:rPr>
        <w:rFonts w:ascii="Symbol" w:hAnsi="Symbol" w:hint="default"/>
      </w:rPr>
    </w:lvl>
    <w:lvl w:ilvl="7" w:tplc="040C0003" w:tentative="1">
      <w:start w:val="1"/>
      <w:numFmt w:val="bullet"/>
      <w:lvlText w:val="o"/>
      <w:lvlJc w:val="left"/>
      <w:pPr>
        <w:ind w:left="5757" w:hanging="360"/>
      </w:pPr>
      <w:rPr>
        <w:rFonts w:ascii="Courier New" w:hAnsi="Courier New" w:cs="Courier New" w:hint="default"/>
      </w:rPr>
    </w:lvl>
    <w:lvl w:ilvl="8" w:tplc="040C0005" w:tentative="1">
      <w:start w:val="1"/>
      <w:numFmt w:val="bullet"/>
      <w:lvlText w:val=""/>
      <w:lvlJc w:val="left"/>
      <w:pPr>
        <w:ind w:left="6477" w:hanging="360"/>
      </w:pPr>
      <w:rPr>
        <w:rFonts w:ascii="Wingdings" w:hAnsi="Wingdings" w:hint="default"/>
      </w:rPr>
    </w:lvl>
  </w:abstractNum>
  <w:num w:numId="1">
    <w:abstractNumId w:val="13"/>
  </w:num>
  <w:num w:numId="2">
    <w:abstractNumId w:val="17"/>
  </w:num>
  <w:num w:numId="3">
    <w:abstractNumId w:val="1"/>
  </w:num>
  <w:num w:numId="4">
    <w:abstractNumId w:val="27"/>
  </w:num>
  <w:num w:numId="5">
    <w:abstractNumId w:val="11"/>
  </w:num>
  <w:num w:numId="6">
    <w:abstractNumId w:val="20"/>
  </w:num>
  <w:num w:numId="7">
    <w:abstractNumId w:val="17"/>
  </w:num>
  <w:num w:numId="8">
    <w:abstractNumId w:val="17"/>
  </w:num>
  <w:num w:numId="9">
    <w:abstractNumId w:val="5"/>
  </w:num>
  <w:num w:numId="1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38"/>
  </w:num>
  <w:num w:numId="13">
    <w:abstractNumId w:val="4"/>
  </w:num>
  <w:num w:numId="14">
    <w:abstractNumId w:val="23"/>
  </w:num>
  <w:num w:numId="15">
    <w:abstractNumId w:val="6"/>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2"/>
  </w:num>
  <w:num w:numId="18">
    <w:abstractNumId w:val="30"/>
  </w:num>
  <w:num w:numId="19">
    <w:abstractNumId w:val="28"/>
  </w:num>
  <w:num w:numId="20">
    <w:abstractNumId w:val="35"/>
  </w:num>
  <w:num w:numId="21">
    <w:abstractNumId w:val="32"/>
  </w:num>
  <w:num w:numId="22">
    <w:abstractNumId w:val="26"/>
  </w:num>
  <w:num w:numId="23">
    <w:abstractNumId w:val="21"/>
  </w:num>
  <w:num w:numId="24">
    <w:abstractNumId w:val="29"/>
  </w:num>
  <w:num w:numId="25">
    <w:abstractNumId w:val="7"/>
  </w:num>
  <w:num w:numId="26">
    <w:abstractNumId w:val="31"/>
  </w:num>
  <w:num w:numId="27">
    <w:abstractNumId w:val="3"/>
  </w:num>
  <w:num w:numId="28">
    <w:abstractNumId w:val="34"/>
  </w:num>
  <w:num w:numId="29">
    <w:abstractNumId w:val="14"/>
  </w:num>
  <w:num w:numId="30">
    <w:abstractNumId w:val="33"/>
  </w:num>
  <w:num w:numId="31">
    <w:abstractNumId w:val="25"/>
  </w:num>
  <w:num w:numId="32">
    <w:abstractNumId w:val="19"/>
  </w:num>
  <w:num w:numId="33">
    <w:abstractNumId w:val="24"/>
  </w:num>
  <w:num w:numId="34">
    <w:abstractNumId w:val="0"/>
  </w:num>
  <w:num w:numId="35">
    <w:abstractNumId w:val="10"/>
  </w:num>
  <w:num w:numId="36">
    <w:abstractNumId w:val="15"/>
  </w:num>
  <w:num w:numId="37">
    <w:abstractNumId w:val="12"/>
  </w:num>
  <w:num w:numId="38">
    <w:abstractNumId w:val="37"/>
  </w:num>
  <w:num w:numId="39">
    <w:abstractNumId w:val="8"/>
  </w:num>
  <w:num w:numId="40">
    <w:abstractNumId w:val="18"/>
  </w:num>
  <w:num w:numId="41">
    <w:abstractNumId w:val="2"/>
  </w:num>
  <w:num w:numId="42">
    <w:abstractNumId w:val="36"/>
  </w:num>
  <w:num w:numId="4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457B"/>
    <w:rsid w:val="00011888"/>
    <w:rsid w:val="000128CA"/>
    <w:rsid w:val="00012D3C"/>
    <w:rsid w:val="00014042"/>
    <w:rsid w:val="00027E6D"/>
    <w:rsid w:val="000362EC"/>
    <w:rsid w:val="0005457B"/>
    <w:rsid w:val="0005474C"/>
    <w:rsid w:val="00063544"/>
    <w:rsid w:val="00063C74"/>
    <w:rsid w:val="00071E21"/>
    <w:rsid w:val="00076A58"/>
    <w:rsid w:val="000877A0"/>
    <w:rsid w:val="000A32AD"/>
    <w:rsid w:val="000C35B4"/>
    <w:rsid w:val="000C4712"/>
    <w:rsid w:val="000D56A7"/>
    <w:rsid w:val="000F761D"/>
    <w:rsid w:val="00145856"/>
    <w:rsid w:val="00161641"/>
    <w:rsid w:val="001747D5"/>
    <w:rsid w:val="00175242"/>
    <w:rsid w:val="0017641F"/>
    <w:rsid w:val="0019731E"/>
    <w:rsid w:val="001A4B7E"/>
    <w:rsid w:val="001A557D"/>
    <w:rsid w:val="001C29B4"/>
    <w:rsid w:val="001F07F4"/>
    <w:rsid w:val="001F29BA"/>
    <w:rsid w:val="00200D68"/>
    <w:rsid w:val="002044E5"/>
    <w:rsid w:val="00204509"/>
    <w:rsid w:val="0021180B"/>
    <w:rsid w:val="002134F8"/>
    <w:rsid w:val="00214661"/>
    <w:rsid w:val="0022208F"/>
    <w:rsid w:val="00237572"/>
    <w:rsid w:val="00256979"/>
    <w:rsid w:val="00256CA9"/>
    <w:rsid w:val="0026011E"/>
    <w:rsid w:val="002604EA"/>
    <w:rsid w:val="002701FE"/>
    <w:rsid w:val="00281594"/>
    <w:rsid w:val="00283BAC"/>
    <w:rsid w:val="00285C72"/>
    <w:rsid w:val="00297E99"/>
    <w:rsid w:val="002A28A8"/>
    <w:rsid w:val="002A5F83"/>
    <w:rsid w:val="002B2B0C"/>
    <w:rsid w:val="002B52A3"/>
    <w:rsid w:val="002C19D8"/>
    <w:rsid w:val="002C1E23"/>
    <w:rsid w:val="002C47B3"/>
    <w:rsid w:val="002D630A"/>
    <w:rsid w:val="002D772B"/>
    <w:rsid w:val="002F1C54"/>
    <w:rsid w:val="002F6921"/>
    <w:rsid w:val="00307FAC"/>
    <w:rsid w:val="00327F4F"/>
    <w:rsid w:val="003438B6"/>
    <w:rsid w:val="00344CF3"/>
    <w:rsid w:val="00347E9B"/>
    <w:rsid w:val="00350643"/>
    <w:rsid w:val="003517F3"/>
    <w:rsid w:val="00360EB5"/>
    <w:rsid w:val="00361B58"/>
    <w:rsid w:val="0036615B"/>
    <w:rsid w:val="00390238"/>
    <w:rsid w:val="003966D8"/>
    <w:rsid w:val="003A0045"/>
    <w:rsid w:val="003B0425"/>
    <w:rsid w:val="003B434E"/>
    <w:rsid w:val="003C18FE"/>
    <w:rsid w:val="003E4587"/>
    <w:rsid w:val="003F168D"/>
    <w:rsid w:val="003F4017"/>
    <w:rsid w:val="003F489F"/>
    <w:rsid w:val="004075E9"/>
    <w:rsid w:val="00411577"/>
    <w:rsid w:val="004115B5"/>
    <w:rsid w:val="004309C0"/>
    <w:rsid w:val="0043224A"/>
    <w:rsid w:val="004330C2"/>
    <w:rsid w:val="00443B2F"/>
    <w:rsid w:val="00445298"/>
    <w:rsid w:val="004A09C1"/>
    <w:rsid w:val="004A503F"/>
    <w:rsid w:val="004A5AAF"/>
    <w:rsid w:val="004A7BB3"/>
    <w:rsid w:val="004C06C6"/>
    <w:rsid w:val="004C6B2C"/>
    <w:rsid w:val="004C70F7"/>
    <w:rsid w:val="004E14D7"/>
    <w:rsid w:val="004E61A6"/>
    <w:rsid w:val="004E6806"/>
    <w:rsid w:val="004F44C1"/>
    <w:rsid w:val="0050034C"/>
    <w:rsid w:val="00500A56"/>
    <w:rsid w:val="00506CB0"/>
    <w:rsid w:val="00506FB4"/>
    <w:rsid w:val="0051445A"/>
    <w:rsid w:val="005325C1"/>
    <w:rsid w:val="0053561E"/>
    <w:rsid w:val="00536705"/>
    <w:rsid w:val="00540C60"/>
    <w:rsid w:val="00552050"/>
    <w:rsid w:val="00571C62"/>
    <w:rsid w:val="005759EF"/>
    <w:rsid w:val="005777B2"/>
    <w:rsid w:val="0059656B"/>
    <w:rsid w:val="005A0FD0"/>
    <w:rsid w:val="005C1956"/>
    <w:rsid w:val="005C4E71"/>
    <w:rsid w:val="005D56FA"/>
    <w:rsid w:val="005E0094"/>
    <w:rsid w:val="005E4FA2"/>
    <w:rsid w:val="005E7DD0"/>
    <w:rsid w:val="00614403"/>
    <w:rsid w:val="00615CE1"/>
    <w:rsid w:val="00620244"/>
    <w:rsid w:val="00634C42"/>
    <w:rsid w:val="00636677"/>
    <w:rsid w:val="00655E60"/>
    <w:rsid w:val="00665644"/>
    <w:rsid w:val="00666DBB"/>
    <w:rsid w:val="00670428"/>
    <w:rsid w:val="006760F9"/>
    <w:rsid w:val="0068052F"/>
    <w:rsid w:val="00684EB8"/>
    <w:rsid w:val="006861F6"/>
    <w:rsid w:val="00697568"/>
    <w:rsid w:val="00697663"/>
    <w:rsid w:val="006A0D72"/>
    <w:rsid w:val="006C683D"/>
    <w:rsid w:val="006D03B2"/>
    <w:rsid w:val="006E58DB"/>
    <w:rsid w:val="007105AD"/>
    <w:rsid w:val="007115AA"/>
    <w:rsid w:val="007578D0"/>
    <w:rsid w:val="007628F6"/>
    <w:rsid w:val="00775CC2"/>
    <w:rsid w:val="00777DC7"/>
    <w:rsid w:val="007807B3"/>
    <w:rsid w:val="00782112"/>
    <w:rsid w:val="00785D96"/>
    <w:rsid w:val="00791252"/>
    <w:rsid w:val="00793205"/>
    <w:rsid w:val="00796522"/>
    <w:rsid w:val="007A263A"/>
    <w:rsid w:val="007A57F9"/>
    <w:rsid w:val="007C167C"/>
    <w:rsid w:val="007C4264"/>
    <w:rsid w:val="007C59B5"/>
    <w:rsid w:val="007D4854"/>
    <w:rsid w:val="007F02ED"/>
    <w:rsid w:val="007F122E"/>
    <w:rsid w:val="0081255B"/>
    <w:rsid w:val="008262E5"/>
    <w:rsid w:val="00831271"/>
    <w:rsid w:val="008375C6"/>
    <w:rsid w:val="00840EC0"/>
    <w:rsid w:val="00852C71"/>
    <w:rsid w:val="00861717"/>
    <w:rsid w:val="008618F0"/>
    <w:rsid w:val="008633B4"/>
    <w:rsid w:val="00865C63"/>
    <w:rsid w:val="008732F5"/>
    <w:rsid w:val="00885D5C"/>
    <w:rsid w:val="008911D8"/>
    <w:rsid w:val="008A644D"/>
    <w:rsid w:val="008B40FD"/>
    <w:rsid w:val="008B5D8B"/>
    <w:rsid w:val="008C333F"/>
    <w:rsid w:val="008D33E3"/>
    <w:rsid w:val="008D3D3D"/>
    <w:rsid w:val="008F200F"/>
    <w:rsid w:val="008F76F0"/>
    <w:rsid w:val="0090009C"/>
    <w:rsid w:val="0090149B"/>
    <w:rsid w:val="009078EE"/>
    <w:rsid w:val="00911510"/>
    <w:rsid w:val="0092627C"/>
    <w:rsid w:val="0092756D"/>
    <w:rsid w:val="00937D72"/>
    <w:rsid w:val="0096057D"/>
    <w:rsid w:val="0096169F"/>
    <w:rsid w:val="00964A97"/>
    <w:rsid w:val="009655FE"/>
    <w:rsid w:val="009677DA"/>
    <w:rsid w:val="00974B8F"/>
    <w:rsid w:val="00975F3B"/>
    <w:rsid w:val="0097712E"/>
    <w:rsid w:val="00987A6D"/>
    <w:rsid w:val="00990A93"/>
    <w:rsid w:val="009B0A6F"/>
    <w:rsid w:val="009B30B7"/>
    <w:rsid w:val="009C69A7"/>
    <w:rsid w:val="009D600B"/>
    <w:rsid w:val="009D6FC8"/>
    <w:rsid w:val="009E47D0"/>
    <w:rsid w:val="009E63E2"/>
    <w:rsid w:val="009E7F10"/>
    <w:rsid w:val="009F0B67"/>
    <w:rsid w:val="00A0212B"/>
    <w:rsid w:val="00A14D1C"/>
    <w:rsid w:val="00A221A6"/>
    <w:rsid w:val="00A24C6F"/>
    <w:rsid w:val="00A27AE8"/>
    <w:rsid w:val="00A30BCB"/>
    <w:rsid w:val="00A421FA"/>
    <w:rsid w:val="00A42D39"/>
    <w:rsid w:val="00A51512"/>
    <w:rsid w:val="00A53F5E"/>
    <w:rsid w:val="00A55A5A"/>
    <w:rsid w:val="00A646BB"/>
    <w:rsid w:val="00A67025"/>
    <w:rsid w:val="00A876EC"/>
    <w:rsid w:val="00AA6EC3"/>
    <w:rsid w:val="00AB7D61"/>
    <w:rsid w:val="00AC098B"/>
    <w:rsid w:val="00AD2CA3"/>
    <w:rsid w:val="00AD4BB4"/>
    <w:rsid w:val="00AD60FD"/>
    <w:rsid w:val="00AD7AC5"/>
    <w:rsid w:val="00AF3216"/>
    <w:rsid w:val="00AF64E9"/>
    <w:rsid w:val="00AF7AF8"/>
    <w:rsid w:val="00B1068B"/>
    <w:rsid w:val="00B109DE"/>
    <w:rsid w:val="00B17576"/>
    <w:rsid w:val="00B214F4"/>
    <w:rsid w:val="00B2330A"/>
    <w:rsid w:val="00B331AA"/>
    <w:rsid w:val="00B538BF"/>
    <w:rsid w:val="00B6007B"/>
    <w:rsid w:val="00B62469"/>
    <w:rsid w:val="00B63D6F"/>
    <w:rsid w:val="00B6758D"/>
    <w:rsid w:val="00B70CA8"/>
    <w:rsid w:val="00B72738"/>
    <w:rsid w:val="00B807E6"/>
    <w:rsid w:val="00B87074"/>
    <w:rsid w:val="00BA3C3D"/>
    <w:rsid w:val="00BB0C8C"/>
    <w:rsid w:val="00BB5C18"/>
    <w:rsid w:val="00BB6256"/>
    <w:rsid w:val="00BC7367"/>
    <w:rsid w:val="00BE3947"/>
    <w:rsid w:val="00BF056D"/>
    <w:rsid w:val="00BF41B7"/>
    <w:rsid w:val="00BF41F4"/>
    <w:rsid w:val="00BF4DD1"/>
    <w:rsid w:val="00C00332"/>
    <w:rsid w:val="00C00A6A"/>
    <w:rsid w:val="00C00BAD"/>
    <w:rsid w:val="00C01E07"/>
    <w:rsid w:val="00C0456B"/>
    <w:rsid w:val="00C0591E"/>
    <w:rsid w:val="00C06DF9"/>
    <w:rsid w:val="00C11BA2"/>
    <w:rsid w:val="00C12141"/>
    <w:rsid w:val="00C160D1"/>
    <w:rsid w:val="00C32F81"/>
    <w:rsid w:val="00C33893"/>
    <w:rsid w:val="00C42BB8"/>
    <w:rsid w:val="00C44974"/>
    <w:rsid w:val="00C5219D"/>
    <w:rsid w:val="00C5466B"/>
    <w:rsid w:val="00C74AF8"/>
    <w:rsid w:val="00C819F4"/>
    <w:rsid w:val="00CA1DA8"/>
    <w:rsid w:val="00CA4CA2"/>
    <w:rsid w:val="00CB4108"/>
    <w:rsid w:val="00CC0546"/>
    <w:rsid w:val="00CE3295"/>
    <w:rsid w:val="00CE69A7"/>
    <w:rsid w:val="00CF5D57"/>
    <w:rsid w:val="00D00F78"/>
    <w:rsid w:val="00D04E9E"/>
    <w:rsid w:val="00D165C1"/>
    <w:rsid w:val="00D26CC6"/>
    <w:rsid w:val="00D411C7"/>
    <w:rsid w:val="00D47B82"/>
    <w:rsid w:val="00D53118"/>
    <w:rsid w:val="00D5677B"/>
    <w:rsid w:val="00D61D0D"/>
    <w:rsid w:val="00D72564"/>
    <w:rsid w:val="00D72959"/>
    <w:rsid w:val="00DA1168"/>
    <w:rsid w:val="00DA371F"/>
    <w:rsid w:val="00DA5286"/>
    <w:rsid w:val="00DB23B0"/>
    <w:rsid w:val="00DD2ABE"/>
    <w:rsid w:val="00DE6500"/>
    <w:rsid w:val="00DF1E06"/>
    <w:rsid w:val="00DF3E24"/>
    <w:rsid w:val="00E008F8"/>
    <w:rsid w:val="00E014B7"/>
    <w:rsid w:val="00E039A3"/>
    <w:rsid w:val="00E133BA"/>
    <w:rsid w:val="00E1664C"/>
    <w:rsid w:val="00E213BB"/>
    <w:rsid w:val="00E24D36"/>
    <w:rsid w:val="00E267CC"/>
    <w:rsid w:val="00E277AF"/>
    <w:rsid w:val="00E31F7C"/>
    <w:rsid w:val="00E41177"/>
    <w:rsid w:val="00E44293"/>
    <w:rsid w:val="00E53C2C"/>
    <w:rsid w:val="00E75917"/>
    <w:rsid w:val="00E80EAA"/>
    <w:rsid w:val="00E87289"/>
    <w:rsid w:val="00EA3E22"/>
    <w:rsid w:val="00EB13EC"/>
    <w:rsid w:val="00EC4E31"/>
    <w:rsid w:val="00ED2B5F"/>
    <w:rsid w:val="00ED49A1"/>
    <w:rsid w:val="00EE638F"/>
    <w:rsid w:val="00EE7707"/>
    <w:rsid w:val="00EF6658"/>
    <w:rsid w:val="00EF778A"/>
    <w:rsid w:val="00F2121D"/>
    <w:rsid w:val="00F23CC9"/>
    <w:rsid w:val="00F27842"/>
    <w:rsid w:val="00F350A5"/>
    <w:rsid w:val="00F57A45"/>
    <w:rsid w:val="00F60900"/>
    <w:rsid w:val="00F97473"/>
    <w:rsid w:val="00F97F3D"/>
    <w:rsid w:val="00FA1630"/>
    <w:rsid w:val="00FB0B8F"/>
    <w:rsid w:val="00FB14C3"/>
    <w:rsid w:val="00FB1EF3"/>
    <w:rsid w:val="00FB5318"/>
    <w:rsid w:val="00FB6836"/>
    <w:rsid w:val="00FD2B50"/>
    <w:rsid w:val="00FE2AB4"/>
    <w:rsid w:val="00FF0270"/>
    <w:rsid w:val="00FF3F7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084F4"/>
  <w15:docId w15:val="{39A7C8C1-1815-4140-BF42-5367CD669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3B4"/>
  </w:style>
  <w:style w:type="paragraph" w:styleId="Titre1">
    <w:name w:val="heading 1"/>
    <w:basedOn w:val="Normal"/>
    <w:next w:val="Normal"/>
    <w:link w:val="Titre1Car"/>
    <w:uiPriority w:val="99"/>
    <w:qFormat/>
    <w:rsid w:val="00CF5D57"/>
    <w:pPr>
      <w:numPr>
        <w:numId w:val="2"/>
      </w:numPr>
      <w:spacing w:before="480" w:after="0" w:line="276" w:lineRule="auto"/>
      <w:contextualSpacing/>
      <w:jc w:val="both"/>
      <w:outlineLvl w:val="0"/>
    </w:pPr>
    <w:rPr>
      <w:rFonts w:eastAsiaTheme="majorEastAsia" w:cstheme="majorBidi"/>
      <w:b/>
      <w:bCs/>
      <w:sz w:val="32"/>
      <w:szCs w:val="28"/>
    </w:rPr>
  </w:style>
  <w:style w:type="paragraph" w:styleId="Titre2">
    <w:name w:val="heading 2"/>
    <w:basedOn w:val="Titre1"/>
    <w:next w:val="Normal"/>
    <w:link w:val="Titre2Car"/>
    <w:uiPriority w:val="9"/>
    <w:unhideWhenUsed/>
    <w:qFormat/>
    <w:rsid w:val="008A644D"/>
    <w:pPr>
      <w:numPr>
        <w:ilvl w:val="1"/>
      </w:numPr>
      <w:spacing w:before="240"/>
      <w:ind w:left="788" w:hanging="431"/>
      <w:outlineLvl w:val="1"/>
    </w:pPr>
    <w:rPr>
      <w:sz w:val="28"/>
    </w:rPr>
  </w:style>
  <w:style w:type="paragraph" w:styleId="Titre3">
    <w:name w:val="heading 3"/>
    <w:basedOn w:val="Titre2"/>
    <w:next w:val="Normal"/>
    <w:link w:val="Titre3Car"/>
    <w:uiPriority w:val="9"/>
    <w:unhideWhenUsed/>
    <w:qFormat/>
    <w:rsid w:val="00D165C1"/>
    <w:pPr>
      <w:numPr>
        <w:ilvl w:val="2"/>
      </w:numPr>
      <w:outlineLvl w:val="2"/>
    </w:pPr>
    <w:rPr>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05457B"/>
    <w:pPr>
      <w:spacing w:after="0" w:line="240" w:lineRule="auto"/>
    </w:pPr>
  </w:style>
  <w:style w:type="character" w:customStyle="1" w:styleId="TitreCar">
    <w:name w:val="Titre Car"/>
    <w:basedOn w:val="Policepardfaut"/>
    <w:link w:val="Titre"/>
    <w:uiPriority w:val="10"/>
    <w:qFormat/>
    <w:rsid w:val="00506FB4"/>
    <w:rPr>
      <w:rFonts w:asciiTheme="majorHAnsi" w:eastAsiaTheme="majorEastAsia" w:hAnsiTheme="majorHAnsi" w:cstheme="majorBidi"/>
      <w:spacing w:val="5"/>
      <w:sz w:val="52"/>
      <w:szCs w:val="52"/>
    </w:rPr>
  </w:style>
  <w:style w:type="paragraph" w:styleId="Titre">
    <w:name w:val="Title"/>
    <w:basedOn w:val="Normal"/>
    <w:next w:val="Corpsdetexte"/>
    <w:link w:val="TitreCar"/>
    <w:uiPriority w:val="10"/>
    <w:qFormat/>
    <w:rsid w:val="00506FB4"/>
    <w:pPr>
      <w:pBdr>
        <w:bottom w:val="single" w:sz="4" w:space="1" w:color="000000"/>
      </w:pBdr>
      <w:spacing w:after="200" w:line="240" w:lineRule="auto"/>
      <w:contextualSpacing/>
      <w:jc w:val="both"/>
    </w:pPr>
    <w:rPr>
      <w:rFonts w:asciiTheme="majorHAnsi" w:eastAsiaTheme="majorEastAsia" w:hAnsiTheme="majorHAnsi" w:cstheme="majorBidi"/>
      <w:spacing w:val="5"/>
      <w:sz w:val="52"/>
      <w:szCs w:val="52"/>
    </w:rPr>
  </w:style>
  <w:style w:type="character" w:customStyle="1" w:styleId="TitreCar1">
    <w:name w:val="Titre Car1"/>
    <w:basedOn w:val="Policepardfaut"/>
    <w:uiPriority w:val="10"/>
    <w:rsid w:val="00506FB4"/>
    <w:rPr>
      <w:rFonts w:asciiTheme="majorHAnsi" w:eastAsiaTheme="majorEastAsia" w:hAnsiTheme="majorHAnsi" w:cstheme="majorBidi"/>
      <w:spacing w:val="-10"/>
      <w:kern w:val="28"/>
      <w:sz w:val="56"/>
      <w:szCs w:val="56"/>
    </w:rPr>
  </w:style>
  <w:style w:type="paragraph" w:customStyle="1" w:styleId="Contenudecadre">
    <w:name w:val="Contenu de cadre"/>
    <w:basedOn w:val="Normal"/>
    <w:qFormat/>
    <w:rsid w:val="00506FB4"/>
    <w:pPr>
      <w:spacing w:after="200" w:line="276" w:lineRule="auto"/>
      <w:jc w:val="both"/>
    </w:pPr>
    <w:rPr>
      <w:rFonts w:eastAsiaTheme="minorEastAsia"/>
    </w:rPr>
  </w:style>
  <w:style w:type="paragraph" w:styleId="Corpsdetexte">
    <w:name w:val="Body Text"/>
    <w:basedOn w:val="Normal"/>
    <w:link w:val="CorpsdetexteCar"/>
    <w:uiPriority w:val="99"/>
    <w:semiHidden/>
    <w:unhideWhenUsed/>
    <w:rsid w:val="00506FB4"/>
    <w:pPr>
      <w:spacing w:after="120"/>
    </w:pPr>
  </w:style>
  <w:style w:type="character" w:customStyle="1" w:styleId="CorpsdetexteCar">
    <w:name w:val="Corps de texte Car"/>
    <w:basedOn w:val="Policepardfaut"/>
    <w:link w:val="Corpsdetexte"/>
    <w:uiPriority w:val="99"/>
    <w:semiHidden/>
    <w:rsid w:val="00506FB4"/>
  </w:style>
  <w:style w:type="paragraph" w:styleId="En-tte">
    <w:name w:val="header"/>
    <w:basedOn w:val="Normal"/>
    <w:link w:val="En-tteCar"/>
    <w:uiPriority w:val="99"/>
    <w:unhideWhenUsed/>
    <w:rsid w:val="00A42D39"/>
    <w:pPr>
      <w:tabs>
        <w:tab w:val="center" w:pos="4536"/>
        <w:tab w:val="right" w:pos="9072"/>
      </w:tabs>
      <w:spacing w:after="0" w:line="240" w:lineRule="auto"/>
    </w:pPr>
  </w:style>
  <w:style w:type="character" w:customStyle="1" w:styleId="En-tteCar">
    <w:name w:val="En-tête Car"/>
    <w:basedOn w:val="Policepardfaut"/>
    <w:link w:val="En-tte"/>
    <w:uiPriority w:val="99"/>
    <w:rsid w:val="00A42D39"/>
  </w:style>
  <w:style w:type="paragraph" w:styleId="Pieddepage">
    <w:name w:val="footer"/>
    <w:basedOn w:val="Normal"/>
    <w:link w:val="PieddepageCar"/>
    <w:uiPriority w:val="99"/>
    <w:unhideWhenUsed/>
    <w:rsid w:val="00A42D3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42D39"/>
  </w:style>
  <w:style w:type="character" w:customStyle="1" w:styleId="ListLabel4">
    <w:name w:val="ListLabel 4"/>
    <w:qFormat/>
    <w:rsid w:val="00A42D39"/>
    <w:rPr>
      <w:rFonts w:cs="Courier New"/>
    </w:rPr>
  </w:style>
  <w:style w:type="character" w:customStyle="1" w:styleId="Titre1Car">
    <w:name w:val="Titre 1 Car"/>
    <w:basedOn w:val="Policepardfaut"/>
    <w:link w:val="Titre1"/>
    <w:uiPriority w:val="99"/>
    <w:qFormat/>
    <w:rsid w:val="00CF5D57"/>
    <w:rPr>
      <w:rFonts w:eastAsiaTheme="majorEastAsia" w:cstheme="majorBidi"/>
      <w:b/>
      <w:bCs/>
      <w:sz w:val="32"/>
      <w:szCs w:val="28"/>
    </w:rPr>
  </w:style>
  <w:style w:type="character" w:customStyle="1" w:styleId="Titre2Car">
    <w:name w:val="Titre 2 Car"/>
    <w:basedOn w:val="Policepardfaut"/>
    <w:link w:val="Titre2"/>
    <w:uiPriority w:val="9"/>
    <w:rsid w:val="008A644D"/>
    <w:rPr>
      <w:rFonts w:eastAsiaTheme="majorEastAsia" w:cstheme="majorBidi"/>
      <w:b/>
      <w:bCs/>
      <w:sz w:val="28"/>
      <w:szCs w:val="28"/>
    </w:rPr>
  </w:style>
  <w:style w:type="paragraph" w:styleId="Paragraphedeliste">
    <w:name w:val="List Paragraph"/>
    <w:basedOn w:val="Normal"/>
    <w:uiPriority w:val="34"/>
    <w:qFormat/>
    <w:rsid w:val="001F29BA"/>
    <w:pPr>
      <w:spacing w:after="0" w:line="240" w:lineRule="auto"/>
      <w:ind w:left="720"/>
      <w:contextualSpacing/>
    </w:pPr>
    <w:rPr>
      <w:rFonts w:ascii="Calibri" w:eastAsia="Calibri" w:hAnsi="Calibri" w:cs="Times New Roman"/>
    </w:rPr>
  </w:style>
  <w:style w:type="character" w:customStyle="1" w:styleId="Titre3Car">
    <w:name w:val="Titre 3 Car"/>
    <w:basedOn w:val="Policepardfaut"/>
    <w:link w:val="Titre3"/>
    <w:uiPriority w:val="9"/>
    <w:rsid w:val="00D165C1"/>
    <w:rPr>
      <w:rFonts w:eastAsiaTheme="majorEastAsia" w:cstheme="majorBidi"/>
      <w:b/>
      <w:bCs/>
      <w:sz w:val="24"/>
      <w:szCs w:val="28"/>
    </w:rPr>
  </w:style>
  <w:style w:type="character" w:styleId="Marquedecommentaire">
    <w:name w:val="annotation reference"/>
    <w:basedOn w:val="Policepardfaut"/>
    <w:uiPriority w:val="99"/>
    <w:semiHidden/>
    <w:unhideWhenUsed/>
    <w:rsid w:val="00D165C1"/>
    <w:rPr>
      <w:sz w:val="16"/>
      <w:szCs w:val="16"/>
    </w:rPr>
  </w:style>
  <w:style w:type="paragraph" w:styleId="Commentaire">
    <w:name w:val="annotation text"/>
    <w:basedOn w:val="Normal"/>
    <w:link w:val="CommentaireCar"/>
    <w:uiPriority w:val="99"/>
    <w:semiHidden/>
    <w:unhideWhenUsed/>
    <w:rsid w:val="00D165C1"/>
    <w:pPr>
      <w:spacing w:line="240" w:lineRule="auto"/>
    </w:pPr>
    <w:rPr>
      <w:sz w:val="20"/>
      <w:szCs w:val="20"/>
    </w:rPr>
  </w:style>
  <w:style w:type="character" w:customStyle="1" w:styleId="CommentaireCar">
    <w:name w:val="Commentaire Car"/>
    <w:basedOn w:val="Policepardfaut"/>
    <w:link w:val="Commentaire"/>
    <w:uiPriority w:val="99"/>
    <w:semiHidden/>
    <w:rsid w:val="00D165C1"/>
    <w:rPr>
      <w:sz w:val="20"/>
      <w:szCs w:val="20"/>
    </w:rPr>
  </w:style>
  <w:style w:type="paragraph" w:styleId="Objetducommentaire">
    <w:name w:val="annotation subject"/>
    <w:basedOn w:val="Commentaire"/>
    <w:next w:val="Commentaire"/>
    <w:link w:val="ObjetducommentaireCar"/>
    <w:uiPriority w:val="99"/>
    <w:semiHidden/>
    <w:unhideWhenUsed/>
    <w:rsid w:val="00D165C1"/>
    <w:rPr>
      <w:b/>
      <w:bCs/>
    </w:rPr>
  </w:style>
  <w:style w:type="character" w:customStyle="1" w:styleId="ObjetducommentaireCar">
    <w:name w:val="Objet du commentaire Car"/>
    <w:basedOn w:val="CommentaireCar"/>
    <w:link w:val="Objetducommentaire"/>
    <w:uiPriority w:val="99"/>
    <w:semiHidden/>
    <w:rsid w:val="00D165C1"/>
    <w:rPr>
      <w:b/>
      <w:bCs/>
      <w:sz w:val="20"/>
      <w:szCs w:val="20"/>
    </w:rPr>
  </w:style>
  <w:style w:type="paragraph" w:styleId="Textedebulles">
    <w:name w:val="Balloon Text"/>
    <w:basedOn w:val="Normal"/>
    <w:link w:val="TextedebullesCar"/>
    <w:uiPriority w:val="99"/>
    <w:semiHidden/>
    <w:unhideWhenUsed/>
    <w:rsid w:val="00D165C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165C1"/>
    <w:rPr>
      <w:rFonts w:ascii="Segoe UI" w:hAnsi="Segoe UI" w:cs="Segoe UI"/>
      <w:sz w:val="18"/>
      <w:szCs w:val="18"/>
    </w:rPr>
  </w:style>
  <w:style w:type="character" w:customStyle="1" w:styleId="NotedebasdepageCar">
    <w:name w:val="Note de bas de page Car"/>
    <w:basedOn w:val="Policepardfaut"/>
    <w:link w:val="Notedebasdepage"/>
    <w:uiPriority w:val="99"/>
    <w:semiHidden/>
    <w:qFormat/>
    <w:rsid w:val="004C70F7"/>
    <w:rPr>
      <w:sz w:val="20"/>
      <w:szCs w:val="20"/>
    </w:rPr>
  </w:style>
  <w:style w:type="paragraph" w:styleId="Notedebasdepage">
    <w:name w:val="footnote text"/>
    <w:basedOn w:val="Normal"/>
    <w:link w:val="NotedebasdepageCar"/>
    <w:uiPriority w:val="99"/>
    <w:semiHidden/>
    <w:unhideWhenUsed/>
    <w:rsid w:val="004C70F7"/>
    <w:pPr>
      <w:spacing w:after="0" w:line="240" w:lineRule="auto"/>
    </w:pPr>
    <w:rPr>
      <w:sz w:val="20"/>
      <w:szCs w:val="20"/>
    </w:rPr>
  </w:style>
  <w:style w:type="character" w:customStyle="1" w:styleId="NotedebasdepageCar1">
    <w:name w:val="Note de bas de page Car1"/>
    <w:basedOn w:val="Policepardfaut"/>
    <w:uiPriority w:val="99"/>
    <w:semiHidden/>
    <w:rsid w:val="004C70F7"/>
    <w:rPr>
      <w:sz w:val="20"/>
      <w:szCs w:val="20"/>
    </w:rPr>
  </w:style>
  <w:style w:type="character" w:customStyle="1" w:styleId="field">
    <w:name w:val="field"/>
    <w:basedOn w:val="Policepardfaut"/>
    <w:rsid w:val="004C70F7"/>
  </w:style>
  <w:style w:type="character" w:styleId="Appelnotedebasdep">
    <w:name w:val="footnote reference"/>
    <w:basedOn w:val="Policepardfaut"/>
    <w:uiPriority w:val="99"/>
    <w:semiHidden/>
    <w:unhideWhenUsed/>
    <w:rsid w:val="004C70F7"/>
    <w:rPr>
      <w:vertAlign w:val="superscript"/>
    </w:rPr>
  </w:style>
  <w:style w:type="character" w:styleId="Lienhypertexte">
    <w:name w:val="Hyperlink"/>
    <w:basedOn w:val="Policepardfaut"/>
    <w:uiPriority w:val="99"/>
    <w:unhideWhenUsed/>
    <w:rsid w:val="004C70F7"/>
    <w:rPr>
      <w:color w:val="0563C1" w:themeColor="hyperlink"/>
      <w:u w:val="single"/>
    </w:rPr>
  </w:style>
  <w:style w:type="table" w:styleId="Grilledutableau">
    <w:name w:val="Table Grid"/>
    <w:basedOn w:val="TableauNormal"/>
    <w:uiPriority w:val="39"/>
    <w:rsid w:val="00D26C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283BAC"/>
    <w:pPr>
      <w:keepNext/>
      <w:keepLines/>
      <w:numPr>
        <w:numId w:val="0"/>
      </w:numPr>
      <w:spacing w:before="240" w:line="259" w:lineRule="auto"/>
      <w:contextualSpacing w:val="0"/>
      <w:jc w:val="left"/>
      <w:outlineLvl w:val="9"/>
    </w:pPr>
    <w:rPr>
      <w:rFonts w:asciiTheme="majorHAnsi" w:hAnsiTheme="majorHAnsi"/>
      <w:b w:val="0"/>
      <w:bCs w:val="0"/>
      <w:color w:val="2E74B5" w:themeColor="accent1" w:themeShade="BF"/>
      <w:szCs w:val="32"/>
      <w:lang w:eastAsia="fr-FR"/>
    </w:rPr>
  </w:style>
  <w:style w:type="paragraph" w:styleId="TM1">
    <w:name w:val="toc 1"/>
    <w:basedOn w:val="Normal"/>
    <w:next w:val="Normal"/>
    <w:autoRedefine/>
    <w:uiPriority w:val="39"/>
    <w:unhideWhenUsed/>
    <w:rsid w:val="00283BAC"/>
    <w:pPr>
      <w:spacing w:after="100"/>
    </w:pPr>
  </w:style>
  <w:style w:type="paragraph" w:styleId="TM2">
    <w:name w:val="toc 2"/>
    <w:basedOn w:val="Normal"/>
    <w:next w:val="Normal"/>
    <w:autoRedefine/>
    <w:uiPriority w:val="39"/>
    <w:unhideWhenUsed/>
    <w:rsid w:val="00283BAC"/>
    <w:pPr>
      <w:spacing w:after="100"/>
      <w:ind w:left="220"/>
    </w:pPr>
  </w:style>
  <w:style w:type="paragraph" w:styleId="TM3">
    <w:name w:val="toc 3"/>
    <w:basedOn w:val="Normal"/>
    <w:next w:val="Normal"/>
    <w:autoRedefine/>
    <w:uiPriority w:val="39"/>
    <w:unhideWhenUsed/>
    <w:rsid w:val="00283BAC"/>
    <w:pPr>
      <w:spacing w:after="100"/>
      <w:ind w:left="440"/>
    </w:pPr>
  </w:style>
  <w:style w:type="paragraph" w:styleId="NormalWeb">
    <w:name w:val="Normal (Web)"/>
    <w:basedOn w:val="Normal"/>
    <w:uiPriority w:val="99"/>
    <w:semiHidden/>
    <w:unhideWhenUsed/>
    <w:rsid w:val="00CE69A7"/>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01404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89619">
      <w:bodyDiv w:val="1"/>
      <w:marLeft w:val="0"/>
      <w:marRight w:val="0"/>
      <w:marTop w:val="0"/>
      <w:marBottom w:val="0"/>
      <w:divBdr>
        <w:top w:val="none" w:sz="0" w:space="0" w:color="auto"/>
        <w:left w:val="none" w:sz="0" w:space="0" w:color="auto"/>
        <w:bottom w:val="none" w:sz="0" w:space="0" w:color="auto"/>
        <w:right w:val="none" w:sz="0" w:space="0" w:color="auto"/>
      </w:divBdr>
    </w:div>
    <w:div w:id="508645899">
      <w:bodyDiv w:val="1"/>
      <w:marLeft w:val="0"/>
      <w:marRight w:val="0"/>
      <w:marTop w:val="0"/>
      <w:marBottom w:val="0"/>
      <w:divBdr>
        <w:top w:val="none" w:sz="0" w:space="0" w:color="auto"/>
        <w:left w:val="none" w:sz="0" w:space="0" w:color="auto"/>
        <w:bottom w:val="none" w:sz="0" w:space="0" w:color="auto"/>
        <w:right w:val="none" w:sz="0" w:space="0" w:color="auto"/>
      </w:divBdr>
    </w:div>
    <w:div w:id="584654558">
      <w:bodyDiv w:val="1"/>
      <w:marLeft w:val="0"/>
      <w:marRight w:val="0"/>
      <w:marTop w:val="0"/>
      <w:marBottom w:val="0"/>
      <w:divBdr>
        <w:top w:val="none" w:sz="0" w:space="0" w:color="auto"/>
        <w:left w:val="none" w:sz="0" w:space="0" w:color="auto"/>
        <w:bottom w:val="none" w:sz="0" w:space="0" w:color="auto"/>
        <w:right w:val="none" w:sz="0" w:space="0" w:color="auto"/>
      </w:divBdr>
    </w:div>
    <w:div w:id="1511606904">
      <w:bodyDiv w:val="1"/>
      <w:marLeft w:val="0"/>
      <w:marRight w:val="0"/>
      <w:marTop w:val="0"/>
      <w:marBottom w:val="0"/>
      <w:divBdr>
        <w:top w:val="none" w:sz="0" w:space="0" w:color="auto"/>
        <w:left w:val="none" w:sz="0" w:space="0" w:color="auto"/>
        <w:bottom w:val="none" w:sz="0" w:space="0" w:color="auto"/>
        <w:right w:val="none" w:sz="0" w:space="0" w:color="auto"/>
      </w:divBdr>
    </w:div>
    <w:div w:id="1887444794">
      <w:bodyDiv w:val="1"/>
      <w:marLeft w:val="0"/>
      <w:marRight w:val="0"/>
      <w:marTop w:val="0"/>
      <w:marBottom w:val="0"/>
      <w:divBdr>
        <w:top w:val="none" w:sz="0" w:space="0" w:color="auto"/>
        <w:left w:val="none" w:sz="0" w:space="0" w:color="auto"/>
        <w:bottom w:val="none" w:sz="0" w:space="0" w:color="auto"/>
        <w:right w:val="none" w:sz="0" w:space="0" w:color="auto"/>
      </w:divBdr>
    </w:div>
    <w:div w:id="1979450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333E38-B243-4425-9997-08ADD67C5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11</Pages>
  <Words>2885</Words>
  <Characters>15873</Characters>
  <Application>Microsoft Office Word</Application>
  <DocSecurity>0</DocSecurity>
  <Lines>132</Lines>
  <Paragraphs>37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Universite lyon 2</Company>
  <LinksUpToDate>false</LinksUpToDate>
  <CharactersWithSpaces>18721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 Aschan</dc:creator>
  <cp:keywords/>
  <dc:description/>
  <cp:lastModifiedBy>Claire Cunty</cp:lastModifiedBy>
  <cp:revision>4</cp:revision>
  <cp:lastPrinted>2025-03-13T16:24:00Z</cp:lastPrinted>
  <dcterms:created xsi:type="dcterms:W3CDTF">2025-03-13T16:08:00Z</dcterms:created>
  <dcterms:modified xsi:type="dcterms:W3CDTF">2025-03-13T16:42:00Z</dcterms:modified>
</cp:coreProperties>
</file>