
<file path=[Content_Types].xml><?xml version="1.0" encoding="utf-8"?>
<Types xmlns="http://schemas.openxmlformats.org/package/2006/content-types">
  <Default Extension="gif" ContentType="image/gi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BA586FB" w14:textId="77777777" w:rsidR="006B7952" w:rsidRDefault="006C7117" w:rsidP="003732B5">
      <w:pPr>
        <w:pStyle w:val="Titre"/>
        <w:jc w:val="center"/>
        <w:rPr>
          <w:b/>
          <w:bCs/>
        </w:rPr>
      </w:pPr>
      <w:r w:rsidRPr="003732B5">
        <w:rPr>
          <w:b/>
          <w:bCs/>
        </w:rPr>
        <w:t>TD5 </w:t>
      </w:r>
      <w:r w:rsidR="005F6328" w:rsidRPr="003732B5">
        <w:rPr>
          <w:b/>
          <w:bCs/>
        </w:rPr>
        <w:t xml:space="preserve">: </w:t>
      </w:r>
      <w:r w:rsidR="00121F01" w:rsidRPr="003732B5">
        <w:rPr>
          <w:rFonts w:cstheme="majorHAnsi"/>
          <w:b/>
          <w:bCs/>
        </w:rPr>
        <w:t>É</w:t>
      </w:r>
      <w:r w:rsidR="005F6328" w:rsidRPr="003732B5">
        <w:rPr>
          <w:b/>
          <w:bCs/>
        </w:rPr>
        <w:t xml:space="preserve">tude </w:t>
      </w:r>
      <w:r w:rsidR="00BE239E" w:rsidRPr="003732B5">
        <w:rPr>
          <w:b/>
          <w:bCs/>
        </w:rPr>
        <w:t xml:space="preserve">diachronique </w:t>
      </w:r>
    </w:p>
    <w:p w14:paraId="31319163" w14:textId="77777777" w:rsidR="006B7952" w:rsidRDefault="00BE239E" w:rsidP="006B7952">
      <w:pPr>
        <w:pStyle w:val="Titre"/>
        <w:jc w:val="center"/>
        <w:rPr>
          <w:b/>
          <w:bCs/>
        </w:rPr>
      </w:pPr>
      <w:proofErr w:type="gramStart"/>
      <w:r w:rsidRPr="003732B5">
        <w:rPr>
          <w:b/>
          <w:bCs/>
        </w:rPr>
        <w:t>de</w:t>
      </w:r>
      <w:proofErr w:type="gramEnd"/>
      <w:r w:rsidRPr="003732B5">
        <w:rPr>
          <w:b/>
          <w:bCs/>
        </w:rPr>
        <w:t xml:space="preserve"> l’étalement urbain</w:t>
      </w:r>
    </w:p>
    <w:p w14:paraId="303B70BF" w14:textId="0D986F47" w:rsidR="006B7952" w:rsidRPr="006B7952" w:rsidRDefault="006B7952" w:rsidP="006B7952">
      <w:pPr>
        <w:pStyle w:val="Titre"/>
        <w:jc w:val="center"/>
        <w:rPr>
          <w:b/>
          <w:bCs/>
        </w:rPr>
      </w:pPr>
      <w:r>
        <w:rPr>
          <w:b/>
          <w:bCs/>
        </w:rPr>
        <w:t>PARTIE 2</w:t>
      </w:r>
    </w:p>
    <w:p w14:paraId="6F10C113" w14:textId="6FC95F6D" w:rsidR="005F6328" w:rsidRDefault="005F6328" w:rsidP="007B71BD">
      <w:pPr>
        <w:pStyle w:val="Contenudecadre"/>
      </w:pPr>
      <w:r w:rsidRPr="005F6328">
        <w:rPr>
          <w:b/>
        </w:rPr>
        <w:t xml:space="preserve">Objectif : </w:t>
      </w:r>
      <w:r w:rsidR="001F0695">
        <w:t>Etudier</w:t>
      </w:r>
      <w:r w:rsidR="00D11052">
        <w:t xml:space="preserve"> et cartographi</w:t>
      </w:r>
      <w:r w:rsidR="001F0695">
        <w:t xml:space="preserve">er </w:t>
      </w:r>
      <w:r w:rsidR="00BE239E">
        <w:t xml:space="preserve">l’étalement urbain entre </w:t>
      </w:r>
      <w:r w:rsidR="000A7734" w:rsidRPr="000A7734">
        <w:t>2006</w:t>
      </w:r>
      <w:r w:rsidR="00BE239E" w:rsidRPr="000A7734">
        <w:t xml:space="preserve"> et </w:t>
      </w:r>
      <w:r w:rsidR="002F06E1">
        <w:t>2018</w:t>
      </w:r>
      <w:r w:rsidR="00A2712C">
        <w:t xml:space="preserve"> sur le territoire de Saint-</w:t>
      </w:r>
      <w:r w:rsidR="00A2712C">
        <w:rPr>
          <w:rFonts w:cstheme="minorHAnsi"/>
        </w:rPr>
        <w:t>É</w:t>
      </w:r>
      <w:r w:rsidR="00BE239E">
        <w:t>tienne Métropole</w:t>
      </w:r>
      <w:r w:rsidR="009E4EE9">
        <w:t xml:space="preserve"> (SEM)</w:t>
      </w:r>
      <w:r w:rsidR="001F0695">
        <w:t xml:space="preserve">. L’objectif est d’apprendre à utiliser </w:t>
      </w:r>
      <w:r w:rsidR="003F0014">
        <w:t xml:space="preserve">différents outils de </w:t>
      </w:r>
      <w:r w:rsidR="00D11052">
        <w:t>géotraitements</w:t>
      </w:r>
      <w:r w:rsidR="001F0695">
        <w:t xml:space="preserve"> et de commencer à réaliser des schémas de traitements</w:t>
      </w:r>
      <w:r w:rsidR="003F0014">
        <w:t>.</w:t>
      </w:r>
    </w:p>
    <w:sdt>
      <w:sdtPr>
        <w:rPr>
          <w:rFonts w:asciiTheme="minorHAnsi" w:eastAsiaTheme="minorEastAsia" w:hAnsiTheme="minorHAnsi" w:cstheme="minorBidi"/>
          <w:b/>
          <w:bCs/>
          <w:color w:val="auto"/>
          <w:sz w:val="22"/>
          <w:szCs w:val="22"/>
          <w:u w:val="single"/>
          <w:lang w:eastAsia="en-US"/>
        </w:rPr>
        <w:id w:val="-1622058412"/>
        <w:docPartObj>
          <w:docPartGallery w:val="Table of Contents"/>
          <w:docPartUnique/>
        </w:docPartObj>
      </w:sdtPr>
      <w:sdtEndPr>
        <w:rPr>
          <w:u w:val="none"/>
        </w:rPr>
      </w:sdtEndPr>
      <w:sdtContent>
        <w:p w14:paraId="13753734" w14:textId="77777777" w:rsidR="002842F6" w:rsidRPr="003732B5" w:rsidRDefault="002842F6" w:rsidP="002842F6">
          <w:pPr>
            <w:pStyle w:val="En-ttedetabledesmatires"/>
            <w:rPr>
              <w:b/>
              <w:bCs/>
              <w:color w:val="auto"/>
              <w:u w:val="single"/>
            </w:rPr>
          </w:pPr>
          <w:r w:rsidRPr="003732B5">
            <w:rPr>
              <w:b/>
              <w:bCs/>
              <w:color w:val="auto"/>
              <w:u w:val="single"/>
            </w:rPr>
            <w:t>Table des matières</w:t>
          </w:r>
        </w:p>
        <w:p w14:paraId="3658E7AE" w14:textId="7736F49D" w:rsidR="00DF6008" w:rsidRDefault="002842F6" w:rsidP="00DF6008">
          <w:pPr>
            <w:pStyle w:val="TM1"/>
            <w:tabs>
              <w:tab w:val="left" w:pos="440"/>
              <w:tab w:val="right" w:leader="dot" w:pos="9742"/>
            </w:tabs>
            <w:spacing w:after="0" w:line="240" w:lineRule="auto"/>
            <w:rPr>
              <w:noProof/>
              <w:lang w:eastAsia="fr-FR"/>
            </w:rPr>
          </w:pPr>
          <w:r>
            <w:fldChar w:fldCharType="begin"/>
          </w:r>
          <w:r>
            <w:instrText xml:space="preserve"> TOC \o "1-2" \h \z \u </w:instrText>
          </w:r>
          <w:r>
            <w:fldChar w:fldCharType="separate"/>
          </w:r>
          <w:hyperlink w:anchor="_Toc191309903" w:history="1">
            <w:r w:rsidR="00DF6008" w:rsidRPr="003B05DF">
              <w:rPr>
                <w:rStyle w:val="Lienhypertexte"/>
                <w:noProof/>
              </w:rPr>
              <w:t>1.</w:t>
            </w:r>
            <w:r w:rsidR="00DF6008">
              <w:rPr>
                <w:noProof/>
                <w:lang w:eastAsia="fr-FR"/>
              </w:rPr>
              <w:tab/>
            </w:r>
            <w:r w:rsidR="00DF6008" w:rsidRPr="003B05DF">
              <w:rPr>
                <w:rStyle w:val="Lienhypertexte"/>
                <w:noProof/>
              </w:rPr>
              <w:t>Identification et calcul de l’étalement urbain entre 2006 et 2018</w:t>
            </w:r>
            <w:r w:rsidR="00DF6008">
              <w:rPr>
                <w:noProof/>
                <w:webHidden/>
              </w:rPr>
              <w:tab/>
            </w:r>
            <w:r w:rsidR="00DF6008">
              <w:rPr>
                <w:noProof/>
                <w:webHidden/>
              </w:rPr>
              <w:fldChar w:fldCharType="begin"/>
            </w:r>
            <w:r w:rsidR="00DF6008">
              <w:rPr>
                <w:noProof/>
                <w:webHidden/>
              </w:rPr>
              <w:instrText xml:space="preserve"> PAGEREF _Toc191309903 \h </w:instrText>
            </w:r>
            <w:r w:rsidR="00DF6008">
              <w:rPr>
                <w:noProof/>
                <w:webHidden/>
              </w:rPr>
            </w:r>
            <w:r w:rsidR="00DF6008">
              <w:rPr>
                <w:noProof/>
                <w:webHidden/>
              </w:rPr>
              <w:fldChar w:fldCharType="separate"/>
            </w:r>
            <w:r w:rsidR="000D161C">
              <w:rPr>
                <w:noProof/>
                <w:webHidden/>
              </w:rPr>
              <w:t>1</w:t>
            </w:r>
            <w:r w:rsidR="00DF6008">
              <w:rPr>
                <w:noProof/>
                <w:webHidden/>
              </w:rPr>
              <w:fldChar w:fldCharType="end"/>
            </w:r>
          </w:hyperlink>
        </w:p>
        <w:p w14:paraId="0BBCC579" w14:textId="7BE4CBE8" w:rsidR="00DF6008" w:rsidRDefault="00DF6008" w:rsidP="00DF6008">
          <w:pPr>
            <w:pStyle w:val="TM2"/>
            <w:tabs>
              <w:tab w:val="left" w:pos="660"/>
              <w:tab w:val="right" w:leader="dot" w:pos="9742"/>
            </w:tabs>
            <w:spacing w:after="0" w:line="240" w:lineRule="auto"/>
            <w:rPr>
              <w:noProof/>
              <w:lang w:eastAsia="fr-FR"/>
            </w:rPr>
          </w:pPr>
          <w:hyperlink w:anchor="_Toc191309904" w:history="1">
            <w:r w:rsidRPr="003B05DF">
              <w:rPr>
                <w:rStyle w:val="Lienhypertexte"/>
                <w:noProof/>
              </w:rPr>
              <w:t>1.</w:t>
            </w:r>
            <w:r>
              <w:rPr>
                <w:noProof/>
                <w:lang w:eastAsia="fr-FR"/>
              </w:rPr>
              <w:tab/>
            </w:r>
            <w:r w:rsidRPr="003B05DF">
              <w:rPr>
                <w:rStyle w:val="Lienhypertexte"/>
                <w:noProof/>
              </w:rPr>
              <w:t>Prise de connaissance des données</w:t>
            </w:r>
            <w:r>
              <w:rPr>
                <w:noProof/>
                <w:webHidden/>
              </w:rPr>
              <w:tab/>
            </w:r>
            <w:r>
              <w:rPr>
                <w:noProof/>
                <w:webHidden/>
              </w:rPr>
              <w:fldChar w:fldCharType="begin"/>
            </w:r>
            <w:r>
              <w:rPr>
                <w:noProof/>
                <w:webHidden/>
              </w:rPr>
              <w:instrText xml:space="preserve"> PAGEREF _Toc191309904 \h </w:instrText>
            </w:r>
            <w:r>
              <w:rPr>
                <w:noProof/>
                <w:webHidden/>
              </w:rPr>
            </w:r>
            <w:r>
              <w:rPr>
                <w:noProof/>
                <w:webHidden/>
              </w:rPr>
              <w:fldChar w:fldCharType="separate"/>
            </w:r>
            <w:r w:rsidR="000D161C">
              <w:rPr>
                <w:noProof/>
                <w:webHidden/>
              </w:rPr>
              <w:t>1</w:t>
            </w:r>
            <w:r>
              <w:rPr>
                <w:noProof/>
                <w:webHidden/>
              </w:rPr>
              <w:fldChar w:fldCharType="end"/>
            </w:r>
          </w:hyperlink>
        </w:p>
        <w:p w14:paraId="63F05C77" w14:textId="381C9D7B" w:rsidR="00DF6008" w:rsidRDefault="00DF6008" w:rsidP="00DF6008">
          <w:pPr>
            <w:pStyle w:val="TM2"/>
            <w:tabs>
              <w:tab w:val="left" w:pos="660"/>
              <w:tab w:val="right" w:leader="dot" w:pos="9742"/>
            </w:tabs>
            <w:spacing w:after="0" w:line="240" w:lineRule="auto"/>
            <w:rPr>
              <w:noProof/>
              <w:lang w:eastAsia="fr-FR"/>
            </w:rPr>
          </w:pPr>
          <w:hyperlink w:anchor="_Toc191309905" w:history="1">
            <w:r w:rsidRPr="003B05DF">
              <w:rPr>
                <w:rStyle w:val="Lienhypertexte"/>
                <w:noProof/>
              </w:rPr>
              <w:t>2.</w:t>
            </w:r>
            <w:r>
              <w:rPr>
                <w:noProof/>
                <w:lang w:eastAsia="fr-FR"/>
              </w:rPr>
              <w:tab/>
            </w:r>
            <w:r w:rsidRPr="003B05DF">
              <w:rPr>
                <w:rStyle w:val="Lienhypertexte"/>
                <w:noProof/>
              </w:rPr>
              <w:t>Identification des zones artificialisées</w:t>
            </w:r>
            <w:r>
              <w:rPr>
                <w:noProof/>
                <w:webHidden/>
              </w:rPr>
              <w:tab/>
            </w:r>
            <w:r>
              <w:rPr>
                <w:noProof/>
                <w:webHidden/>
              </w:rPr>
              <w:fldChar w:fldCharType="begin"/>
            </w:r>
            <w:r>
              <w:rPr>
                <w:noProof/>
                <w:webHidden/>
              </w:rPr>
              <w:instrText xml:space="preserve"> PAGEREF _Toc191309905 \h </w:instrText>
            </w:r>
            <w:r>
              <w:rPr>
                <w:noProof/>
                <w:webHidden/>
              </w:rPr>
            </w:r>
            <w:r>
              <w:rPr>
                <w:noProof/>
                <w:webHidden/>
              </w:rPr>
              <w:fldChar w:fldCharType="separate"/>
            </w:r>
            <w:r w:rsidR="000D161C">
              <w:rPr>
                <w:noProof/>
                <w:webHidden/>
              </w:rPr>
              <w:t>2</w:t>
            </w:r>
            <w:r>
              <w:rPr>
                <w:noProof/>
                <w:webHidden/>
              </w:rPr>
              <w:fldChar w:fldCharType="end"/>
            </w:r>
          </w:hyperlink>
        </w:p>
        <w:p w14:paraId="17183333" w14:textId="6BB97169" w:rsidR="00DF6008" w:rsidRDefault="00DF6008" w:rsidP="00DF6008">
          <w:pPr>
            <w:pStyle w:val="TM2"/>
            <w:tabs>
              <w:tab w:val="left" w:pos="660"/>
              <w:tab w:val="right" w:leader="dot" w:pos="9742"/>
            </w:tabs>
            <w:spacing w:after="0" w:line="240" w:lineRule="auto"/>
            <w:rPr>
              <w:noProof/>
              <w:lang w:eastAsia="fr-FR"/>
            </w:rPr>
          </w:pPr>
          <w:hyperlink w:anchor="_Toc191309906" w:history="1">
            <w:r w:rsidRPr="003B05DF">
              <w:rPr>
                <w:rStyle w:val="Lienhypertexte"/>
                <w:noProof/>
              </w:rPr>
              <w:t>3.</w:t>
            </w:r>
            <w:r>
              <w:rPr>
                <w:noProof/>
                <w:lang w:eastAsia="fr-FR"/>
              </w:rPr>
              <w:tab/>
            </w:r>
            <w:r w:rsidRPr="003B05DF">
              <w:rPr>
                <w:rStyle w:val="Lienhypertexte"/>
                <w:noProof/>
              </w:rPr>
              <w:t>Identifier l’étalement urbain entre 2006 et 2018</w:t>
            </w:r>
            <w:r>
              <w:rPr>
                <w:noProof/>
                <w:webHidden/>
              </w:rPr>
              <w:tab/>
            </w:r>
            <w:r>
              <w:rPr>
                <w:noProof/>
                <w:webHidden/>
              </w:rPr>
              <w:fldChar w:fldCharType="begin"/>
            </w:r>
            <w:r>
              <w:rPr>
                <w:noProof/>
                <w:webHidden/>
              </w:rPr>
              <w:instrText xml:space="preserve"> PAGEREF _Toc191309906 \h </w:instrText>
            </w:r>
            <w:r>
              <w:rPr>
                <w:noProof/>
                <w:webHidden/>
              </w:rPr>
            </w:r>
            <w:r>
              <w:rPr>
                <w:noProof/>
                <w:webHidden/>
              </w:rPr>
              <w:fldChar w:fldCharType="separate"/>
            </w:r>
            <w:r w:rsidR="000D161C">
              <w:rPr>
                <w:noProof/>
                <w:webHidden/>
              </w:rPr>
              <w:t>3</w:t>
            </w:r>
            <w:r>
              <w:rPr>
                <w:noProof/>
                <w:webHidden/>
              </w:rPr>
              <w:fldChar w:fldCharType="end"/>
            </w:r>
          </w:hyperlink>
        </w:p>
        <w:p w14:paraId="1670E992" w14:textId="00E43643" w:rsidR="00DF6008" w:rsidRDefault="00DF6008" w:rsidP="00DF6008">
          <w:pPr>
            <w:pStyle w:val="TM2"/>
            <w:tabs>
              <w:tab w:val="left" w:pos="660"/>
              <w:tab w:val="right" w:leader="dot" w:pos="9742"/>
            </w:tabs>
            <w:spacing w:after="0" w:line="240" w:lineRule="auto"/>
            <w:rPr>
              <w:noProof/>
              <w:lang w:eastAsia="fr-FR"/>
            </w:rPr>
          </w:pPr>
          <w:hyperlink w:anchor="_Toc191309907" w:history="1">
            <w:r w:rsidRPr="003B05DF">
              <w:rPr>
                <w:rStyle w:val="Lienhypertexte"/>
                <w:noProof/>
              </w:rPr>
              <w:t>4.</w:t>
            </w:r>
            <w:r>
              <w:rPr>
                <w:noProof/>
                <w:lang w:eastAsia="fr-FR"/>
              </w:rPr>
              <w:tab/>
            </w:r>
            <w:r w:rsidRPr="003B05DF">
              <w:rPr>
                <w:rStyle w:val="Lienhypertexte"/>
                <w:noProof/>
              </w:rPr>
              <w:t>Calculer la superficie des étalements urbains entre 2006 et 2018</w:t>
            </w:r>
            <w:r>
              <w:rPr>
                <w:noProof/>
                <w:webHidden/>
              </w:rPr>
              <w:tab/>
            </w:r>
            <w:r>
              <w:rPr>
                <w:noProof/>
                <w:webHidden/>
              </w:rPr>
              <w:fldChar w:fldCharType="begin"/>
            </w:r>
            <w:r>
              <w:rPr>
                <w:noProof/>
                <w:webHidden/>
              </w:rPr>
              <w:instrText xml:space="preserve"> PAGEREF _Toc191309907 \h </w:instrText>
            </w:r>
            <w:r>
              <w:rPr>
                <w:noProof/>
                <w:webHidden/>
              </w:rPr>
            </w:r>
            <w:r>
              <w:rPr>
                <w:noProof/>
                <w:webHidden/>
              </w:rPr>
              <w:fldChar w:fldCharType="separate"/>
            </w:r>
            <w:r w:rsidR="000D161C">
              <w:rPr>
                <w:noProof/>
                <w:webHidden/>
              </w:rPr>
              <w:t>5</w:t>
            </w:r>
            <w:r>
              <w:rPr>
                <w:noProof/>
                <w:webHidden/>
              </w:rPr>
              <w:fldChar w:fldCharType="end"/>
            </w:r>
          </w:hyperlink>
        </w:p>
        <w:p w14:paraId="04BD48CE" w14:textId="4D01C1A8" w:rsidR="00DF6008" w:rsidRDefault="00DF6008" w:rsidP="00DF6008">
          <w:pPr>
            <w:pStyle w:val="TM2"/>
            <w:tabs>
              <w:tab w:val="left" w:pos="660"/>
              <w:tab w:val="right" w:leader="dot" w:pos="9742"/>
            </w:tabs>
            <w:spacing w:after="0" w:line="240" w:lineRule="auto"/>
            <w:rPr>
              <w:noProof/>
              <w:lang w:eastAsia="fr-FR"/>
            </w:rPr>
          </w:pPr>
          <w:hyperlink w:anchor="_Toc191309908" w:history="1">
            <w:r w:rsidRPr="003B05DF">
              <w:rPr>
                <w:rStyle w:val="Lienhypertexte"/>
                <w:noProof/>
              </w:rPr>
              <w:t>5.</w:t>
            </w:r>
            <w:r>
              <w:rPr>
                <w:noProof/>
                <w:lang w:eastAsia="fr-FR"/>
              </w:rPr>
              <w:tab/>
            </w:r>
            <w:r w:rsidRPr="003B05DF">
              <w:rPr>
                <w:rStyle w:val="Lienhypertexte"/>
                <w:noProof/>
              </w:rPr>
              <w:t>Schéma de traitements de l’identification et du calcul de l’étalement urbain entre 2006 et 2018</w:t>
            </w:r>
            <w:r>
              <w:rPr>
                <w:noProof/>
                <w:webHidden/>
              </w:rPr>
              <w:tab/>
            </w:r>
            <w:r>
              <w:rPr>
                <w:noProof/>
                <w:webHidden/>
              </w:rPr>
              <w:fldChar w:fldCharType="begin"/>
            </w:r>
            <w:r>
              <w:rPr>
                <w:noProof/>
                <w:webHidden/>
              </w:rPr>
              <w:instrText xml:space="preserve"> PAGEREF _Toc191309908 \h </w:instrText>
            </w:r>
            <w:r>
              <w:rPr>
                <w:noProof/>
                <w:webHidden/>
              </w:rPr>
            </w:r>
            <w:r>
              <w:rPr>
                <w:noProof/>
                <w:webHidden/>
              </w:rPr>
              <w:fldChar w:fldCharType="separate"/>
            </w:r>
            <w:r w:rsidR="000D161C">
              <w:rPr>
                <w:noProof/>
                <w:webHidden/>
              </w:rPr>
              <w:t>6</w:t>
            </w:r>
            <w:r>
              <w:rPr>
                <w:noProof/>
                <w:webHidden/>
              </w:rPr>
              <w:fldChar w:fldCharType="end"/>
            </w:r>
          </w:hyperlink>
        </w:p>
        <w:p w14:paraId="6C9EB43D" w14:textId="5EFC2575" w:rsidR="00DF6008" w:rsidRDefault="00DF6008" w:rsidP="00DF6008">
          <w:pPr>
            <w:pStyle w:val="TM1"/>
            <w:tabs>
              <w:tab w:val="left" w:pos="440"/>
              <w:tab w:val="right" w:leader="dot" w:pos="9742"/>
            </w:tabs>
            <w:spacing w:after="0" w:line="240" w:lineRule="auto"/>
            <w:rPr>
              <w:noProof/>
              <w:lang w:eastAsia="fr-FR"/>
            </w:rPr>
          </w:pPr>
          <w:hyperlink w:anchor="_Toc191309909" w:history="1">
            <w:r w:rsidRPr="003B05DF">
              <w:rPr>
                <w:rStyle w:val="Lienhypertexte"/>
                <w:noProof/>
              </w:rPr>
              <w:t>2.</w:t>
            </w:r>
            <w:r>
              <w:rPr>
                <w:noProof/>
                <w:lang w:eastAsia="fr-FR"/>
              </w:rPr>
              <w:tab/>
            </w:r>
            <w:r w:rsidRPr="003B05DF">
              <w:rPr>
                <w:rStyle w:val="Lienhypertexte"/>
                <w:noProof/>
              </w:rPr>
              <w:t>Représentation cartographique de l’étalement urbain</w:t>
            </w:r>
            <w:r>
              <w:rPr>
                <w:noProof/>
                <w:webHidden/>
              </w:rPr>
              <w:tab/>
            </w:r>
            <w:r>
              <w:rPr>
                <w:noProof/>
                <w:webHidden/>
              </w:rPr>
              <w:fldChar w:fldCharType="begin"/>
            </w:r>
            <w:r>
              <w:rPr>
                <w:noProof/>
                <w:webHidden/>
              </w:rPr>
              <w:instrText xml:space="preserve"> PAGEREF _Toc191309909 \h </w:instrText>
            </w:r>
            <w:r>
              <w:rPr>
                <w:noProof/>
                <w:webHidden/>
              </w:rPr>
            </w:r>
            <w:r>
              <w:rPr>
                <w:noProof/>
                <w:webHidden/>
              </w:rPr>
              <w:fldChar w:fldCharType="separate"/>
            </w:r>
            <w:r w:rsidR="000D161C">
              <w:rPr>
                <w:noProof/>
                <w:webHidden/>
              </w:rPr>
              <w:t>7</w:t>
            </w:r>
            <w:r>
              <w:rPr>
                <w:noProof/>
                <w:webHidden/>
              </w:rPr>
              <w:fldChar w:fldCharType="end"/>
            </w:r>
          </w:hyperlink>
        </w:p>
        <w:p w14:paraId="1F758B36" w14:textId="4EF69D42" w:rsidR="00DF6008" w:rsidRDefault="00DF6008" w:rsidP="00DF6008">
          <w:pPr>
            <w:pStyle w:val="TM2"/>
            <w:tabs>
              <w:tab w:val="left" w:pos="660"/>
              <w:tab w:val="right" w:leader="dot" w:pos="9742"/>
            </w:tabs>
            <w:spacing w:after="0" w:line="240" w:lineRule="auto"/>
            <w:rPr>
              <w:noProof/>
              <w:lang w:eastAsia="fr-FR"/>
            </w:rPr>
          </w:pPr>
          <w:hyperlink w:anchor="_Toc191309910" w:history="1">
            <w:r w:rsidRPr="003B05DF">
              <w:rPr>
                <w:rStyle w:val="Lienhypertexte"/>
                <w:noProof/>
              </w:rPr>
              <w:t>1.</w:t>
            </w:r>
            <w:r>
              <w:rPr>
                <w:noProof/>
                <w:lang w:eastAsia="fr-FR"/>
              </w:rPr>
              <w:tab/>
            </w:r>
            <w:r w:rsidRPr="003B05DF">
              <w:rPr>
                <w:rStyle w:val="Lienhypertexte"/>
                <w:noProof/>
              </w:rPr>
              <w:t>Représenter l’étalement urbain entre 2006 et 2018</w:t>
            </w:r>
            <w:r>
              <w:rPr>
                <w:noProof/>
                <w:webHidden/>
              </w:rPr>
              <w:tab/>
            </w:r>
            <w:r>
              <w:rPr>
                <w:noProof/>
                <w:webHidden/>
              </w:rPr>
              <w:fldChar w:fldCharType="begin"/>
            </w:r>
            <w:r>
              <w:rPr>
                <w:noProof/>
                <w:webHidden/>
              </w:rPr>
              <w:instrText xml:space="preserve"> PAGEREF _Toc191309910 \h </w:instrText>
            </w:r>
            <w:r>
              <w:rPr>
                <w:noProof/>
                <w:webHidden/>
              </w:rPr>
            </w:r>
            <w:r>
              <w:rPr>
                <w:noProof/>
                <w:webHidden/>
              </w:rPr>
              <w:fldChar w:fldCharType="separate"/>
            </w:r>
            <w:r w:rsidR="000D161C">
              <w:rPr>
                <w:noProof/>
                <w:webHidden/>
              </w:rPr>
              <w:t>7</w:t>
            </w:r>
            <w:r>
              <w:rPr>
                <w:noProof/>
                <w:webHidden/>
              </w:rPr>
              <w:fldChar w:fldCharType="end"/>
            </w:r>
          </w:hyperlink>
        </w:p>
        <w:p w14:paraId="7B6A649D" w14:textId="0A1AAE2A" w:rsidR="00DF6008" w:rsidRDefault="00DF6008" w:rsidP="00DF6008">
          <w:pPr>
            <w:pStyle w:val="TM2"/>
            <w:tabs>
              <w:tab w:val="left" w:pos="660"/>
              <w:tab w:val="right" w:leader="dot" w:pos="9742"/>
            </w:tabs>
            <w:spacing w:after="0" w:line="240" w:lineRule="auto"/>
            <w:rPr>
              <w:noProof/>
              <w:lang w:eastAsia="fr-FR"/>
            </w:rPr>
          </w:pPr>
          <w:hyperlink w:anchor="_Toc191309911" w:history="1">
            <w:r w:rsidRPr="003B05DF">
              <w:rPr>
                <w:rStyle w:val="Lienhypertexte"/>
                <w:noProof/>
              </w:rPr>
              <w:t>2.</w:t>
            </w:r>
            <w:r>
              <w:rPr>
                <w:noProof/>
                <w:lang w:eastAsia="fr-FR"/>
              </w:rPr>
              <w:tab/>
            </w:r>
            <w:r w:rsidRPr="003B05DF">
              <w:rPr>
                <w:rStyle w:val="Lienhypertexte"/>
                <w:noProof/>
              </w:rPr>
              <w:t>Mettre en page la carte</w:t>
            </w:r>
            <w:r>
              <w:rPr>
                <w:noProof/>
                <w:webHidden/>
              </w:rPr>
              <w:tab/>
            </w:r>
            <w:r>
              <w:rPr>
                <w:noProof/>
                <w:webHidden/>
              </w:rPr>
              <w:fldChar w:fldCharType="begin"/>
            </w:r>
            <w:r>
              <w:rPr>
                <w:noProof/>
                <w:webHidden/>
              </w:rPr>
              <w:instrText xml:space="preserve"> PAGEREF _Toc191309911 \h </w:instrText>
            </w:r>
            <w:r>
              <w:rPr>
                <w:noProof/>
                <w:webHidden/>
              </w:rPr>
            </w:r>
            <w:r>
              <w:rPr>
                <w:noProof/>
                <w:webHidden/>
              </w:rPr>
              <w:fldChar w:fldCharType="separate"/>
            </w:r>
            <w:r w:rsidR="000D161C">
              <w:rPr>
                <w:noProof/>
                <w:webHidden/>
              </w:rPr>
              <w:t>10</w:t>
            </w:r>
            <w:r>
              <w:rPr>
                <w:noProof/>
                <w:webHidden/>
              </w:rPr>
              <w:fldChar w:fldCharType="end"/>
            </w:r>
          </w:hyperlink>
        </w:p>
        <w:p w14:paraId="3BA2DE9C" w14:textId="395C3D3E" w:rsidR="00DF6008" w:rsidRDefault="00DF6008" w:rsidP="00DF6008">
          <w:pPr>
            <w:pStyle w:val="TM1"/>
            <w:tabs>
              <w:tab w:val="right" w:leader="dot" w:pos="9742"/>
            </w:tabs>
            <w:spacing w:after="0" w:line="240" w:lineRule="auto"/>
            <w:rPr>
              <w:noProof/>
              <w:lang w:eastAsia="fr-FR"/>
            </w:rPr>
          </w:pPr>
          <w:hyperlink w:anchor="_Toc191309912" w:history="1">
            <w:r w:rsidRPr="003B05DF">
              <w:rPr>
                <w:rStyle w:val="Lienhypertexte"/>
                <w:noProof/>
              </w:rPr>
              <w:t>Annexe 1 : La mise en page avec QGIS</w:t>
            </w:r>
            <w:r>
              <w:rPr>
                <w:noProof/>
                <w:webHidden/>
              </w:rPr>
              <w:tab/>
            </w:r>
            <w:r>
              <w:rPr>
                <w:noProof/>
                <w:webHidden/>
              </w:rPr>
              <w:fldChar w:fldCharType="begin"/>
            </w:r>
            <w:r>
              <w:rPr>
                <w:noProof/>
                <w:webHidden/>
              </w:rPr>
              <w:instrText xml:space="preserve"> PAGEREF _Toc191309912 \h </w:instrText>
            </w:r>
            <w:r>
              <w:rPr>
                <w:noProof/>
                <w:webHidden/>
              </w:rPr>
            </w:r>
            <w:r>
              <w:rPr>
                <w:noProof/>
                <w:webHidden/>
              </w:rPr>
              <w:fldChar w:fldCharType="separate"/>
            </w:r>
            <w:r w:rsidR="000D161C">
              <w:rPr>
                <w:noProof/>
                <w:webHidden/>
              </w:rPr>
              <w:t>11</w:t>
            </w:r>
            <w:r>
              <w:rPr>
                <w:noProof/>
                <w:webHidden/>
              </w:rPr>
              <w:fldChar w:fldCharType="end"/>
            </w:r>
          </w:hyperlink>
        </w:p>
        <w:p w14:paraId="3484E969" w14:textId="786629D3" w:rsidR="002842F6" w:rsidRDefault="002842F6" w:rsidP="002842F6">
          <w:r>
            <w:fldChar w:fldCharType="end"/>
          </w:r>
        </w:p>
      </w:sdtContent>
    </w:sdt>
    <w:p w14:paraId="5741BB6F" w14:textId="752E7EE1" w:rsidR="002842F6" w:rsidRDefault="002842F6" w:rsidP="007B71BD">
      <w:pPr>
        <w:pStyle w:val="Contenudecadre"/>
      </w:pPr>
      <w:r w:rsidRPr="002842F6">
        <w:rPr>
          <w:b/>
          <w:bCs/>
        </w:rPr>
        <w:t>Rouvrez</w:t>
      </w:r>
      <w:r>
        <w:t xml:space="preserve"> le projet QGIS de la semaine dernière afin de continuer la partie 2</w:t>
      </w:r>
    </w:p>
    <w:p w14:paraId="2CF6E83C" w14:textId="77777777" w:rsidR="00C21F34" w:rsidRDefault="00344898" w:rsidP="00C21F34">
      <w:pPr>
        <w:pStyle w:val="Titre1"/>
      </w:pPr>
      <w:bookmarkStart w:id="0" w:name="_Toc191309903"/>
      <w:r>
        <w:t>Identification et calcul de l’étalement urbain entre 2006 et 2018</w:t>
      </w:r>
      <w:bookmarkEnd w:id="0"/>
    </w:p>
    <w:p w14:paraId="75E54FD4" w14:textId="008C2DB2" w:rsidR="00344898" w:rsidRDefault="00C21F34" w:rsidP="00C21F34">
      <w:r>
        <w:t xml:space="preserve">Nous allons utiliser les deux bases de données Urban Atlas des années 2006 et 2018 pour décrire l’étalement urbain entre 2006 et 2018 dans la métropole de Saint-Etienne. Dans un premier temps, nous allons extraire la zone artificialisée à ces deux dates en sélectionnant les classes qualifiant les zones artificielles. Les différents millésimes d’Urban Atlas conservent </w:t>
      </w:r>
      <w:r w:rsidR="00AA00C3">
        <w:t>la même typologie d’</w:t>
      </w:r>
      <w:r>
        <w:t>occupation du sol</w:t>
      </w:r>
      <w:r w:rsidR="00AA00C3">
        <w:t>.</w:t>
      </w:r>
      <w:r>
        <w:t xml:space="preserve"> </w:t>
      </w:r>
    </w:p>
    <w:p w14:paraId="2B1E7DA9" w14:textId="306DB434" w:rsidR="000502E3" w:rsidRDefault="00A049E8" w:rsidP="00727728">
      <w:pPr>
        <w:pStyle w:val="Titre2"/>
        <w:numPr>
          <w:ilvl w:val="0"/>
          <w:numId w:val="14"/>
        </w:numPr>
      </w:pPr>
      <w:bookmarkStart w:id="1" w:name="_Toc191309904"/>
      <w:r>
        <w:t>Prise de connaissance des données</w:t>
      </w:r>
      <w:bookmarkEnd w:id="1"/>
    </w:p>
    <w:p w14:paraId="3DC5EC4A" w14:textId="73862D2E" w:rsidR="00344898" w:rsidRDefault="00344898" w:rsidP="00727728">
      <w:pPr>
        <w:pStyle w:val="Paragraphedeliste"/>
        <w:numPr>
          <w:ilvl w:val="0"/>
          <w:numId w:val="5"/>
        </w:numPr>
        <w:tabs>
          <w:tab w:val="right" w:leader="dot" w:pos="9639"/>
        </w:tabs>
        <w:jc w:val="left"/>
      </w:pPr>
      <w:r>
        <w:t xml:space="preserve">Quel est le nom du champ qui identifie </w:t>
      </w:r>
      <w:r w:rsidRPr="0030455A">
        <w:rPr>
          <w:b/>
          <w:bCs/>
        </w:rPr>
        <w:t>le</w:t>
      </w:r>
      <w:r w:rsidR="009D349B" w:rsidRPr="0030455A">
        <w:rPr>
          <w:b/>
          <w:bCs/>
        </w:rPr>
        <w:t>s noms</w:t>
      </w:r>
      <w:r w:rsidR="009D349B">
        <w:t xml:space="preserve"> des différentes</w:t>
      </w:r>
      <w:r>
        <w:t xml:space="preserve"> classes d’occupation du sol</w:t>
      </w:r>
      <w:r w:rsidR="00A23852">
        <w:t xml:space="preserve"> à chacune des date</w:t>
      </w:r>
      <w:r w:rsidR="005E2F77">
        <w:t>s</w:t>
      </w:r>
      <w:r>
        <w:t> ?</w:t>
      </w:r>
      <w:r>
        <w:tab/>
      </w:r>
    </w:p>
    <w:p w14:paraId="49579595" w14:textId="7F4BA8EE" w:rsidR="0036620D" w:rsidRDefault="00344898" w:rsidP="0036620D">
      <w:pPr>
        <w:pStyle w:val="Paragraphedeliste"/>
        <w:numPr>
          <w:ilvl w:val="0"/>
          <w:numId w:val="5"/>
        </w:numPr>
        <w:tabs>
          <w:tab w:val="right" w:leader="dot" w:pos="9639"/>
        </w:tabs>
        <w:jc w:val="left"/>
      </w:pPr>
      <w:r>
        <w:t xml:space="preserve">De quel type statistique est </w:t>
      </w:r>
      <w:r w:rsidR="009D349B">
        <w:t>cette variable</w:t>
      </w:r>
      <w:r>
        <w:t> ?</w:t>
      </w:r>
      <w:r>
        <w:tab/>
      </w:r>
      <w:r w:rsidR="0036620D">
        <w:tab/>
      </w:r>
    </w:p>
    <w:p w14:paraId="3103AA93" w14:textId="149CA7CE" w:rsidR="00344898" w:rsidRDefault="00344898" w:rsidP="00727728">
      <w:pPr>
        <w:pStyle w:val="Paragraphedeliste"/>
        <w:numPr>
          <w:ilvl w:val="0"/>
          <w:numId w:val="5"/>
        </w:numPr>
        <w:tabs>
          <w:tab w:val="right" w:leader="dot" w:pos="9639"/>
        </w:tabs>
        <w:jc w:val="left"/>
      </w:pPr>
      <w:r>
        <w:t xml:space="preserve">Quelle est la relation principale entre les modalités de </w:t>
      </w:r>
      <w:r w:rsidR="009D349B">
        <w:t>cette variable</w:t>
      </w:r>
      <w:r>
        <w:t> ?</w:t>
      </w:r>
      <w:r>
        <w:tab/>
      </w:r>
      <w:r w:rsidR="0036620D">
        <w:tab/>
      </w:r>
    </w:p>
    <w:p w14:paraId="74B39574" w14:textId="316D81D8" w:rsidR="00344898" w:rsidRDefault="00344898" w:rsidP="00727728">
      <w:pPr>
        <w:pStyle w:val="Paragraphedeliste"/>
        <w:numPr>
          <w:ilvl w:val="0"/>
          <w:numId w:val="5"/>
        </w:numPr>
        <w:tabs>
          <w:tab w:val="right" w:leader="dot" w:pos="9639"/>
        </w:tabs>
        <w:jc w:val="left"/>
      </w:pPr>
      <w:r>
        <w:t xml:space="preserve">Quelle visuelle utilisez-vous pour cartographier la variable « classe d’occupation du sol » ? </w:t>
      </w:r>
      <w:r>
        <w:tab/>
      </w:r>
      <w:r w:rsidR="00DE33D3">
        <w:tab/>
      </w:r>
    </w:p>
    <w:p w14:paraId="252F7FF1" w14:textId="77777777" w:rsidR="00AA367A" w:rsidRDefault="00AA367A" w:rsidP="00727728">
      <w:pPr>
        <w:pStyle w:val="Paragraphedeliste"/>
        <w:numPr>
          <w:ilvl w:val="0"/>
          <w:numId w:val="5"/>
        </w:numPr>
        <w:tabs>
          <w:tab w:val="right" w:leader="dot" w:pos="9639"/>
        </w:tabs>
        <w:jc w:val="left"/>
      </w:pPr>
      <w:r>
        <w:t>En</w:t>
      </w:r>
      <w:r w:rsidR="00673159" w:rsidRPr="00CC669C">
        <w:t xml:space="preserve"> utilisant les fichiers de style « style_urban_atlas</w:t>
      </w:r>
      <w:r w:rsidR="006A52EC">
        <w:t>_2018</w:t>
      </w:r>
      <w:r w:rsidR="00673159" w:rsidRPr="00CC669C">
        <w:t>.qml »</w:t>
      </w:r>
      <w:r w:rsidR="00B90807">
        <w:t xml:space="preserve"> et « style_urban_atlas_20</w:t>
      </w:r>
      <w:r w:rsidR="006A52EC">
        <w:t>0</w:t>
      </w:r>
      <w:r w:rsidR="00673159" w:rsidRPr="00CC669C">
        <w:t>6.qml »</w:t>
      </w:r>
      <w:r w:rsidR="00F86AF8">
        <w:t xml:space="preserve">, que vous trouverez </w:t>
      </w:r>
      <w:r w:rsidR="00A23852">
        <w:t xml:space="preserve">dans </w:t>
      </w:r>
      <w:proofErr w:type="spellStart"/>
      <w:r w:rsidR="00A23852">
        <w:t>data_origine</w:t>
      </w:r>
      <w:proofErr w:type="spellEnd"/>
      <w:r>
        <w:t>, modifiez la symbologie</w:t>
      </w:r>
      <w:r w:rsidRPr="00CC669C">
        <w:t xml:space="preserve"> </w:t>
      </w:r>
      <w:r>
        <w:t xml:space="preserve">des deux couches </w:t>
      </w:r>
      <w:proofErr w:type="spellStart"/>
      <w:r w:rsidRPr="00AA367A">
        <w:rPr>
          <w:i/>
          <w:iCs/>
        </w:rPr>
        <w:t>urban_atlas</w:t>
      </w:r>
      <w:proofErr w:type="spellEnd"/>
      <w:r w:rsidRPr="00CC669C">
        <w:t xml:space="preserve"> </w:t>
      </w:r>
      <w:r>
        <w:t xml:space="preserve">de manière automatique. </w:t>
      </w:r>
    </w:p>
    <w:p w14:paraId="28796AFE" w14:textId="12344F0F" w:rsidR="00344898" w:rsidRDefault="00B77F7E" w:rsidP="00E97158">
      <w:pPr>
        <w:tabs>
          <w:tab w:val="right" w:leader="dot" w:pos="9639"/>
        </w:tabs>
        <w:spacing w:after="0"/>
        <w:ind w:left="720"/>
        <w:jc w:val="left"/>
      </w:pPr>
      <w:r>
        <w:t xml:space="preserve">a. </w:t>
      </w:r>
      <w:r w:rsidR="00F86AF8">
        <w:t>Cliquez sur l’icône « Style », en bas à gauche de l’onglet Symbologie, puis « Charger le style ».</w:t>
      </w:r>
    </w:p>
    <w:p w14:paraId="0358DEE4" w14:textId="05A1AAC2" w:rsidR="00E126DF" w:rsidRDefault="00B77F7E" w:rsidP="0036620D">
      <w:pPr>
        <w:spacing w:after="0"/>
        <w:ind w:left="720"/>
      </w:pPr>
      <w:r>
        <w:t>b. Sélectionnez le fichier de style (.</w:t>
      </w:r>
      <w:proofErr w:type="spellStart"/>
      <w:r>
        <w:t>qml</w:t>
      </w:r>
      <w:proofErr w:type="spellEnd"/>
      <w:r>
        <w:t>) correspondant et cliquez sur « chargez le style »</w:t>
      </w:r>
    </w:p>
    <w:p w14:paraId="029C4BDC" w14:textId="4DC0E64C" w:rsidR="000502E3" w:rsidRDefault="00A049E8" w:rsidP="00727728">
      <w:pPr>
        <w:pStyle w:val="Titre2"/>
        <w:numPr>
          <w:ilvl w:val="0"/>
          <w:numId w:val="14"/>
        </w:numPr>
      </w:pPr>
      <w:bookmarkStart w:id="2" w:name="_Toc191309905"/>
      <w:r>
        <w:lastRenderedPageBreak/>
        <w:t>Identification</w:t>
      </w:r>
      <w:r w:rsidR="000502E3">
        <w:t xml:space="preserve"> des zones artificialisées</w:t>
      </w:r>
      <w:bookmarkEnd w:id="2"/>
    </w:p>
    <w:p w14:paraId="7285332D" w14:textId="511B136F" w:rsidR="005364F3" w:rsidRDefault="000E40D5" w:rsidP="00727728">
      <w:pPr>
        <w:pStyle w:val="Paragraphedeliste"/>
        <w:numPr>
          <w:ilvl w:val="0"/>
          <w:numId w:val="15"/>
        </w:numPr>
        <w:tabs>
          <w:tab w:val="right" w:leader="dot" w:pos="9639"/>
        </w:tabs>
      </w:pPr>
      <w:r>
        <w:t xml:space="preserve">Quelles </w:t>
      </w:r>
      <w:r w:rsidR="005364F3">
        <w:t>sont les champs qui identifie</w:t>
      </w:r>
      <w:r w:rsidR="00D2420B">
        <w:t>nt</w:t>
      </w:r>
      <w:r w:rsidR="005364F3">
        <w:t xml:space="preserve"> </w:t>
      </w:r>
      <w:r w:rsidR="005364F3" w:rsidRPr="0030455A">
        <w:rPr>
          <w:b/>
          <w:bCs/>
        </w:rPr>
        <w:t>les codes</w:t>
      </w:r>
      <w:r w:rsidR="005364F3">
        <w:t xml:space="preserve"> d’identification des classes d’occupation du sol </w:t>
      </w:r>
      <w:r w:rsidR="00D2420B">
        <w:t xml:space="preserve">pour les deux dates </w:t>
      </w:r>
      <w:r w:rsidR="005364F3">
        <w:t>?</w:t>
      </w:r>
      <w:r w:rsidR="005364F3">
        <w:tab/>
      </w:r>
      <w:r w:rsidR="005364F3">
        <w:tab/>
      </w:r>
    </w:p>
    <w:p w14:paraId="538DEB9E" w14:textId="1B2C9B7C" w:rsidR="00344898" w:rsidRDefault="000502E3" w:rsidP="00727728">
      <w:pPr>
        <w:pStyle w:val="Paragraphedeliste"/>
        <w:numPr>
          <w:ilvl w:val="0"/>
          <w:numId w:val="15"/>
        </w:numPr>
        <w:tabs>
          <w:tab w:val="right" w:leader="dot" w:pos="9639"/>
        </w:tabs>
      </w:pPr>
      <w:r>
        <w:t>Quelles</w:t>
      </w:r>
      <w:r w:rsidR="00344898">
        <w:t xml:space="preserve"> sont les classes d’occupation du sol d’Urban Atlas qui correspondent à des zones </w:t>
      </w:r>
      <w:r w:rsidR="00A23852">
        <w:t>artificialisées </w:t>
      </w:r>
      <w:r w:rsidR="00542325">
        <w:t>(</w:t>
      </w:r>
      <w:r w:rsidR="00542325" w:rsidRPr="00A345EA">
        <w:rPr>
          <w:b/>
          <w:bCs/>
        </w:rPr>
        <w:t>voir Tableau 1</w:t>
      </w:r>
      <w:r w:rsidR="00A345EA" w:rsidRPr="00A345EA">
        <w:rPr>
          <w:b/>
          <w:bCs/>
        </w:rPr>
        <w:t xml:space="preserve"> de la </w:t>
      </w:r>
      <w:r w:rsidR="00A345EA" w:rsidRPr="009E1037">
        <w:rPr>
          <w:b/>
          <w:bCs/>
          <w:u w:val="single"/>
        </w:rPr>
        <w:t>Partie 1</w:t>
      </w:r>
      <w:r w:rsidR="00542325">
        <w:t xml:space="preserve">) </w:t>
      </w:r>
      <w:r w:rsidR="00344898">
        <w:t>?</w:t>
      </w:r>
      <w:r w:rsidR="007A18F2">
        <w:t xml:space="preserve"> </w:t>
      </w:r>
      <w:r w:rsidR="0030455A">
        <w:tab/>
      </w:r>
    </w:p>
    <w:p w14:paraId="1AB32AEE" w14:textId="16C56C9B" w:rsidR="00344898" w:rsidRDefault="00344898" w:rsidP="00CD63DA">
      <w:pPr>
        <w:pStyle w:val="Paragraphedeliste"/>
        <w:tabs>
          <w:tab w:val="right" w:leader="dot" w:pos="9639"/>
        </w:tabs>
        <w:ind w:left="360"/>
      </w:pPr>
      <w:r w:rsidRPr="000C5774">
        <w:tab/>
      </w:r>
      <w:r w:rsidRPr="000C5774">
        <w:br/>
      </w:r>
      <w:r w:rsidRPr="000C5774">
        <w:tab/>
      </w:r>
      <w:r w:rsidR="00542325">
        <w:tab/>
      </w:r>
    </w:p>
    <w:p w14:paraId="32EEC960" w14:textId="2EE443A3" w:rsidR="00AA00C3" w:rsidRDefault="00AA00C3" w:rsidP="00AA00C3">
      <w:pPr>
        <w:pStyle w:val="Paragraphedeliste"/>
        <w:numPr>
          <w:ilvl w:val="0"/>
          <w:numId w:val="15"/>
        </w:numPr>
        <w:tabs>
          <w:tab w:val="right" w:leader="dot" w:pos="9639"/>
        </w:tabs>
      </w:pPr>
      <w:r>
        <w:t xml:space="preserve">Par quel chiffre débute toutes les classes d’occupation du sol définies comme artificialisées (voir tableau 1 dans le support de la partie 1) ? </w:t>
      </w:r>
      <w:r>
        <w:tab/>
      </w:r>
      <w:r>
        <w:tab/>
      </w:r>
    </w:p>
    <w:p w14:paraId="6682B49D" w14:textId="06038914" w:rsidR="00344898" w:rsidRDefault="00344898" w:rsidP="00727728">
      <w:pPr>
        <w:pStyle w:val="Paragraphedeliste"/>
        <w:numPr>
          <w:ilvl w:val="0"/>
          <w:numId w:val="15"/>
        </w:numPr>
        <w:tabs>
          <w:tab w:val="right" w:leader="dot" w:pos="9639"/>
        </w:tabs>
      </w:pPr>
      <w:r>
        <w:t xml:space="preserve">Quel outil devez-vous utiliser pour </w:t>
      </w:r>
      <w:r w:rsidR="00AA00C3">
        <w:t xml:space="preserve">sélectionner </w:t>
      </w:r>
      <w:r>
        <w:t xml:space="preserve">les entités qui correspondent à des zones </w:t>
      </w:r>
      <w:r w:rsidR="00A23852">
        <w:t>artificialisées</w:t>
      </w:r>
      <w:r>
        <w:t> ?</w:t>
      </w:r>
      <w:r>
        <w:tab/>
      </w:r>
    </w:p>
    <w:p w14:paraId="04C45341" w14:textId="7E6D2C65" w:rsidR="00344898" w:rsidRPr="0036620D" w:rsidRDefault="00CD63DA" w:rsidP="0036620D">
      <w:pPr>
        <w:pStyle w:val="Paragraphedeliste"/>
        <w:numPr>
          <w:ilvl w:val="0"/>
          <w:numId w:val="15"/>
        </w:numPr>
        <w:tabs>
          <w:tab w:val="right" w:leader="dot" w:pos="9639"/>
        </w:tabs>
      </w:pPr>
      <w:r>
        <w:t xml:space="preserve">Pour réaliser cette opération, vous devez sélectionner l’ensemble des codes qui commencent par 1. Quel est l’opérateur qui vous permet de faire cela ? </w:t>
      </w:r>
      <w:r w:rsidR="00344898">
        <w:t xml:space="preserve">Aidez-vous du tableau ci-dessous </w:t>
      </w:r>
      <w:r>
        <w:t>(</w:t>
      </w:r>
      <w:r w:rsidR="00344898">
        <w:t>et déjà vu au semestre 1) pour identifier l’opérateur à utiliser</w:t>
      </w:r>
      <w:r w:rsidR="00F86AF8" w:rsidRPr="00F86AF8">
        <w:t xml:space="preserve"> </w:t>
      </w:r>
      <w:r w:rsidR="00F86AF8">
        <w:t xml:space="preserve">pour </w:t>
      </w:r>
      <w:r w:rsidR="00F86AF8" w:rsidRPr="00F86AF8">
        <w:t xml:space="preserve">extraire </w:t>
      </w:r>
      <w:r>
        <w:t>uniquement</w:t>
      </w:r>
      <w:r w:rsidR="00F86AF8">
        <w:t xml:space="preserve"> zones </w:t>
      </w:r>
      <w:r w:rsidR="005E2F77">
        <w:t>artificialisées</w:t>
      </w:r>
      <w:r w:rsidR="00344898">
        <w:t>.</w:t>
      </w:r>
      <w:r w:rsidR="00344898">
        <w:tab/>
      </w:r>
      <w:r w:rsidR="0036620D">
        <w:tab/>
      </w:r>
    </w:p>
    <w:tbl>
      <w:tblPr>
        <w:tblW w:w="10032"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752"/>
        <w:gridCol w:w="2132"/>
        <w:gridCol w:w="1404"/>
        <w:gridCol w:w="1724"/>
        <w:gridCol w:w="3020"/>
      </w:tblGrid>
      <w:tr w:rsidR="00344898" w:rsidRPr="00A86EEE" w14:paraId="3DBE007C" w14:textId="77777777" w:rsidTr="00344898">
        <w:trPr>
          <w:trHeight w:val="441"/>
          <w:jc w:val="center"/>
        </w:trPr>
        <w:tc>
          <w:tcPr>
            <w:tcW w:w="1752" w:type="dxa"/>
            <w:vAlign w:val="center"/>
          </w:tcPr>
          <w:p w14:paraId="7ABAA37A" w14:textId="77777777" w:rsidR="00344898" w:rsidRPr="00A86EEE" w:rsidRDefault="00344898" w:rsidP="00E97158">
            <w:pPr>
              <w:pStyle w:val="TableauTetiere"/>
              <w:rPr>
                <w:rFonts w:cs="Calibri"/>
              </w:rPr>
            </w:pPr>
            <w:r w:rsidRPr="00A86EEE">
              <w:rPr>
                <w:rFonts w:cs="Calibri"/>
              </w:rPr>
              <w:t>Types d’opérateurs</w:t>
            </w:r>
          </w:p>
        </w:tc>
        <w:tc>
          <w:tcPr>
            <w:tcW w:w="2132" w:type="dxa"/>
            <w:vAlign w:val="center"/>
          </w:tcPr>
          <w:p w14:paraId="651E685E" w14:textId="77777777" w:rsidR="00344898" w:rsidRPr="00A86EEE" w:rsidRDefault="00344898" w:rsidP="00E97158">
            <w:pPr>
              <w:pStyle w:val="TableauTetiere"/>
              <w:rPr>
                <w:rFonts w:cs="Calibri"/>
              </w:rPr>
            </w:pPr>
            <w:r w:rsidRPr="00A86EEE">
              <w:rPr>
                <w:rFonts w:cs="Calibri"/>
              </w:rPr>
              <w:t>Description</w:t>
            </w:r>
          </w:p>
        </w:tc>
        <w:tc>
          <w:tcPr>
            <w:tcW w:w="1404" w:type="dxa"/>
            <w:vAlign w:val="center"/>
          </w:tcPr>
          <w:p w14:paraId="5A96D176" w14:textId="77777777" w:rsidR="00344898" w:rsidRPr="00A86EEE" w:rsidRDefault="00344898" w:rsidP="00E97158">
            <w:pPr>
              <w:pStyle w:val="TableauTetiere"/>
              <w:rPr>
                <w:rFonts w:cs="Calibri"/>
              </w:rPr>
            </w:pPr>
            <w:r w:rsidRPr="00A86EEE">
              <w:rPr>
                <w:rFonts w:cs="Calibri"/>
              </w:rPr>
              <w:t>Jeu de données</w:t>
            </w:r>
          </w:p>
        </w:tc>
        <w:tc>
          <w:tcPr>
            <w:tcW w:w="1724" w:type="dxa"/>
            <w:vAlign w:val="center"/>
          </w:tcPr>
          <w:p w14:paraId="66EE8A9C" w14:textId="77777777" w:rsidR="00344898" w:rsidRPr="00A86EEE" w:rsidRDefault="00344898" w:rsidP="00E97158">
            <w:pPr>
              <w:pStyle w:val="TableauTetiere"/>
              <w:rPr>
                <w:rFonts w:cs="Calibri"/>
              </w:rPr>
            </w:pPr>
            <w:r w:rsidRPr="00A86EEE">
              <w:rPr>
                <w:rFonts w:cs="Calibri"/>
              </w:rPr>
              <w:t xml:space="preserve">Clause </w:t>
            </w:r>
            <w:proofErr w:type="spellStart"/>
            <w:r w:rsidRPr="00A86EEE">
              <w:rPr>
                <w:rFonts w:cs="Calibri"/>
                <w:i/>
              </w:rPr>
              <w:t>Where</w:t>
            </w:r>
            <w:proofErr w:type="spellEnd"/>
            <w:r w:rsidRPr="00A86EEE">
              <w:rPr>
                <w:rFonts w:cs="Calibri"/>
              </w:rPr>
              <w:t xml:space="preserve"> dans la requête</w:t>
            </w:r>
          </w:p>
        </w:tc>
        <w:tc>
          <w:tcPr>
            <w:tcW w:w="3020" w:type="dxa"/>
            <w:vAlign w:val="center"/>
          </w:tcPr>
          <w:p w14:paraId="68486E57" w14:textId="77777777" w:rsidR="00344898" w:rsidRPr="00A86EEE" w:rsidRDefault="00344898" w:rsidP="00E97158">
            <w:pPr>
              <w:pStyle w:val="TableauTetiere"/>
              <w:rPr>
                <w:rFonts w:cs="Calibri"/>
              </w:rPr>
            </w:pPr>
            <w:r w:rsidRPr="00A86EEE">
              <w:rPr>
                <w:rFonts w:cs="Calibri"/>
              </w:rPr>
              <w:t>Résultat</w:t>
            </w:r>
          </w:p>
        </w:tc>
      </w:tr>
      <w:tr w:rsidR="00344898" w:rsidRPr="00A86EEE" w14:paraId="5CC8F26A" w14:textId="77777777" w:rsidTr="00344898">
        <w:trPr>
          <w:trHeight w:val="197"/>
          <w:jc w:val="center"/>
        </w:trPr>
        <w:tc>
          <w:tcPr>
            <w:tcW w:w="10032" w:type="dxa"/>
            <w:gridSpan w:val="5"/>
            <w:vAlign w:val="center"/>
          </w:tcPr>
          <w:p w14:paraId="3D2558B5" w14:textId="77777777" w:rsidR="00344898" w:rsidRPr="00A86EEE" w:rsidRDefault="00344898" w:rsidP="00E97158">
            <w:pPr>
              <w:pStyle w:val="Normal1"/>
              <w:jc w:val="left"/>
              <w:rPr>
                <w:rFonts w:ascii="Calibri" w:hAnsi="Calibri" w:cs="Calibri"/>
                <w:sz w:val="16"/>
                <w:szCs w:val="16"/>
              </w:rPr>
            </w:pPr>
            <w:r w:rsidRPr="00A86EEE">
              <w:rPr>
                <w:rFonts w:ascii="Calibri" w:hAnsi="Calibri" w:cs="Calibri"/>
                <w:b/>
                <w:sz w:val="16"/>
                <w:szCs w:val="16"/>
              </w:rPr>
              <w:t>Opérateurs de comparaisons</w:t>
            </w:r>
          </w:p>
        </w:tc>
      </w:tr>
      <w:tr w:rsidR="00344898" w:rsidRPr="00A86EEE" w14:paraId="5BE0CBAD" w14:textId="77777777" w:rsidTr="00344898">
        <w:trPr>
          <w:trHeight w:val="380"/>
          <w:jc w:val="center"/>
        </w:trPr>
        <w:tc>
          <w:tcPr>
            <w:tcW w:w="1752" w:type="dxa"/>
            <w:vAlign w:val="center"/>
          </w:tcPr>
          <w:p w14:paraId="2408C478" w14:textId="77777777" w:rsidR="00344898" w:rsidRPr="00A86EEE" w:rsidRDefault="00344898" w:rsidP="00E97158">
            <w:pPr>
              <w:pStyle w:val="Normal1"/>
              <w:jc w:val="center"/>
              <w:rPr>
                <w:rFonts w:ascii="Calibri" w:hAnsi="Calibri" w:cs="Calibri"/>
                <w:sz w:val="16"/>
                <w:szCs w:val="16"/>
              </w:rPr>
            </w:pPr>
            <w:r w:rsidRPr="00A86EEE">
              <w:rPr>
                <w:rFonts w:ascii="Calibri" w:hAnsi="Calibri" w:cs="Calibri"/>
                <w:sz w:val="16"/>
                <w:szCs w:val="16"/>
              </w:rPr>
              <w:t>=</w:t>
            </w:r>
          </w:p>
        </w:tc>
        <w:tc>
          <w:tcPr>
            <w:tcW w:w="2132" w:type="dxa"/>
            <w:vAlign w:val="center"/>
          </w:tcPr>
          <w:p w14:paraId="7F660203" w14:textId="77777777" w:rsidR="00344898" w:rsidRPr="00A86EEE" w:rsidRDefault="00344898" w:rsidP="00E97158">
            <w:pPr>
              <w:pStyle w:val="Normal1"/>
              <w:jc w:val="left"/>
              <w:rPr>
                <w:rFonts w:ascii="Calibri" w:hAnsi="Calibri" w:cs="Calibri"/>
                <w:sz w:val="16"/>
                <w:szCs w:val="16"/>
              </w:rPr>
            </w:pPr>
            <w:r w:rsidRPr="00A86EEE">
              <w:rPr>
                <w:rFonts w:ascii="Calibri" w:hAnsi="Calibri" w:cs="Calibri"/>
                <w:sz w:val="16"/>
                <w:szCs w:val="16"/>
              </w:rPr>
              <w:t>Égal</w:t>
            </w:r>
          </w:p>
        </w:tc>
        <w:tc>
          <w:tcPr>
            <w:tcW w:w="1404" w:type="dxa"/>
            <w:vAlign w:val="center"/>
          </w:tcPr>
          <w:p w14:paraId="076825CE" w14:textId="77777777" w:rsidR="00344898" w:rsidRPr="00A86EEE" w:rsidRDefault="00344898" w:rsidP="00E97158">
            <w:pPr>
              <w:pStyle w:val="Normal1"/>
              <w:jc w:val="left"/>
              <w:rPr>
                <w:rFonts w:ascii="Calibri" w:hAnsi="Calibri" w:cs="Calibri"/>
                <w:sz w:val="16"/>
                <w:szCs w:val="16"/>
              </w:rPr>
            </w:pPr>
            <w:r w:rsidRPr="00A86EEE">
              <w:rPr>
                <w:rFonts w:ascii="Calibri" w:hAnsi="Calibri" w:cs="Calibri"/>
                <w:i/>
                <w:sz w:val="16"/>
                <w:szCs w:val="16"/>
              </w:rPr>
              <w:t>Parcelles</w:t>
            </w:r>
          </w:p>
        </w:tc>
        <w:tc>
          <w:tcPr>
            <w:tcW w:w="1724" w:type="dxa"/>
            <w:vAlign w:val="center"/>
          </w:tcPr>
          <w:p w14:paraId="417EF4ED" w14:textId="77777777" w:rsidR="00344898" w:rsidRPr="00A86EEE" w:rsidRDefault="00344898" w:rsidP="00E97158">
            <w:pPr>
              <w:pStyle w:val="Normal1"/>
              <w:ind w:left="-91"/>
              <w:jc w:val="left"/>
              <w:rPr>
                <w:rFonts w:ascii="Calibri" w:hAnsi="Calibri" w:cs="Calibri"/>
                <w:sz w:val="16"/>
                <w:szCs w:val="16"/>
              </w:rPr>
            </w:pPr>
            <w:r w:rsidRPr="00A86EEE">
              <w:rPr>
                <w:rFonts w:ascii="Calibri" w:hAnsi="Calibri" w:cs="Calibri"/>
                <w:sz w:val="16"/>
                <w:szCs w:val="16"/>
                <w:lang w:val="en-US"/>
              </w:rPr>
              <w:t>« </w:t>
            </w:r>
            <w:proofErr w:type="spellStart"/>
            <w:r w:rsidRPr="00A86EEE">
              <w:rPr>
                <w:rFonts w:ascii="Calibri" w:hAnsi="Calibri" w:cs="Calibri"/>
                <w:sz w:val="16"/>
                <w:szCs w:val="16"/>
              </w:rPr>
              <w:t>CodePLU</w:t>
            </w:r>
            <w:proofErr w:type="spellEnd"/>
            <w:r w:rsidRPr="00A86EEE">
              <w:rPr>
                <w:rFonts w:ascii="Calibri" w:hAnsi="Calibri" w:cs="Calibri"/>
                <w:sz w:val="16"/>
                <w:szCs w:val="16"/>
              </w:rPr>
              <w:t xml:space="preserve"> » = </w:t>
            </w:r>
            <w:proofErr w:type="gramStart"/>
            <w:r w:rsidRPr="00A86EEE">
              <w:rPr>
                <w:rFonts w:ascii="Calibri" w:hAnsi="Calibri" w:cs="Calibri"/>
                <w:sz w:val="16"/>
                <w:szCs w:val="16"/>
              </w:rPr>
              <w:t>‘ AU</w:t>
            </w:r>
            <w:proofErr w:type="gramEnd"/>
            <w:r w:rsidRPr="00A86EEE">
              <w:rPr>
                <w:rFonts w:ascii="Calibri" w:hAnsi="Calibri" w:cs="Calibri"/>
                <w:sz w:val="16"/>
                <w:szCs w:val="16"/>
              </w:rPr>
              <w:t> ‘</w:t>
            </w:r>
          </w:p>
        </w:tc>
        <w:tc>
          <w:tcPr>
            <w:tcW w:w="3020" w:type="dxa"/>
            <w:vAlign w:val="center"/>
          </w:tcPr>
          <w:p w14:paraId="3E86FE91" w14:textId="77777777" w:rsidR="00344898" w:rsidRPr="00A86EEE" w:rsidRDefault="00344898" w:rsidP="00E97158">
            <w:pPr>
              <w:pStyle w:val="Normal1"/>
              <w:jc w:val="left"/>
              <w:rPr>
                <w:rFonts w:ascii="Calibri" w:hAnsi="Calibri" w:cs="Calibri"/>
                <w:sz w:val="16"/>
                <w:szCs w:val="16"/>
              </w:rPr>
            </w:pPr>
            <w:r w:rsidRPr="00A86EEE">
              <w:rPr>
                <w:rFonts w:ascii="Calibri" w:hAnsi="Calibri" w:cs="Calibri"/>
                <w:sz w:val="16"/>
                <w:szCs w:val="16"/>
              </w:rPr>
              <w:t>Les parcelles constructibles (zonage AU dans un PLU)</w:t>
            </w:r>
          </w:p>
        </w:tc>
      </w:tr>
      <w:tr w:rsidR="00344898" w:rsidRPr="00A86EEE" w14:paraId="5ADB008D" w14:textId="77777777" w:rsidTr="00344898">
        <w:trPr>
          <w:trHeight w:val="395"/>
          <w:jc w:val="center"/>
        </w:trPr>
        <w:tc>
          <w:tcPr>
            <w:tcW w:w="1752" w:type="dxa"/>
            <w:vAlign w:val="center"/>
          </w:tcPr>
          <w:p w14:paraId="59F2A53B" w14:textId="77777777" w:rsidR="00344898" w:rsidRPr="00A86EEE" w:rsidRDefault="00344898" w:rsidP="00E97158">
            <w:pPr>
              <w:pStyle w:val="Normal1"/>
              <w:jc w:val="center"/>
              <w:rPr>
                <w:rFonts w:ascii="Calibri" w:hAnsi="Calibri" w:cs="Calibri"/>
                <w:sz w:val="16"/>
                <w:szCs w:val="16"/>
              </w:rPr>
            </w:pPr>
            <w:r w:rsidRPr="00A86EEE">
              <w:rPr>
                <w:rFonts w:ascii="Calibri" w:hAnsi="Calibri" w:cs="Calibri"/>
                <w:sz w:val="16"/>
                <w:szCs w:val="16"/>
              </w:rPr>
              <w:t>&lt;</w:t>
            </w:r>
          </w:p>
        </w:tc>
        <w:tc>
          <w:tcPr>
            <w:tcW w:w="2132" w:type="dxa"/>
            <w:vAlign w:val="center"/>
          </w:tcPr>
          <w:p w14:paraId="4CB9AC2A" w14:textId="77777777" w:rsidR="00344898" w:rsidRPr="00A86EEE" w:rsidRDefault="00344898" w:rsidP="00E97158">
            <w:pPr>
              <w:pStyle w:val="Normal1"/>
              <w:jc w:val="left"/>
              <w:rPr>
                <w:rFonts w:ascii="Calibri" w:hAnsi="Calibri" w:cs="Calibri"/>
                <w:sz w:val="16"/>
                <w:szCs w:val="16"/>
              </w:rPr>
            </w:pPr>
            <w:r w:rsidRPr="00A86EEE">
              <w:rPr>
                <w:rFonts w:ascii="Calibri" w:hAnsi="Calibri" w:cs="Calibri"/>
                <w:sz w:val="16"/>
                <w:szCs w:val="16"/>
              </w:rPr>
              <w:t>Inférieur strictement</w:t>
            </w:r>
          </w:p>
        </w:tc>
        <w:tc>
          <w:tcPr>
            <w:tcW w:w="1404" w:type="dxa"/>
            <w:vAlign w:val="center"/>
          </w:tcPr>
          <w:p w14:paraId="0A0E9809" w14:textId="77777777" w:rsidR="00344898" w:rsidRPr="00A86EEE" w:rsidRDefault="00344898" w:rsidP="00E97158">
            <w:pPr>
              <w:pStyle w:val="Normal1"/>
              <w:jc w:val="left"/>
              <w:rPr>
                <w:rFonts w:ascii="Calibri" w:hAnsi="Calibri" w:cs="Calibri"/>
                <w:i/>
                <w:sz w:val="16"/>
                <w:szCs w:val="16"/>
              </w:rPr>
            </w:pPr>
            <w:r w:rsidRPr="00A86EEE">
              <w:rPr>
                <w:rFonts w:ascii="Calibri" w:hAnsi="Calibri" w:cs="Calibri"/>
                <w:i/>
                <w:sz w:val="16"/>
                <w:szCs w:val="16"/>
              </w:rPr>
              <w:t>Exploitations agricoles</w:t>
            </w:r>
          </w:p>
        </w:tc>
        <w:tc>
          <w:tcPr>
            <w:tcW w:w="1724" w:type="dxa"/>
            <w:vAlign w:val="center"/>
          </w:tcPr>
          <w:p w14:paraId="6CEB3D66" w14:textId="77777777" w:rsidR="00344898" w:rsidRPr="00A86EEE" w:rsidRDefault="00344898" w:rsidP="00E97158">
            <w:pPr>
              <w:pStyle w:val="Normal1"/>
              <w:ind w:left="-91"/>
              <w:jc w:val="left"/>
              <w:rPr>
                <w:rFonts w:ascii="Calibri" w:hAnsi="Calibri" w:cs="Calibri"/>
                <w:sz w:val="16"/>
                <w:szCs w:val="16"/>
              </w:rPr>
            </w:pPr>
            <w:r w:rsidRPr="00A86EEE">
              <w:rPr>
                <w:rFonts w:ascii="Calibri" w:hAnsi="Calibri" w:cs="Calibri"/>
                <w:sz w:val="16"/>
                <w:szCs w:val="16"/>
                <w:lang w:val="en-US"/>
              </w:rPr>
              <w:t>« </w:t>
            </w:r>
            <w:r w:rsidRPr="00A86EEE">
              <w:rPr>
                <w:rFonts w:ascii="Calibri" w:hAnsi="Calibri" w:cs="Calibri"/>
                <w:sz w:val="16"/>
                <w:szCs w:val="16"/>
              </w:rPr>
              <w:t>Surface » &lt; 5</w:t>
            </w:r>
          </w:p>
        </w:tc>
        <w:tc>
          <w:tcPr>
            <w:tcW w:w="3020" w:type="dxa"/>
            <w:vAlign w:val="center"/>
          </w:tcPr>
          <w:p w14:paraId="179F71BC" w14:textId="77777777" w:rsidR="00344898" w:rsidRPr="00A86EEE" w:rsidRDefault="00344898" w:rsidP="00E97158">
            <w:pPr>
              <w:pStyle w:val="Normal1"/>
              <w:jc w:val="left"/>
              <w:rPr>
                <w:rFonts w:ascii="Calibri" w:hAnsi="Calibri" w:cs="Calibri"/>
                <w:sz w:val="16"/>
                <w:szCs w:val="16"/>
              </w:rPr>
            </w:pPr>
            <w:r w:rsidRPr="00A86EEE">
              <w:rPr>
                <w:rFonts w:ascii="Calibri" w:hAnsi="Calibri" w:cs="Calibri"/>
                <w:sz w:val="16"/>
                <w:szCs w:val="16"/>
              </w:rPr>
              <w:t>Les exploitations agricoles dont la superficie est inférieure à 5 ha</w:t>
            </w:r>
          </w:p>
        </w:tc>
      </w:tr>
      <w:tr w:rsidR="00344898" w:rsidRPr="00A86EEE" w14:paraId="23DC103B" w14:textId="77777777" w:rsidTr="00344898">
        <w:trPr>
          <w:trHeight w:val="395"/>
          <w:jc w:val="center"/>
        </w:trPr>
        <w:tc>
          <w:tcPr>
            <w:tcW w:w="1752" w:type="dxa"/>
            <w:vAlign w:val="center"/>
          </w:tcPr>
          <w:p w14:paraId="1EB11776" w14:textId="77777777" w:rsidR="00344898" w:rsidRPr="00A86EEE" w:rsidRDefault="00344898" w:rsidP="00E97158">
            <w:pPr>
              <w:pStyle w:val="Normal1"/>
              <w:jc w:val="center"/>
              <w:rPr>
                <w:rFonts w:ascii="Calibri" w:hAnsi="Calibri" w:cs="Calibri"/>
                <w:sz w:val="16"/>
                <w:szCs w:val="16"/>
              </w:rPr>
            </w:pPr>
            <w:r w:rsidRPr="00A86EEE">
              <w:rPr>
                <w:rFonts w:ascii="Calibri" w:hAnsi="Calibri" w:cs="Calibri"/>
                <w:sz w:val="16"/>
                <w:szCs w:val="16"/>
              </w:rPr>
              <w:t>&lt; =</w:t>
            </w:r>
          </w:p>
        </w:tc>
        <w:tc>
          <w:tcPr>
            <w:tcW w:w="2132" w:type="dxa"/>
            <w:vAlign w:val="center"/>
          </w:tcPr>
          <w:p w14:paraId="0ADDD579" w14:textId="77777777" w:rsidR="00344898" w:rsidRPr="00A86EEE" w:rsidRDefault="00344898" w:rsidP="00E97158">
            <w:pPr>
              <w:pStyle w:val="Normal1"/>
              <w:jc w:val="left"/>
              <w:rPr>
                <w:rFonts w:ascii="Calibri" w:hAnsi="Calibri" w:cs="Calibri"/>
                <w:sz w:val="16"/>
                <w:szCs w:val="16"/>
              </w:rPr>
            </w:pPr>
            <w:r w:rsidRPr="00A86EEE">
              <w:rPr>
                <w:rFonts w:ascii="Calibri" w:hAnsi="Calibri" w:cs="Calibri"/>
                <w:sz w:val="16"/>
                <w:szCs w:val="16"/>
              </w:rPr>
              <w:t>Inférieur ou égal</w:t>
            </w:r>
          </w:p>
        </w:tc>
        <w:tc>
          <w:tcPr>
            <w:tcW w:w="1404" w:type="dxa"/>
            <w:vAlign w:val="center"/>
          </w:tcPr>
          <w:p w14:paraId="7B5340FF" w14:textId="77777777" w:rsidR="00344898" w:rsidRPr="00A86EEE" w:rsidRDefault="00344898" w:rsidP="00E97158">
            <w:pPr>
              <w:pStyle w:val="Normal1"/>
              <w:jc w:val="left"/>
              <w:rPr>
                <w:rFonts w:ascii="Calibri" w:hAnsi="Calibri" w:cs="Calibri"/>
                <w:i/>
                <w:sz w:val="16"/>
                <w:szCs w:val="16"/>
              </w:rPr>
            </w:pPr>
            <w:r w:rsidRPr="00A86EEE">
              <w:rPr>
                <w:rFonts w:ascii="Calibri" w:hAnsi="Calibri" w:cs="Calibri"/>
                <w:i/>
                <w:sz w:val="16"/>
                <w:szCs w:val="16"/>
              </w:rPr>
              <w:t>Exploitations agricoles</w:t>
            </w:r>
          </w:p>
        </w:tc>
        <w:tc>
          <w:tcPr>
            <w:tcW w:w="1724" w:type="dxa"/>
            <w:vAlign w:val="center"/>
          </w:tcPr>
          <w:p w14:paraId="43F15FC3" w14:textId="77777777" w:rsidR="00344898" w:rsidRPr="00A86EEE" w:rsidRDefault="00344898" w:rsidP="00E97158">
            <w:pPr>
              <w:pStyle w:val="Normal1"/>
              <w:ind w:left="-91"/>
              <w:jc w:val="left"/>
              <w:rPr>
                <w:rFonts w:ascii="Calibri" w:hAnsi="Calibri" w:cs="Calibri"/>
                <w:sz w:val="16"/>
                <w:szCs w:val="16"/>
              </w:rPr>
            </w:pPr>
            <w:r w:rsidRPr="00A86EEE">
              <w:rPr>
                <w:rFonts w:ascii="Calibri" w:hAnsi="Calibri" w:cs="Calibri"/>
                <w:sz w:val="16"/>
                <w:szCs w:val="16"/>
                <w:lang w:val="en-US"/>
              </w:rPr>
              <w:t>« </w:t>
            </w:r>
            <w:r w:rsidRPr="00A86EEE">
              <w:rPr>
                <w:rFonts w:ascii="Calibri" w:hAnsi="Calibri" w:cs="Calibri"/>
                <w:sz w:val="16"/>
                <w:szCs w:val="16"/>
              </w:rPr>
              <w:t>Surface » &lt; = 5</w:t>
            </w:r>
          </w:p>
        </w:tc>
        <w:tc>
          <w:tcPr>
            <w:tcW w:w="3020" w:type="dxa"/>
            <w:vAlign w:val="center"/>
          </w:tcPr>
          <w:p w14:paraId="1DF38FB0" w14:textId="77777777" w:rsidR="00344898" w:rsidRPr="00A86EEE" w:rsidRDefault="00344898" w:rsidP="00E97158">
            <w:pPr>
              <w:pStyle w:val="Normal1"/>
              <w:jc w:val="left"/>
              <w:rPr>
                <w:rFonts w:ascii="Calibri" w:hAnsi="Calibri" w:cs="Calibri"/>
                <w:sz w:val="16"/>
                <w:szCs w:val="16"/>
              </w:rPr>
            </w:pPr>
            <w:r w:rsidRPr="00A86EEE">
              <w:rPr>
                <w:rFonts w:ascii="Calibri" w:hAnsi="Calibri" w:cs="Calibri"/>
                <w:sz w:val="16"/>
                <w:szCs w:val="16"/>
              </w:rPr>
              <w:t>Les exploitations agricoles dont la superficie est inférieure ou égale à 5 ha</w:t>
            </w:r>
          </w:p>
        </w:tc>
      </w:tr>
      <w:tr w:rsidR="00344898" w:rsidRPr="00A86EEE" w14:paraId="3A361CD5" w14:textId="77777777" w:rsidTr="00344898">
        <w:trPr>
          <w:trHeight w:val="380"/>
          <w:jc w:val="center"/>
        </w:trPr>
        <w:tc>
          <w:tcPr>
            <w:tcW w:w="1752" w:type="dxa"/>
            <w:vAlign w:val="center"/>
          </w:tcPr>
          <w:p w14:paraId="4C67713D" w14:textId="77777777" w:rsidR="00344898" w:rsidRPr="00A86EEE" w:rsidRDefault="00344898" w:rsidP="00E97158">
            <w:pPr>
              <w:pStyle w:val="Normal1"/>
              <w:jc w:val="center"/>
              <w:rPr>
                <w:rFonts w:ascii="Calibri" w:hAnsi="Calibri" w:cs="Calibri"/>
                <w:sz w:val="16"/>
                <w:szCs w:val="16"/>
              </w:rPr>
            </w:pPr>
            <w:r w:rsidRPr="00A86EEE">
              <w:rPr>
                <w:rFonts w:ascii="Calibri" w:hAnsi="Calibri" w:cs="Calibri"/>
                <w:sz w:val="16"/>
                <w:szCs w:val="16"/>
              </w:rPr>
              <w:t>&gt;</w:t>
            </w:r>
          </w:p>
        </w:tc>
        <w:tc>
          <w:tcPr>
            <w:tcW w:w="2132" w:type="dxa"/>
            <w:vAlign w:val="center"/>
          </w:tcPr>
          <w:p w14:paraId="377007C7" w14:textId="77777777" w:rsidR="00344898" w:rsidRPr="00A86EEE" w:rsidRDefault="00344898" w:rsidP="00E97158">
            <w:pPr>
              <w:pStyle w:val="Normal1"/>
              <w:jc w:val="left"/>
              <w:rPr>
                <w:rFonts w:ascii="Calibri" w:hAnsi="Calibri" w:cs="Calibri"/>
                <w:sz w:val="16"/>
                <w:szCs w:val="16"/>
              </w:rPr>
            </w:pPr>
            <w:r w:rsidRPr="00A86EEE">
              <w:rPr>
                <w:rFonts w:ascii="Calibri" w:hAnsi="Calibri" w:cs="Calibri"/>
                <w:sz w:val="16"/>
                <w:szCs w:val="16"/>
              </w:rPr>
              <w:t>Supérieur strictement</w:t>
            </w:r>
          </w:p>
        </w:tc>
        <w:tc>
          <w:tcPr>
            <w:tcW w:w="1404" w:type="dxa"/>
            <w:vAlign w:val="center"/>
          </w:tcPr>
          <w:p w14:paraId="5FE7363B" w14:textId="77777777" w:rsidR="00344898" w:rsidRPr="00A86EEE" w:rsidRDefault="00344898" w:rsidP="00E97158">
            <w:pPr>
              <w:pStyle w:val="Normal1"/>
              <w:jc w:val="left"/>
              <w:rPr>
                <w:rFonts w:ascii="Calibri" w:hAnsi="Calibri" w:cs="Calibri"/>
                <w:i/>
                <w:sz w:val="16"/>
                <w:szCs w:val="16"/>
              </w:rPr>
            </w:pPr>
            <w:r w:rsidRPr="00A86EEE">
              <w:rPr>
                <w:rFonts w:ascii="Calibri" w:hAnsi="Calibri" w:cs="Calibri"/>
                <w:i/>
                <w:sz w:val="16"/>
                <w:szCs w:val="16"/>
              </w:rPr>
              <w:t>Écoles</w:t>
            </w:r>
          </w:p>
        </w:tc>
        <w:tc>
          <w:tcPr>
            <w:tcW w:w="1724" w:type="dxa"/>
            <w:vAlign w:val="center"/>
          </w:tcPr>
          <w:p w14:paraId="44186693" w14:textId="77777777" w:rsidR="00344898" w:rsidRPr="00A86EEE" w:rsidRDefault="00344898" w:rsidP="00E97158">
            <w:pPr>
              <w:pStyle w:val="Normal1"/>
              <w:ind w:left="-91"/>
              <w:jc w:val="left"/>
              <w:rPr>
                <w:rFonts w:ascii="Calibri" w:hAnsi="Calibri" w:cs="Calibri"/>
                <w:sz w:val="16"/>
                <w:szCs w:val="16"/>
              </w:rPr>
            </w:pPr>
            <w:r w:rsidRPr="00A86EEE">
              <w:rPr>
                <w:rFonts w:ascii="Calibri" w:hAnsi="Calibri" w:cs="Calibri"/>
                <w:sz w:val="16"/>
                <w:szCs w:val="16"/>
                <w:lang w:val="en-US"/>
              </w:rPr>
              <w:t>« </w:t>
            </w:r>
            <w:r w:rsidRPr="00A86EEE">
              <w:rPr>
                <w:rFonts w:ascii="Calibri" w:hAnsi="Calibri" w:cs="Calibri"/>
                <w:sz w:val="16"/>
                <w:szCs w:val="16"/>
              </w:rPr>
              <w:t>Nb élèves » &gt; 130</w:t>
            </w:r>
          </w:p>
        </w:tc>
        <w:tc>
          <w:tcPr>
            <w:tcW w:w="3020" w:type="dxa"/>
            <w:vAlign w:val="center"/>
          </w:tcPr>
          <w:p w14:paraId="7723F9E1" w14:textId="77777777" w:rsidR="00344898" w:rsidRPr="00A86EEE" w:rsidRDefault="00344898" w:rsidP="00E97158">
            <w:pPr>
              <w:pStyle w:val="Normal1"/>
              <w:jc w:val="left"/>
              <w:rPr>
                <w:rFonts w:ascii="Calibri" w:hAnsi="Calibri" w:cs="Calibri"/>
                <w:sz w:val="16"/>
                <w:szCs w:val="16"/>
              </w:rPr>
            </w:pPr>
            <w:r w:rsidRPr="00A86EEE">
              <w:rPr>
                <w:rFonts w:ascii="Calibri" w:hAnsi="Calibri" w:cs="Calibri"/>
                <w:sz w:val="16"/>
                <w:szCs w:val="16"/>
              </w:rPr>
              <w:t>Les écoles dont le nombre d’élèves est supérieur à 130</w:t>
            </w:r>
          </w:p>
        </w:tc>
      </w:tr>
      <w:tr w:rsidR="00344898" w:rsidRPr="00A86EEE" w14:paraId="6668DA92" w14:textId="77777777" w:rsidTr="00344898">
        <w:trPr>
          <w:trHeight w:val="395"/>
          <w:jc w:val="center"/>
        </w:trPr>
        <w:tc>
          <w:tcPr>
            <w:tcW w:w="1752" w:type="dxa"/>
            <w:vAlign w:val="center"/>
          </w:tcPr>
          <w:p w14:paraId="48FCE707" w14:textId="77777777" w:rsidR="00344898" w:rsidRPr="00A86EEE" w:rsidRDefault="00344898" w:rsidP="00E97158">
            <w:pPr>
              <w:pStyle w:val="Normal1"/>
              <w:jc w:val="center"/>
              <w:rPr>
                <w:rFonts w:ascii="Calibri" w:hAnsi="Calibri" w:cs="Calibri"/>
                <w:sz w:val="16"/>
                <w:szCs w:val="16"/>
              </w:rPr>
            </w:pPr>
            <w:r w:rsidRPr="00A86EEE">
              <w:rPr>
                <w:rFonts w:ascii="Calibri" w:hAnsi="Calibri" w:cs="Calibri"/>
                <w:sz w:val="16"/>
                <w:szCs w:val="16"/>
              </w:rPr>
              <w:t>&gt; =</w:t>
            </w:r>
          </w:p>
        </w:tc>
        <w:tc>
          <w:tcPr>
            <w:tcW w:w="2132" w:type="dxa"/>
            <w:vAlign w:val="center"/>
          </w:tcPr>
          <w:p w14:paraId="2937D49B" w14:textId="77777777" w:rsidR="00344898" w:rsidRPr="00A86EEE" w:rsidRDefault="00344898" w:rsidP="00E97158">
            <w:pPr>
              <w:pStyle w:val="Normal1"/>
              <w:jc w:val="left"/>
              <w:rPr>
                <w:rFonts w:ascii="Calibri" w:hAnsi="Calibri" w:cs="Calibri"/>
                <w:sz w:val="16"/>
                <w:szCs w:val="16"/>
              </w:rPr>
            </w:pPr>
            <w:r w:rsidRPr="00A86EEE">
              <w:rPr>
                <w:rFonts w:ascii="Calibri" w:hAnsi="Calibri" w:cs="Calibri"/>
                <w:sz w:val="16"/>
                <w:szCs w:val="16"/>
              </w:rPr>
              <w:t>Supérieur ou égal</w:t>
            </w:r>
          </w:p>
        </w:tc>
        <w:tc>
          <w:tcPr>
            <w:tcW w:w="1404" w:type="dxa"/>
            <w:vAlign w:val="center"/>
          </w:tcPr>
          <w:p w14:paraId="5DE408B6" w14:textId="77777777" w:rsidR="00344898" w:rsidRPr="00A86EEE" w:rsidRDefault="00344898" w:rsidP="00E97158">
            <w:pPr>
              <w:pStyle w:val="Normal1"/>
              <w:jc w:val="left"/>
              <w:rPr>
                <w:rFonts w:ascii="Calibri" w:hAnsi="Calibri" w:cs="Calibri"/>
                <w:i/>
                <w:sz w:val="16"/>
                <w:szCs w:val="16"/>
              </w:rPr>
            </w:pPr>
            <w:r w:rsidRPr="00A86EEE">
              <w:rPr>
                <w:rFonts w:ascii="Calibri" w:hAnsi="Calibri" w:cs="Calibri"/>
                <w:i/>
                <w:sz w:val="16"/>
                <w:szCs w:val="16"/>
              </w:rPr>
              <w:t>Piscines</w:t>
            </w:r>
          </w:p>
        </w:tc>
        <w:tc>
          <w:tcPr>
            <w:tcW w:w="1724" w:type="dxa"/>
            <w:vAlign w:val="center"/>
          </w:tcPr>
          <w:p w14:paraId="102F161F" w14:textId="77777777" w:rsidR="00344898" w:rsidRPr="00A86EEE" w:rsidRDefault="00344898" w:rsidP="00E97158">
            <w:pPr>
              <w:pStyle w:val="Normal1"/>
              <w:ind w:left="-91"/>
              <w:jc w:val="left"/>
              <w:rPr>
                <w:rFonts w:ascii="Calibri" w:hAnsi="Calibri" w:cs="Calibri"/>
                <w:sz w:val="16"/>
                <w:szCs w:val="16"/>
              </w:rPr>
            </w:pPr>
            <w:r w:rsidRPr="00A86EEE">
              <w:rPr>
                <w:rFonts w:ascii="Calibri" w:hAnsi="Calibri" w:cs="Calibri"/>
                <w:sz w:val="16"/>
                <w:szCs w:val="16"/>
                <w:lang w:val="en-US"/>
              </w:rPr>
              <w:t>« </w:t>
            </w:r>
            <w:r w:rsidRPr="00A86EEE">
              <w:rPr>
                <w:rFonts w:ascii="Calibri" w:hAnsi="Calibri" w:cs="Calibri"/>
                <w:sz w:val="16"/>
                <w:szCs w:val="16"/>
              </w:rPr>
              <w:t>Population » &gt; = 5 000</w:t>
            </w:r>
          </w:p>
        </w:tc>
        <w:tc>
          <w:tcPr>
            <w:tcW w:w="3020" w:type="dxa"/>
            <w:vAlign w:val="center"/>
          </w:tcPr>
          <w:p w14:paraId="79705B3B" w14:textId="77777777" w:rsidR="00344898" w:rsidRPr="00A86EEE" w:rsidRDefault="00344898" w:rsidP="00E97158">
            <w:pPr>
              <w:pStyle w:val="Normal1"/>
              <w:jc w:val="left"/>
              <w:rPr>
                <w:rFonts w:ascii="Calibri" w:hAnsi="Calibri" w:cs="Calibri"/>
                <w:sz w:val="16"/>
                <w:szCs w:val="16"/>
              </w:rPr>
            </w:pPr>
            <w:r w:rsidRPr="00A86EEE">
              <w:rPr>
                <w:rFonts w:ascii="Calibri" w:hAnsi="Calibri" w:cs="Calibri"/>
                <w:sz w:val="16"/>
                <w:szCs w:val="16"/>
              </w:rPr>
              <w:t>Les communes dont la population est supérieure ou égale à 5 000 habitants</w:t>
            </w:r>
          </w:p>
        </w:tc>
      </w:tr>
      <w:tr w:rsidR="00344898" w:rsidRPr="00A86EEE" w14:paraId="46E4AB1C" w14:textId="77777777" w:rsidTr="00344898">
        <w:trPr>
          <w:trHeight w:val="197"/>
          <w:jc w:val="center"/>
        </w:trPr>
        <w:tc>
          <w:tcPr>
            <w:tcW w:w="1752" w:type="dxa"/>
            <w:vAlign w:val="center"/>
          </w:tcPr>
          <w:p w14:paraId="5F9601DB" w14:textId="77777777" w:rsidR="00344898" w:rsidRPr="00A86EEE" w:rsidRDefault="00344898" w:rsidP="00E97158">
            <w:pPr>
              <w:pStyle w:val="Normal1"/>
              <w:jc w:val="center"/>
              <w:rPr>
                <w:rFonts w:ascii="Calibri" w:hAnsi="Calibri" w:cs="Calibri"/>
                <w:sz w:val="16"/>
                <w:szCs w:val="16"/>
              </w:rPr>
            </w:pPr>
            <w:r w:rsidRPr="00A86EEE">
              <w:rPr>
                <w:rFonts w:ascii="Calibri" w:hAnsi="Calibri" w:cs="Calibri"/>
                <w:sz w:val="16"/>
                <w:szCs w:val="16"/>
              </w:rPr>
              <w:t>&lt; &gt; ; ! =</w:t>
            </w:r>
          </w:p>
        </w:tc>
        <w:tc>
          <w:tcPr>
            <w:tcW w:w="2132" w:type="dxa"/>
            <w:vAlign w:val="center"/>
          </w:tcPr>
          <w:p w14:paraId="18D22134" w14:textId="77777777" w:rsidR="00344898" w:rsidRPr="00A86EEE" w:rsidRDefault="00344898" w:rsidP="00E97158">
            <w:pPr>
              <w:pStyle w:val="Normal1"/>
              <w:jc w:val="left"/>
              <w:rPr>
                <w:rFonts w:ascii="Calibri" w:hAnsi="Calibri" w:cs="Calibri"/>
                <w:sz w:val="16"/>
                <w:szCs w:val="16"/>
              </w:rPr>
            </w:pPr>
            <w:r w:rsidRPr="00A86EEE">
              <w:rPr>
                <w:rFonts w:ascii="Calibri" w:hAnsi="Calibri" w:cs="Calibri"/>
                <w:sz w:val="16"/>
                <w:szCs w:val="16"/>
              </w:rPr>
              <w:t>Différent, inégalité</w:t>
            </w:r>
          </w:p>
        </w:tc>
        <w:tc>
          <w:tcPr>
            <w:tcW w:w="1404" w:type="dxa"/>
            <w:vAlign w:val="center"/>
          </w:tcPr>
          <w:p w14:paraId="505077EB" w14:textId="77777777" w:rsidR="00344898" w:rsidRPr="00A86EEE" w:rsidRDefault="00344898" w:rsidP="00E97158">
            <w:pPr>
              <w:pStyle w:val="Normal1"/>
              <w:jc w:val="left"/>
              <w:rPr>
                <w:rFonts w:ascii="Calibri" w:hAnsi="Calibri" w:cs="Calibri"/>
                <w:i/>
                <w:sz w:val="16"/>
                <w:szCs w:val="16"/>
              </w:rPr>
            </w:pPr>
            <w:r w:rsidRPr="00A86EEE">
              <w:rPr>
                <w:rFonts w:ascii="Calibri" w:hAnsi="Calibri" w:cs="Calibri"/>
                <w:i/>
                <w:sz w:val="16"/>
                <w:szCs w:val="16"/>
              </w:rPr>
              <w:t>Parcelles</w:t>
            </w:r>
          </w:p>
        </w:tc>
        <w:tc>
          <w:tcPr>
            <w:tcW w:w="1724" w:type="dxa"/>
            <w:vAlign w:val="center"/>
          </w:tcPr>
          <w:p w14:paraId="3A155CC5" w14:textId="77777777" w:rsidR="00344898" w:rsidRPr="00A86EEE" w:rsidRDefault="00344898" w:rsidP="00E97158">
            <w:pPr>
              <w:pStyle w:val="Normal1"/>
              <w:ind w:left="-91"/>
              <w:jc w:val="left"/>
              <w:rPr>
                <w:rFonts w:ascii="Calibri" w:hAnsi="Calibri" w:cs="Calibri"/>
                <w:sz w:val="16"/>
                <w:szCs w:val="16"/>
              </w:rPr>
            </w:pPr>
            <w:r w:rsidRPr="00A86EEE">
              <w:rPr>
                <w:rFonts w:ascii="Calibri" w:hAnsi="Calibri" w:cs="Calibri"/>
                <w:sz w:val="16"/>
                <w:szCs w:val="16"/>
                <w:lang w:val="en-US"/>
              </w:rPr>
              <w:t>« </w:t>
            </w:r>
            <w:proofErr w:type="spellStart"/>
            <w:r w:rsidRPr="00A86EEE">
              <w:rPr>
                <w:rFonts w:ascii="Calibri" w:hAnsi="Calibri" w:cs="Calibri"/>
                <w:sz w:val="16"/>
                <w:szCs w:val="16"/>
              </w:rPr>
              <w:t>CodePLU</w:t>
            </w:r>
            <w:proofErr w:type="spellEnd"/>
            <w:r w:rsidRPr="00A86EEE">
              <w:rPr>
                <w:rFonts w:ascii="Calibri" w:hAnsi="Calibri" w:cs="Calibri"/>
                <w:sz w:val="16"/>
                <w:szCs w:val="16"/>
              </w:rPr>
              <w:t> » &lt;</w:t>
            </w:r>
            <w:proofErr w:type="gramStart"/>
            <w:r w:rsidRPr="00A86EEE">
              <w:rPr>
                <w:rFonts w:ascii="Calibri" w:hAnsi="Calibri" w:cs="Calibri"/>
                <w:sz w:val="16"/>
                <w:szCs w:val="16"/>
              </w:rPr>
              <w:t>&gt; ’</w:t>
            </w:r>
            <w:proofErr w:type="gramEnd"/>
            <w:r w:rsidRPr="00A86EEE">
              <w:rPr>
                <w:rFonts w:ascii="Calibri" w:hAnsi="Calibri" w:cs="Calibri"/>
                <w:sz w:val="16"/>
                <w:szCs w:val="16"/>
              </w:rPr>
              <w:t> AU ‘</w:t>
            </w:r>
          </w:p>
        </w:tc>
        <w:tc>
          <w:tcPr>
            <w:tcW w:w="3020" w:type="dxa"/>
            <w:vAlign w:val="center"/>
          </w:tcPr>
          <w:p w14:paraId="6094C8B5" w14:textId="77777777" w:rsidR="00344898" w:rsidRPr="00A86EEE" w:rsidRDefault="00344898" w:rsidP="00E97158">
            <w:pPr>
              <w:pStyle w:val="Normal1"/>
              <w:jc w:val="left"/>
              <w:rPr>
                <w:rFonts w:ascii="Calibri" w:hAnsi="Calibri" w:cs="Calibri"/>
                <w:sz w:val="16"/>
                <w:szCs w:val="16"/>
              </w:rPr>
            </w:pPr>
            <w:r w:rsidRPr="00A86EEE">
              <w:rPr>
                <w:rFonts w:ascii="Calibri" w:hAnsi="Calibri" w:cs="Calibri"/>
                <w:sz w:val="16"/>
                <w:szCs w:val="16"/>
              </w:rPr>
              <w:t>Les parcelles non constructibles</w:t>
            </w:r>
          </w:p>
        </w:tc>
      </w:tr>
      <w:tr w:rsidR="00344898" w:rsidRPr="00A86EEE" w14:paraId="7EB5A3B4" w14:textId="77777777" w:rsidTr="00344898">
        <w:trPr>
          <w:trHeight w:val="395"/>
          <w:jc w:val="center"/>
        </w:trPr>
        <w:tc>
          <w:tcPr>
            <w:tcW w:w="1752" w:type="dxa"/>
            <w:vAlign w:val="center"/>
          </w:tcPr>
          <w:p w14:paraId="4D852577" w14:textId="77777777" w:rsidR="00344898" w:rsidRPr="00A86EEE" w:rsidRDefault="00344898" w:rsidP="00E97158">
            <w:pPr>
              <w:pStyle w:val="Normal1"/>
              <w:jc w:val="center"/>
              <w:rPr>
                <w:rFonts w:ascii="Calibri" w:hAnsi="Calibri" w:cs="Calibri"/>
                <w:sz w:val="16"/>
                <w:szCs w:val="16"/>
              </w:rPr>
            </w:pPr>
            <w:r w:rsidRPr="00A86EEE">
              <w:rPr>
                <w:rFonts w:ascii="Calibri" w:hAnsi="Calibri" w:cs="Calibri"/>
                <w:sz w:val="16"/>
                <w:szCs w:val="16"/>
              </w:rPr>
              <w:t>Like</w:t>
            </w:r>
          </w:p>
        </w:tc>
        <w:tc>
          <w:tcPr>
            <w:tcW w:w="2132" w:type="dxa"/>
            <w:vAlign w:val="center"/>
          </w:tcPr>
          <w:p w14:paraId="07FB2D56" w14:textId="77777777" w:rsidR="00344898" w:rsidRPr="00A86EEE" w:rsidRDefault="00344898" w:rsidP="00E97158">
            <w:pPr>
              <w:pStyle w:val="Normal1"/>
              <w:jc w:val="left"/>
              <w:rPr>
                <w:rFonts w:ascii="Calibri" w:hAnsi="Calibri" w:cs="Calibri"/>
                <w:sz w:val="16"/>
                <w:szCs w:val="16"/>
              </w:rPr>
            </w:pPr>
            <w:r w:rsidRPr="00A86EEE">
              <w:rPr>
                <w:rFonts w:ascii="Calibri" w:hAnsi="Calibri" w:cs="Calibri"/>
                <w:sz w:val="16"/>
                <w:szCs w:val="16"/>
              </w:rPr>
              <w:t>Ressemble à</w:t>
            </w:r>
          </w:p>
        </w:tc>
        <w:tc>
          <w:tcPr>
            <w:tcW w:w="1404" w:type="dxa"/>
            <w:vAlign w:val="center"/>
          </w:tcPr>
          <w:p w14:paraId="4A06ED52" w14:textId="77777777" w:rsidR="00344898" w:rsidRPr="00A86EEE" w:rsidRDefault="00344898" w:rsidP="00E97158">
            <w:pPr>
              <w:pStyle w:val="Normal1"/>
              <w:jc w:val="left"/>
              <w:rPr>
                <w:rFonts w:ascii="Calibri" w:hAnsi="Calibri" w:cs="Calibri"/>
                <w:sz w:val="16"/>
                <w:szCs w:val="16"/>
              </w:rPr>
            </w:pPr>
            <w:r w:rsidRPr="00A86EEE">
              <w:rPr>
                <w:rFonts w:ascii="Calibri" w:hAnsi="Calibri" w:cs="Calibri"/>
                <w:i/>
                <w:sz w:val="16"/>
                <w:szCs w:val="16"/>
              </w:rPr>
              <w:t>Parcelles</w:t>
            </w:r>
          </w:p>
        </w:tc>
        <w:tc>
          <w:tcPr>
            <w:tcW w:w="1724" w:type="dxa"/>
            <w:vAlign w:val="center"/>
          </w:tcPr>
          <w:p w14:paraId="06CB3BA8" w14:textId="77777777" w:rsidR="00344898" w:rsidRPr="00A86EEE" w:rsidRDefault="00344898" w:rsidP="00E97158">
            <w:pPr>
              <w:pStyle w:val="Normal1"/>
              <w:ind w:left="-91"/>
              <w:jc w:val="left"/>
              <w:rPr>
                <w:rFonts w:ascii="Calibri" w:hAnsi="Calibri" w:cs="Calibri"/>
                <w:sz w:val="16"/>
                <w:szCs w:val="16"/>
              </w:rPr>
            </w:pPr>
            <w:r w:rsidRPr="00A86EEE">
              <w:rPr>
                <w:rFonts w:ascii="Calibri" w:hAnsi="Calibri" w:cs="Calibri"/>
                <w:sz w:val="16"/>
                <w:szCs w:val="16"/>
                <w:lang w:val="en-US"/>
              </w:rPr>
              <w:t>« </w:t>
            </w:r>
            <w:proofErr w:type="spellStart"/>
            <w:r w:rsidRPr="00A86EEE">
              <w:rPr>
                <w:rFonts w:ascii="Calibri" w:hAnsi="Calibri" w:cs="Calibri"/>
                <w:sz w:val="16"/>
                <w:szCs w:val="16"/>
              </w:rPr>
              <w:t>CodePLU</w:t>
            </w:r>
            <w:proofErr w:type="spellEnd"/>
            <w:r w:rsidRPr="00A86EEE">
              <w:rPr>
                <w:rFonts w:ascii="Calibri" w:hAnsi="Calibri" w:cs="Calibri"/>
                <w:sz w:val="16"/>
                <w:szCs w:val="16"/>
              </w:rPr>
              <w:t xml:space="preserve"> » Like </w:t>
            </w:r>
            <w:proofErr w:type="gramStart"/>
            <w:r w:rsidRPr="00A86EEE">
              <w:rPr>
                <w:rFonts w:ascii="Calibri" w:hAnsi="Calibri" w:cs="Calibri"/>
                <w:sz w:val="16"/>
                <w:szCs w:val="16"/>
              </w:rPr>
              <w:t>‘ %</w:t>
            </w:r>
            <w:proofErr w:type="gramEnd"/>
            <w:r w:rsidRPr="00A86EEE">
              <w:rPr>
                <w:rFonts w:ascii="Calibri" w:hAnsi="Calibri" w:cs="Calibri"/>
                <w:sz w:val="16"/>
                <w:szCs w:val="16"/>
              </w:rPr>
              <w:t>U% ‘</w:t>
            </w:r>
          </w:p>
        </w:tc>
        <w:tc>
          <w:tcPr>
            <w:tcW w:w="3020" w:type="dxa"/>
            <w:vAlign w:val="center"/>
          </w:tcPr>
          <w:p w14:paraId="3DBC5FD8" w14:textId="77777777" w:rsidR="00344898" w:rsidRPr="00A86EEE" w:rsidRDefault="00344898" w:rsidP="00E97158">
            <w:pPr>
              <w:pStyle w:val="Normal1"/>
              <w:jc w:val="left"/>
              <w:rPr>
                <w:rFonts w:ascii="Calibri" w:hAnsi="Calibri" w:cs="Calibri"/>
                <w:sz w:val="16"/>
                <w:szCs w:val="16"/>
              </w:rPr>
            </w:pPr>
            <w:r w:rsidRPr="00A86EEE">
              <w:rPr>
                <w:rFonts w:ascii="Calibri" w:hAnsi="Calibri" w:cs="Calibri"/>
                <w:sz w:val="16"/>
                <w:szCs w:val="16"/>
              </w:rPr>
              <w:t>Les parcelles constructibles et Urbanisées (dont le code contient un U)</w:t>
            </w:r>
          </w:p>
        </w:tc>
      </w:tr>
      <w:tr w:rsidR="00344898" w:rsidRPr="00A86EEE" w14:paraId="181AA56C" w14:textId="77777777" w:rsidTr="00344898">
        <w:trPr>
          <w:trHeight w:val="182"/>
          <w:jc w:val="center"/>
        </w:trPr>
        <w:tc>
          <w:tcPr>
            <w:tcW w:w="10032" w:type="dxa"/>
            <w:gridSpan w:val="5"/>
            <w:vAlign w:val="center"/>
          </w:tcPr>
          <w:p w14:paraId="1956201D" w14:textId="77777777" w:rsidR="00344898" w:rsidRPr="00A86EEE" w:rsidRDefault="00344898" w:rsidP="00E97158">
            <w:pPr>
              <w:pStyle w:val="Normal1"/>
              <w:ind w:left="-91"/>
              <w:jc w:val="left"/>
              <w:rPr>
                <w:rFonts w:ascii="Calibri" w:hAnsi="Calibri" w:cs="Calibri"/>
                <w:sz w:val="16"/>
                <w:szCs w:val="16"/>
              </w:rPr>
            </w:pPr>
            <w:r w:rsidRPr="00A86EEE">
              <w:rPr>
                <w:rFonts w:ascii="Calibri" w:hAnsi="Calibri" w:cs="Calibri"/>
                <w:b/>
                <w:sz w:val="16"/>
                <w:szCs w:val="16"/>
              </w:rPr>
              <w:t>Opérateurs ensemblistes</w:t>
            </w:r>
          </w:p>
        </w:tc>
      </w:tr>
      <w:tr w:rsidR="00344898" w:rsidRPr="00A86EEE" w14:paraId="24A016D2" w14:textId="77777777" w:rsidTr="00344898">
        <w:trPr>
          <w:trHeight w:val="395"/>
          <w:jc w:val="center"/>
        </w:trPr>
        <w:tc>
          <w:tcPr>
            <w:tcW w:w="1752" w:type="dxa"/>
            <w:vAlign w:val="center"/>
          </w:tcPr>
          <w:p w14:paraId="5148CC24" w14:textId="77777777" w:rsidR="00344898" w:rsidRPr="00A86EEE" w:rsidRDefault="00344898" w:rsidP="00E97158">
            <w:pPr>
              <w:pStyle w:val="Normal1"/>
              <w:jc w:val="center"/>
              <w:rPr>
                <w:rFonts w:ascii="Calibri" w:hAnsi="Calibri" w:cs="Calibri"/>
                <w:sz w:val="16"/>
                <w:szCs w:val="16"/>
              </w:rPr>
            </w:pPr>
            <w:proofErr w:type="spellStart"/>
            <w:r w:rsidRPr="00A86EEE">
              <w:rPr>
                <w:rFonts w:ascii="Calibri" w:hAnsi="Calibri" w:cs="Calibri"/>
                <w:sz w:val="16"/>
                <w:szCs w:val="16"/>
              </w:rPr>
              <w:t>Between</w:t>
            </w:r>
            <w:proofErr w:type="spellEnd"/>
          </w:p>
        </w:tc>
        <w:tc>
          <w:tcPr>
            <w:tcW w:w="2132" w:type="dxa"/>
            <w:vAlign w:val="center"/>
          </w:tcPr>
          <w:p w14:paraId="70CC6BD9" w14:textId="77777777" w:rsidR="00344898" w:rsidRPr="00A86EEE" w:rsidRDefault="00344898" w:rsidP="00E97158">
            <w:pPr>
              <w:pStyle w:val="Normal1"/>
              <w:jc w:val="left"/>
              <w:rPr>
                <w:rFonts w:ascii="Calibri" w:hAnsi="Calibri" w:cs="Calibri"/>
                <w:sz w:val="16"/>
                <w:szCs w:val="16"/>
              </w:rPr>
            </w:pPr>
            <w:r w:rsidRPr="00A86EEE">
              <w:rPr>
                <w:rFonts w:ascii="Calibri" w:hAnsi="Calibri" w:cs="Calibri"/>
                <w:sz w:val="16"/>
                <w:szCs w:val="16"/>
              </w:rPr>
              <w:t>Inclus entre deux valeurs (types de champs nombre)</w:t>
            </w:r>
          </w:p>
        </w:tc>
        <w:tc>
          <w:tcPr>
            <w:tcW w:w="1404" w:type="dxa"/>
            <w:vAlign w:val="center"/>
          </w:tcPr>
          <w:p w14:paraId="6D525DD0" w14:textId="77777777" w:rsidR="00344898" w:rsidRPr="00A86EEE" w:rsidRDefault="00344898" w:rsidP="00E97158">
            <w:pPr>
              <w:pStyle w:val="Normal1"/>
              <w:jc w:val="left"/>
              <w:rPr>
                <w:rFonts w:ascii="Calibri" w:hAnsi="Calibri" w:cs="Calibri"/>
                <w:sz w:val="16"/>
                <w:szCs w:val="16"/>
              </w:rPr>
            </w:pPr>
            <w:r w:rsidRPr="00A86EEE">
              <w:rPr>
                <w:rFonts w:ascii="Calibri" w:hAnsi="Calibri" w:cs="Calibri"/>
                <w:i/>
                <w:sz w:val="16"/>
                <w:szCs w:val="16"/>
              </w:rPr>
              <w:t>Exploitations agricoles</w:t>
            </w:r>
          </w:p>
        </w:tc>
        <w:tc>
          <w:tcPr>
            <w:tcW w:w="1724" w:type="dxa"/>
            <w:vAlign w:val="center"/>
          </w:tcPr>
          <w:p w14:paraId="0BE5E9AE" w14:textId="77777777" w:rsidR="00344898" w:rsidRPr="00A86EEE" w:rsidRDefault="00344898" w:rsidP="00E97158">
            <w:pPr>
              <w:pStyle w:val="Normal1"/>
              <w:ind w:left="-91"/>
              <w:jc w:val="left"/>
              <w:rPr>
                <w:rFonts w:ascii="Calibri" w:hAnsi="Calibri" w:cs="Calibri"/>
                <w:sz w:val="16"/>
                <w:szCs w:val="16"/>
              </w:rPr>
            </w:pPr>
            <w:r w:rsidRPr="00A86EEE">
              <w:rPr>
                <w:rFonts w:ascii="Calibri" w:hAnsi="Calibri" w:cs="Calibri"/>
                <w:sz w:val="16"/>
                <w:szCs w:val="16"/>
                <w:lang w:val="en-US"/>
              </w:rPr>
              <w:t>« </w:t>
            </w:r>
            <w:r w:rsidRPr="00A86EEE">
              <w:rPr>
                <w:rFonts w:ascii="Calibri" w:hAnsi="Calibri" w:cs="Calibri"/>
                <w:sz w:val="16"/>
                <w:szCs w:val="16"/>
              </w:rPr>
              <w:t>Surface » BETWEEN 5 AND 10</w:t>
            </w:r>
          </w:p>
        </w:tc>
        <w:tc>
          <w:tcPr>
            <w:tcW w:w="3020" w:type="dxa"/>
            <w:vAlign w:val="center"/>
          </w:tcPr>
          <w:p w14:paraId="0E426818" w14:textId="77777777" w:rsidR="00344898" w:rsidRPr="00A86EEE" w:rsidRDefault="00344898" w:rsidP="00E97158">
            <w:pPr>
              <w:pStyle w:val="Normal1"/>
              <w:jc w:val="left"/>
              <w:rPr>
                <w:rFonts w:ascii="Calibri" w:hAnsi="Calibri" w:cs="Calibri"/>
                <w:sz w:val="16"/>
                <w:szCs w:val="16"/>
              </w:rPr>
            </w:pPr>
            <w:r w:rsidRPr="00A86EEE">
              <w:rPr>
                <w:rFonts w:ascii="Calibri" w:hAnsi="Calibri" w:cs="Calibri"/>
                <w:sz w:val="16"/>
                <w:szCs w:val="16"/>
              </w:rPr>
              <w:t>Les exploitations agricoles dont la surface est comprise entre 5 et 10 hectares</w:t>
            </w:r>
          </w:p>
        </w:tc>
      </w:tr>
      <w:tr w:rsidR="00344898" w:rsidRPr="00A86EEE" w14:paraId="79ADE688" w14:textId="77777777" w:rsidTr="00344898">
        <w:trPr>
          <w:trHeight w:val="593"/>
          <w:jc w:val="center"/>
        </w:trPr>
        <w:tc>
          <w:tcPr>
            <w:tcW w:w="1752" w:type="dxa"/>
            <w:vAlign w:val="center"/>
          </w:tcPr>
          <w:p w14:paraId="2C982F50" w14:textId="77777777" w:rsidR="00344898" w:rsidRPr="00A86EEE" w:rsidRDefault="00344898" w:rsidP="00E97158">
            <w:pPr>
              <w:pStyle w:val="Normal1"/>
              <w:jc w:val="center"/>
              <w:rPr>
                <w:rFonts w:ascii="Calibri" w:hAnsi="Calibri" w:cs="Calibri"/>
                <w:sz w:val="16"/>
                <w:szCs w:val="16"/>
              </w:rPr>
            </w:pPr>
            <w:r w:rsidRPr="00A86EEE">
              <w:rPr>
                <w:rFonts w:ascii="Calibri" w:hAnsi="Calibri" w:cs="Calibri"/>
                <w:sz w:val="16"/>
                <w:szCs w:val="16"/>
              </w:rPr>
              <w:t>In / Not In</w:t>
            </w:r>
          </w:p>
        </w:tc>
        <w:tc>
          <w:tcPr>
            <w:tcW w:w="2132" w:type="dxa"/>
            <w:vAlign w:val="center"/>
          </w:tcPr>
          <w:p w14:paraId="655BCC4E" w14:textId="77777777" w:rsidR="00344898" w:rsidRPr="00A86EEE" w:rsidRDefault="00344898" w:rsidP="00E97158">
            <w:pPr>
              <w:pStyle w:val="Normal1"/>
              <w:jc w:val="left"/>
              <w:rPr>
                <w:rFonts w:ascii="Calibri" w:hAnsi="Calibri" w:cs="Calibri"/>
                <w:sz w:val="16"/>
                <w:szCs w:val="16"/>
              </w:rPr>
            </w:pPr>
            <w:r w:rsidRPr="00A86EEE">
              <w:rPr>
                <w:rFonts w:ascii="Calibri" w:hAnsi="Calibri" w:cs="Calibri"/>
                <w:sz w:val="16"/>
                <w:szCs w:val="16"/>
              </w:rPr>
              <w:t>Inclus / Non inclus dans un ensemble de valeurs (types de champs texte ou nombre)</w:t>
            </w:r>
          </w:p>
        </w:tc>
        <w:tc>
          <w:tcPr>
            <w:tcW w:w="1404" w:type="dxa"/>
            <w:vAlign w:val="center"/>
          </w:tcPr>
          <w:p w14:paraId="0DB9A7AD" w14:textId="77777777" w:rsidR="00344898" w:rsidRPr="00A86EEE" w:rsidRDefault="00344898" w:rsidP="00E97158">
            <w:pPr>
              <w:pStyle w:val="Normal1"/>
              <w:jc w:val="left"/>
              <w:rPr>
                <w:rFonts w:ascii="Calibri" w:hAnsi="Calibri" w:cs="Calibri"/>
                <w:i/>
                <w:sz w:val="16"/>
                <w:szCs w:val="16"/>
              </w:rPr>
            </w:pPr>
            <w:r w:rsidRPr="00A86EEE">
              <w:rPr>
                <w:rFonts w:ascii="Calibri" w:hAnsi="Calibri" w:cs="Calibri"/>
                <w:i/>
                <w:sz w:val="16"/>
                <w:szCs w:val="16"/>
              </w:rPr>
              <w:t>Bâtiments</w:t>
            </w:r>
          </w:p>
        </w:tc>
        <w:tc>
          <w:tcPr>
            <w:tcW w:w="1724" w:type="dxa"/>
            <w:vAlign w:val="center"/>
          </w:tcPr>
          <w:p w14:paraId="26625B6F" w14:textId="77777777" w:rsidR="00344898" w:rsidRPr="00A86EEE" w:rsidRDefault="00344898" w:rsidP="00E97158">
            <w:pPr>
              <w:pStyle w:val="Normal1"/>
              <w:ind w:left="-91"/>
              <w:jc w:val="left"/>
              <w:rPr>
                <w:rFonts w:ascii="Calibri" w:hAnsi="Calibri" w:cs="Calibri"/>
                <w:sz w:val="16"/>
                <w:szCs w:val="16"/>
              </w:rPr>
            </w:pPr>
            <w:r w:rsidRPr="00A86EEE">
              <w:rPr>
                <w:rFonts w:ascii="Calibri" w:hAnsi="Calibri" w:cs="Calibri"/>
                <w:sz w:val="16"/>
                <w:szCs w:val="16"/>
              </w:rPr>
              <w:t>« </w:t>
            </w:r>
            <w:proofErr w:type="spellStart"/>
            <w:r w:rsidRPr="00A86EEE">
              <w:rPr>
                <w:rFonts w:ascii="Calibri" w:hAnsi="Calibri" w:cs="Calibri"/>
                <w:sz w:val="16"/>
                <w:szCs w:val="16"/>
              </w:rPr>
              <w:t>NomBat</w:t>
            </w:r>
            <w:proofErr w:type="spellEnd"/>
            <w:r w:rsidRPr="00A86EEE">
              <w:rPr>
                <w:rFonts w:ascii="Calibri" w:hAnsi="Calibri" w:cs="Calibri"/>
                <w:sz w:val="16"/>
                <w:szCs w:val="16"/>
              </w:rPr>
              <w:t> » in (‘Château’, ‘Église’, ‘Musée’)</w:t>
            </w:r>
          </w:p>
        </w:tc>
        <w:tc>
          <w:tcPr>
            <w:tcW w:w="3020" w:type="dxa"/>
            <w:vAlign w:val="center"/>
          </w:tcPr>
          <w:p w14:paraId="265A8505" w14:textId="77777777" w:rsidR="00344898" w:rsidRPr="00A86EEE" w:rsidRDefault="00344898" w:rsidP="00E97158">
            <w:pPr>
              <w:pStyle w:val="Normal1"/>
              <w:jc w:val="left"/>
              <w:rPr>
                <w:rFonts w:ascii="Calibri" w:hAnsi="Calibri" w:cs="Calibri"/>
                <w:sz w:val="16"/>
                <w:szCs w:val="16"/>
              </w:rPr>
            </w:pPr>
            <w:r w:rsidRPr="00A86EEE">
              <w:rPr>
                <w:rFonts w:ascii="Calibri" w:hAnsi="Calibri" w:cs="Calibri"/>
                <w:sz w:val="16"/>
                <w:szCs w:val="16"/>
              </w:rPr>
              <w:t>Les bâtiments qui sont des châteaux, des églises ou des musées</w:t>
            </w:r>
          </w:p>
        </w:tc>
      </w:tr>
      <w:tr w:rsidR="00344898" w:rsidRPr="00A86EEE" w14:paraId="6FD712DE" w14:textId="77777777" w:rsidTr="00344898">
        <w:trPr>
          <w:trHeight w:val="182"/>
          <w:jc w:val="center"/>
        </w:trPr>
        <w:tc>
          <w:tcPr>
            <w:tcW w:w="10032" w:type="dxa"/>
            <w:gridSpan w:val="5"/>
            <w:vAlign w:val="center"/>
          </w:tcPr>
          <w:p w14:paraId="1F71E7D1" w14:textId="77777777" w:rsidR="00344898" w:rsidRPr="00A86EEE" w:rsidRDefault="00344898" w:rsidP="00E97158">
            <w:pPr>
              <w:pStyle w:val="Normal1"/>
              <w:ind w:left="-91"/>
              <w:jc w:val="left"/>
              <w:rPr>
                <w:rFonts w:ascii="Calibri" w:hAnsi="Calibri" w:cs="Calibri"/>
                <w:sz w:val="16"/>
                <w:szCs w:val="16"/>
              </w:rPr>
            </w:pPr>
            <w:r w:rsidRPr="00A86EEE">
              <w:rPr>
                <w:rFonts w:ascii="Calibri" w:hAnsi="Calibri" w:cs="Calibri"/>
                <w:b/>
                <w:sz w:val="16"/>
                <w:szCs w:val="16"/>
              </w:rPr>
              <w:t>Opérateurs logiques</w:t>
            </w:r>
          </w:p>
        </w:tc>
      </w:tr>
      <w:tr w:rsidR="00344898" w:rsidRPr="00A86EEE" w14:paraId="6B322817" w14:textId="77777777" w:rsidTr="00344898">
        <w:trPr>
          <w:trHeight w:val="395"/>
          <w:jc w:val="center"/>
        </w:trPr>
        <w:tc>
          <w:tcPr>
            <w:tcW w:w="1752" w:type="dxa"/>
            <w:vAlign w:val="center"/>
          </w:tcPr>
          <w:p w14:paraId="28FBB59A" w14:textId="77777777" w:rsidR="00344898" w:rsidRPr="00A86EEE" w:rsidRDefault="00344898" w:rsidP="00E97158">
            <w:pPr>
              <w:pStyle w:val="Normal1"/>
              <w:jc w:val="center"/>
              <w:rPr>
                <w:rFonts w:ascii="Calibri" w:hAnsi="Calibri" w:cs="Calibri"/>
                <w:sz w:val="16"/>
                <w:szCs w:val="16"/>
              </w:rPr>
            </w:pPr>
            <w:r w:rsidRPr="00A86EEE">
              <w:rPr>
                <w:rFonts w:ascii="Calibri" w:hAnsi="Calibri" w:cs="Calibri"/>
                <w:sz w:val="16"/>
                <w:szCs w:val="16"/>
              </w:rPr>
              <w:t>And/Et</w:t>
            </w:r>
          </w:p>
        </w:tc>
        <w:tc>
          <w:tcPr>
            <w:tcW w:w="2132" w:type="dxa"/>
            <w:vAlign w:val="center"/>
          </w:tcPr>
          <w:p w14:paraId="5B729E99" w14:textId="77777777" w:rsidR="00344898" w:rsidRPr="00A86EEE" w:rsidRDefault="00344898" w:rsidP="00E97158">
            <w:pPr>
              <w:pStyle w:val="Normal1"/>
              <w:jc w:val="left"/>
              <w:rPr>
                <w:rFonts w:ascii="Calibri" w:hAnsi="Calibri" w:cs="Calibri"/>
                <w:sz w:val="16"/>
                <w:szCs w:val="16"/>
                <w:highlight w:val="yellow"/>
              </w:rPr>
            </w:pPr>
            <w:r w:rsidRPr="00A86EEE">
              <w:rPr>
                <w:rFonts w:ascii="Calibri" w:hAnsi="Calibri" w:cs="Calibri"/>
                <w:sz w:val="16"/>
                <w:szCs w:val="16"/>
              </w:rPr>
              <w:t>Les deux conditions doivent être remplies simultanément</w:t>
            </w:r>
          </w:p>
        </w:tc>
        <w:tc>
          <w:tcPr>
            <w:tcW w:w="1404" w:type="dxa"/>
            <w:vAlign w:val="center"/>
          </w:tcPr>
          <w:p w14:paraId="573B42A0" w14:textId="77777777" w:rsidR="00344898" w:rsidRPr="00A86EEE" w:rsidRDefault="00344898" w:rsidP="00E97158">
            <w:pPr>
              <w:pStyle w:val="Normal1"/>
              <w:jc w:val="left"/>
              <w:rPr>
                <w:rFonts w:ascii="Calibri" w:hAnsi="Calibri" w:cs="Calibri"/>
                <w:sz w:val="16"/>
                <w:szCs w:val="16"/>
                <w:lang w:val="en-US"/>
              </w:rPr>
            </w:pPr>
            <w:r w:rsidRPr="00A86EEE">
              <w:rPr>
                <w:rFonts w:ascii="Calibri" w:hAnsi="Calibri" w:cs="Calibri"/>
                <w:i/>
                <w:sz w:val="16"/>
                <w:szCs w:val="16"/>
              </w:rPr>
              <w:t>Bâtiments</w:t>
            </w:r>
          </w:p>
        </w:tc>
        <w:tc>
          <w:tcPr>
            <w:tcW w:w="1724" w:type="dxa"/>
            <w:vAlign w:val="center"/>
          </w:tcPr>
          <w:p w14:paraId="1777D54F" w14:textId="77777777" w:rsidR="00344898" w:rsidRPr="00A86EEE" w:rsidRDefault="00344898" w:rsidP="00E97158">
            <w:pPr>
              <w:pStyle w:val="Normal1"/>
              <w:ind w:left="-91"/>
              <w:jc w:val="left"/>
              <w:rPr>
                <w:rFonts w:ascii="Calibri" w:hAnsi="Calibri" w:cs="Calibri"/>
                <w:sz w:val="16"/>
                <w:szCs w:val="16"/>
              </w:rPr>
            </w:pPr>
            <w:r w:rsidRPr="00A86EEE">
              <w:rPr>
                <w:rFonts w:ascii="Calibri" w:hAnsi="Calibri" w:cs="Calibri"/>
                <w:sz w:val="16"/>
                <w:szCs w:val="16"/>
                <w:lang w:val="en-US"/>
              </w:rPr>
              <w:t>« </w:t>
            </w:r>
            <w:proofErr w:type="spellStart"/>
            <w:r w:rsidRPr="00A86EEE">
              <w:rPr>
                <w:rFonts w:ascii="Calibri" w:hAnsi="Calibri" w:cs="Calibri"/>
                <w:sz w:val="16"/>
                <w:szCs w:val="16"/>
                <w:lang w:val="en-US"/>
              </w:rPr>
              <w:t>TypeBat</w:t>
            </w:r>
            <w:proofErr w:type="spellEnd"/>
            <w:r w:rsidRPr="00A86EEE">
              <w:rPr>
                <w:rFonts w:ascii="Calibri" w:hAnsi="Calibri" w:cs="Calibri"/>
                <w:sz w:val="16"/>
                <w:szCs w:val="16"/>
              </w:rPr>
              <w:t> </w:t>
            </w:r>
            <w:proofErr w:type="gramStart"/>
            <w:r w:rsidRPr="00A86EEE">
              <w:rPr>
                <w:rFonts w:ascii="Calibri" w:hAnsi="Calibri" w:cs="Calibri"/>
                <w:sz w:val="16"/>
                <w:szCs w:val="16"/>
              </w:rPr>
              <w:t xml:space="preserve">» </w:t>
            </w:r>
            <w:r w:rsidRPr="00A86EEE">
              <w:rPr>
                <w:rFonts w:ascii="Calibri" w:hAnsi="Calibri" w:cs="Calibri"/>
                <w:sz w:val="16"/>
                <w:szCs w:val="16"/>
                <w:lang w:val="en-US"/>
              </w:rPr>
              <w:t xml:space="preserve"> =</w:t>
            </w:r>
            <w:proofErr w:type="gramEnd"/>
            <w:r w:rsidRPr="00A86EEE">
              <w:rPr>
                <w:rFonts w:ascii="Calibri" w:hAnsi="Calibri" w:cs="Calibri"/>
                <w:sz w:val="16"/>
                <w:szCs w:val="16"/>
                <w:lang w:val="en-US"/>
              </w:rPr>
              <w:t> ‘Public ‘ AND Surface &gt; 1 000</w:t>
            </w:r>
          </w:p>
        </w:tc>
        <w:tc>
          <w:tcPr>
            <w:tcW w:w="3020" w:type="dxa"/>
            <w:vAlign w:val="center"/>
          </w:tcPr>
          <w:p w14:paraId="6B3F01BA" w14:textId="77777777" w:rsidR="00344898" w:rsidRPr="00A86EEE" w:rsidRDefault="00344898" w:rsidP="00E97158">
            <w:pPr>
              <w:pStyle w:val="Normal1"/>
              <w:jc w:val="left"/>
              <w:rPr>
                <w:rFonts w:ascii="Calibri" w:hAnsi="Calibri" w:cs="Calibri"/>
                <w:sz w:val="16"/>
                <w:szCs w:val="16"/>
              </w:rPr>
            </w:pPr>
            <w:r w:rsidRPr="00A86EEE">
              <w:rPr>
                <w:rFonts w:ascii="Calibri" w:hAnsi="Calibri" w:cs="Calibri"/>
                <w:sz w:val="16"/>
                <w:szCs w:val="16"/>
              </w:rPr>
              <w:t>Les bâtiments publics de plus de 1 000 m²</w:t>
            </w:r>
          </w:p>
        </w:tc>
      </w:tr>
      <w:tr w:rsidR="00344898" w:rsidRPr="00A86EEE" w14:paraId="6FF3D72B" w14:textId="77777777" w:rsidTr="00344898">
        <w:trPr>
          <w:trHeight w:val="593"/>
          <w:jc w:val="center"/>
        </w:trPr>
        <w:tc>
          <w:tcPr>
            <w:tcW w:w="1752" w:type="dxa"/>
            <w:vAlign w:val="center"/>
          </w:tcPr>
          <w:p w14:paraId="7E38ED5E" w14:textId="77777777" w:rsidR="00344898" w:rsidRPr="00A86EEE" w:rsidRDefault="00344898" w:rsidP="00E97158">
            <w:pPr>
              <w:pStyle w:val="Normal1"/>
              <w:jc w:val="center"/>
              <w:rPr>
                <w:rFonts w:ascii="Calibri" w:hAnsi="Calibri" w:cs="Calibri"/>
                <w:sz w:val="16"/>
                <w:szCs w:val="16"/>
              </w:rPr>
            </w:pPr>
            <w:r w:rsidRPr="00A86EEE">
              <w:rPr>
                <w:rFonts w:ascii="Calibri" w:hAnsi="Calibri" w:cs="Calibri"/>
                <w:sz w:val="16"/>
                <w:szCs w:val="16"/>
              </w:rPr>
              <w:t>Or/Ou inclusif</w:t>
            </w:r>
          </w:p>
        </w:tc>
        <w:tc>
          <w:tcPr>
            <w:tcW w:w="2132" w:type="dxa"/>
            <w:vAlign w:val="center"/>
          </w:tcPr>
          <w:p w14:paraId="68F72875" w14:textId="77777777" w:rsidR="00344898" w:rsidRPr="00A86EEE" w:rsidRDefault="00344898" w:rsidP="00E97158">
            <w:pPr>
              <w:pStyle w:val="Normal1"/>
              <w:jc w:val="left"/>
              <w:rPr>
                <w:rFonts w:ascii="Calibri" w:hAnsi="Calibri" w:cs="Calibri"/>
                <w:sz w:val="16"/>
                <w:szCs w:val="16"/>
                <w:highlight w:val="yellow"/>
              </w:rPr>
            </w:pPr>
            <w:r w:rsidRPr="00A86EEE">
              <w:rPr>
                <w:rFonts w:ascii="Calibri" w:hAnsi="Calibri" w:cs="Calibri"/>
                <w:sz w:val="16"/>
                <w:szCs w:val="16"/>
              </w:rPr>
              <w:t xml:space="preserve">Parmi les deux conditions exprimées, au moins </w:t>
            </w:r>
            <w:proofErr w:type="gramStart"/>
            <w:r w:rsidRPr="00A86EEE">
              <w:rPr>
                <w:rFonts w:ascii="Calibri" w:hAnsi="Calibri" w:cs="Calibri"/>
                <w:sz w:val="16"/>
                <w:szCs w:val="16"/>
              </w:rPr>
              <w:t>une</w:t>
            </w:r>
            <w:r>
              <w:rPr>
                <w:rFonts w:ascii="Calibri" w:hAnsi="Calibri" w:cs="Calibri"/>
                <w:sz w:val="16"/>
                <w:szCs w:val="16"/>
              </w:rPr>
              <w:t xml:space="preserve"> </w:t>
            </w:r>
            <w:r w:rsidRPr="00A86EEE">
              <w:rPr>
                <w:rFonts w:ascii="Calibri" w:hAnsi="Calibri" w:cs="Calibri"/>
                <w:sz w:val="16"/>
                <w:szCs w:val="16"/>
              </w:rPr>
              <w:t>doit</w:t>
            </w:r>
            <w:proofErr w:type="gramEnd"/>
            <w:r w:rsidRPr="00A86EEE">
              <w:rPr>
                <w:rFonts w:ascii="Calibri" w:hAnsi="Calibri" w:cs="Calibri"/>
                <w:sz w:val="16"/>
                <w:szCs w:val="16"/>
              </w:rPr>
              <w:t xml:space="preserve"> être remplie</w:t>
            </w:r>
          </w:p>
        </w:tc>
        <w:tc>
          <w:tcPr>
            <w:tcW w:w="1404" w:type="dxa"/>
            <w:vAlign w:val="center"/>
          </w:tcPr>
          <w:p w14:paraId="6CD7ED56" w14:textId="77777777" w:rsidR="00344898" w:rsidRPr="00A86EEE" w:rsidRDefault="00344898" w:rsidP="00E97158">
            <w:pPr>
              <w:pStyle w:val="Normal1"/>
              <w:jc w:val="left"/>
              <w:rPr>
                <w:rFonts w:ascii="Calibri" w:hAnsi="Calibri" w:cs="Calibri"/>
                <w:sz w:val="16"/>
                <w:szCs w:val="16"/>
              </w:rPr>
            </w:pPr>
            <w:r w:rsidRPr="00A86EEE">
              <w:rPr>
                <w:rFonts w:ascii="Calibri" w:hAnsi="Calibri" w:cs="Calibri"/>
                <w:i/>
                <w:sz w:val="16"/>
                <w:szCs w:val="16"/>
              </w:rPr>
              <w:t>Bâtiments</w:t>
            </w:r>
          </w:p>
        </w:tc>
        <w:tc>
          <w:tcPr>
            <w:tcW w:w="1724" w:type="dxa"/>
            <w:vAlign w:val="center"/>
          </w:tcPr>
          <w:p w14:paraId="32B8FE78" w14:textId="77777777" w:rsidR="00344898" w:rsidRPr="00A86EEE" w:rsidRDefault="00344898" w:rsidP="00E97158">
            <w:pPr>
              <w:pStyle w:val="Normal1"/>
              <w:ind w:left="-91"/>
              <w:jc w:val="left"/>
              <w:rPr>
                <w:rFonts w:ascii="Calibri" w:hAnsi="Calibri" w:cs="Calibri"/>
                <w:sz w:val="16"/>
                <w:szCs w:val="16"/>
              </w:rPr>
            </w:pPr>
            <w:r w:rsidRPr="00A86EEE">
              <w:rPr>
                <w:rFonts w:ascii="Calibri" w:hAnsi="Calibri" w:cs="Calibri"/>
                <w:sz w:val="16"/>
                <w:szCs w:val="16"/>
                <w:lang w:val="en-US"/>
              </w:rPr>
              <w:t>« </w:t>
            </w:r>
            <w:r w:rsidRPr="00A86EEE">
              <w:rPr>
                <w:rFonts w:ascii="Calibri" w:hAnsi="Calibri" w:cs="Calibri"/>
                <w:sz w:val="16"/>
                <w:szCs w:val="16"/>
              </w:rPr>
              <w:t>Type Bat </w:t>
            </w:r>
            <w:proofErr w:type="gramStart"/>
            <w:r w:rsidRPr="00A86EEE">
              <w:rPr>
                <w:rFonts w:ascii="Calibri" w:hAnsi="Calibri" w:cs="Calibri"/>
                <w:sz w:val="16"/>
                <w:szCs w:val="16"/>
              </w:rPr>
              <w:t>»  =</w:t>
            </w:r>
            <w:proofErr w:type="gramEnd"/>
            <w:r w:rsidRPr="00A86EEE">
              <w:rPr>
                <w:rFonts w:ascii="Calibri" w:hAnsi="Calibri" w:cs="Calibri"/>
                <w:sz w:val="16"/>
                <w:szCs w:val="16"/>
              </w:rPr>
              <w:t xml:space="preserve"> ‘ Public ‘ OR </w:t>
            </w:r>
            <w:r w:rsidRPr="00A86EEE">
              <w:rPr>
                <w:rFonts w:ascii="Calibri" w:hAnsi="Calibri" w:cs="Calibri"/>
                <w:sz w:val="16"/>
                <w:szCs w:val="16"/>
                <w:lang w:val="en-US"/>
              </w:rPr>
              <w:t>« Surface</w:t>
            </w:r>
            <w:r w:rsidRPr="00A86EEE">
              <w:rPr>
                <w:rFonts w:ascii="Calibri" w:hAnsi="Calibri" w:cs="Calibri"/>
                <w:sz w:val="16"/>
                <w:szCs w:val="16"/>
              </w:rPr>
              <w:t xml:space="preserve"> » </w:t>
            </w:r>
            <w:r w:rsidRPr="00A86EEE">
              <w:rPr>
                <w:rFonts w:ascii="Calibri" w:hAnsi="Calibri" w:cs="Calibri"/>
                <w:sz w:val="16"/>
                <w:szCs w:val="16"/>
                <w:lang w:val="en-US"/>
              </w:rPr>
              <w:t>&gt; 1 000</w:t>
            </w:r>
          </w:p>
        </w:tc>
        <w:tc>
          <w:tcPr>
            <w:tcW w:w="3020" w:type="dxa"/>
            <w:vAlign w:val="center"/>
          </w:tcPr>
          <w:p w14:paraId="7E070FBE" w14:textId="77777777" w:rsidR="00344898" w:rsidRPr="00A86EEE" w:rsidRDefault="00344898" w:rsidP="00E97158">
            <w:pPr>
              <w:pStyle w:val="Normal1"/>
              <w:jc w:val="left"/>
              <w:rPr>
                <w:rFonts w:ascii="Calibri" w:hAnsi="Calibri" w:cs="Calibri"/>
                <w:sz w:val="16"/>
                <w:szCs w:val="16"/>
              </w:rPr>
            </w:pPr>
            <w:r w:rsidRPr="00A86EEE">
              <w:rPr>
                <w:rFonts w:ascii="Calibri" w:hAnsi="Calibri" w:cs="Calibri"/>
                <w:sz w:val="16"/>
                <w:szCs w:val="16"/>
              </w:rPr>
              <w:t>Les bâtiments publics et les bâtiments de plus de 1 000 m²</w:t>
            </w:r>
          </w:p>
        </w:tc>
      </w:tr>
    </w:tbl>
    <w:p w14:paraId="106648A0" w14:textId="06EE4BDA" w:rsidR="000B108A" w:rsidRPr="000B108A" w:rsidRDefault="000B108A" w:rsidP="00E97158">
      <w:pPr>
        <w:pStyle w:val="Paragraphedeliste"/>
        <w:spacing w:after="0"/>
        <w:ind w:left="360" w:right="-425"/>
        <w:rPr>
          <w:rFonts w:cs="Calibri"/>
        </w:rPr>
      </w:pPr>
      <w:r w:rsidRPr="000B108A">
        <w:rPr>
          <w:rFonts w:cs="Calibri"/>
        </w:rPr>
        <w:t>Tableau 2 : Différents types d’opérateurs utilisés pour construire des requêtes et exemples</w:t>
      </w:r>
    </w:p>
    <w:p w14:paraId="08A09196" w14:textId="77777777" w:rsidR="000B108A" w:rsidRPr="00CC669C" w:rsidRDefault="000B108A" w:rsidP="0036620D">
      <w:pPr>
        <w:tabs>
          <w:tab w:val="right" w:leader="dot" w:pos="9639"/>
        </w:tabs>
      </w:pPr>
    </w:p>
    <w:p w14:paraId="0E0D44CF" w14:textId="4F9EDC9D" w:rsidR="002B2414" w:rsidRPr="0036620D" w:rsidRDefault="00344898" w:rsidP="0044422B">
      <w:pPr>
        <w:tabs>
          <w:tab w:val="right" w:leader="dot" w:pos="9639"/>
        </w:tabs>
        <w:rPr>
          <w:color w:val="FF0000"/>
        </w:rPr>
      </w:pPr>
      <w:r>
        <w:t xml:space="preserve">Réalisez la sélection des entités </w:t>
      </w:r>
      <w:r w:rsidR="00F86AF8">
        <w:t>(</w:t>
      </w:r>
      <w:proofErr w:type="spellStart"/>
      <w:r w:rsidR="00F86AF8">
        <w:t>cf</w:t>
      </w:r>
      <w:proofErr w:type="spellEnd"/>
      <w:r w:rsidR="00F86AF8">
        <w:t xml:space="preserve"> « Sélection par </w:t>
      </w:r>
      <w:r w:rsidR="009E176D">
        <w:t>expression</w:t>
      </w:r>
      <w:r w:rsidR="00F86AF8">
        <w:t xml:space="preserve"> ») </w:t>
      </w:r>
      <w:r>
        <w:t xml:space="preserve">correspondant aux zones </w:t>
      </w:r>
      <w:r w:rsidR="00346F1B">
        <w:t xml:space="preserve">artificialisées </w:t>
      </w:r>
      <w:r>
        <w:t xml:space="preserve">en 2006. </w:t>
      </w:r>
      <w:r w:rsidR="0044422B">
        <w:t xml:space="preserve"> </w:t>
      </w:r>
    </w:p>
    <w:p w14:paraId="644B772E" w14:textId="2D976D6F" w:rsidR="002752A5" w:rsidRDefault="00344898" w:rsidP="00727728">
      <w:pPr>
        <w:pStyle w:val="Paragraphedeliste"/>
        <w:numPr>
          <w:ilvl w:val="0"/>
          <w:numId w:val="15"/>
        </w:numPr>
        <w:tabs>
          <w:tab w:val="right" w:leader="dot" w:pos="9639"/>
        </w:tabs>
      </w:pPr>
      <w:r>
        <w:t>Combien cela représente-t-il d’entités ?</w:t>
      </w:r>
      <w:r w:rsidR="007A18F2">
        <w:tab/>
      </w:r>
    </w:p>
    <w:p w14:paraId="0B104CA5" w14:textId="14ED58C9" w:rsidR="00C861D6" w:rsidRPr="0036620D" w:rsidRDefault="002752A5" w:rsidP="0036620D">
      <w:pPr>
        <w:pStyle w:val="Paragraphedeliste"/>
        <w:numPr>
          <w:ilvl w:val="0"/>
          <w:numId w:val="15"/>
        </w:numPr>
        <w:tabs>
          <w:tab w:val="right" w:leader="dot" w:pos="9639"/>
        </w:tabs>
        <w:jc w:val="left"/>
        <w:rPr>
          <w:i/>
        </w:rPr>
      </w:pPr>
      <w:r w:rsidRPr="00DD41C6">
        <w:rPr>
          <w:b/>
          <w:bCs/>
        </w:rPr>
        <w:t>Créez</w:t>
      </w:r>
      <w:r>
        <w:t xml:space="preserve"> un nouveau jeu de données contenant uniquement les zones </w:t>
      </w:r>
      <w:r w:rsidR="00191847">
        <w:t xml:space="preserve">artificialisées </w:t>
      </w:r>
      <w:r>
        <w:t xml:space="preserve">en 2006 nommé </w:t>
      </w:r>
      <w:r w:rsidRPr="002752A5">
        <w:rPr>
          <w:i/>
        </w:rPr>
        <w:t>urban</w:t>
      </w:r>
      <w:r w:rsidR="00B90359">
        <w:rPr>
          <w:i/>
        </w:rPr>
        <w:t>_atlas</w:t>
      </w:r>
      <w:r w:rsidRPr="002752A5">
        <w:rPr>
          <w:i/>
        </w:rPr>
        <w:t>_2006</w:t>
      </w:r>
      <w:r w:rsidR="0029048D">
        <w:rPr>
          <w:i/>
        </w:rPr>
        <w:t>_</w:t>
      </w:r>
      <w:r w:rsidRPr="002752A5">
        <w:rPr>
          <w:i/>
        </w:rPr>
        <w:t>artifici</w:t>
      </w:r>
      <w:r w:rsidR="0029048D">
        <w:rPr>
          <w:i/>
        </w:rPr>
        <w:t>el</w:t>
      </w:r>
      <w:r w:rsidRPr="002752A5">
        <w:rPr>
          <w:i/>
        </w:rPr>
        <w:t>.shp.</w:t>
      </w:r>
      <w:r>
        <w:rPr>
          <w:i/>
        </w:rPr>
        <w:t xml:space="preserve"> </w:t>
      </w:r>
      <w:r w:rsidR="00AA00C3">
        <w:rPr>
          <w:iCs/>
        </w:rPr>
        <w:t xml:space="preserve">(Rappel : </w:t>
      </w:r>
      <w:r>
        <w:rPr>
          <w:iCs/>
        </w:rPr>
        <w:t>exporter les entités sélectionnées sous…</w:t>
      </w:r>
      <w:r w:rsidR="00AA00C3">
        <w:rPr>
          <w:iCs/>
        </w:rPr>
        <w:t>)</w:t>
      </w:r>
    </w:p>
    <w:p w14:paraId="2C56EABD" w14:textId="207D59EA" w:rsidR="00076A9E" w:rsidRPr="0036620D" w:rsidRDefault="00344898" w:rsidP="00E97158">
      <w:pPr>
        <w:pStyle w:val="Paragraphedeliste"/>
        <w:numPr>
          <w:ilvl w:val="0"/>
          <w:numId w:val="15"/>
        </w:numPr>
        <w:tabs>
          <w:tab w:val="right" w:leader="dot" w:pos="9639"/>
        </w:tabs>
        <w:rPr>
          <w:lang w:val="en-GB"/>
        </w:rPr>
      </w:pPr>
      <w:r>
        <w:lastRenderedPageBreak/>
        <w:t xml:space="preserve">Réalisez </w:t>
      </w:r>
      <w:r w:rsidR="002752A5">
        <w:t xml:space="preserve">la même opération avec les données de 2018. Pour commencer, vous devez effectuer </w:t>
      </w:r>
      <w:r>
        <w:t xml:space="preserve">la sélection des entités correspondant aux zones </w:t>
      </w:r>
      <w:r w:rsidR="00687596">
        <w:t>arti</w:t>
      </w:r>
      <w:r w:rsidR="00B557EF">
        <w:t>fi</w:t>
      </w:r>
      <w:r w:rsidR="00687596">
        <w:t xml:space="preserve">cialisées </w:t>
      </w:r>
      <w:r>
        <w:t xml:space="preserve">en 2018. </w:t>
      </w:r>
      <w:r w:rsidR="009F1B01">
        <w:t xml:space="preserve"> </w:t>
      </w:r>
    </w:p>
    <w:p w14:paraId="71A3DB74" w14:textId="07B43015" w:rsidR="002752A5" w:rsidRPr="00E00887" w:rsidRDefault="002752A5" w:rsidP="00727728">
      <w:pPr>
        <w:pStyle w:val="Paragraphedeliste"/>
        <w:numPr>
          <w:ilvl w:val="0"/>
          <w:numId w:val="15"/>
        </w:numPr>
        <w:tabs>
          <w:tab w:val="right" w:leader="dot" w:pos="9639"/>
        </w:tabs>
      </w:pPr>
      <w:r>
        <w:t>Combien cela représente-t-il d’entités ?</w:t>
      </w:r>
      <w:r>
        <w:tab/>
      </w:r>
    </w:p>
    <w:p w14:paraId="2C7506BB" w14:textId="26A55565" w:rsidR="0052167A" w:rsidRDefault="00344898" w:rsidP="0036620D">
      <w:pPr>
        <w:pStyle w:val="Paragraphedeliste"/>
        <w:numPr>
          <w:ilvl w:val="0"/>
          <w:numId w:val="15"/>
        </w:numPr>
        <w:tabs>
          <w:tab w:val="right" w:leader="dot" w:pos="9639"/>
        </w:tabs>
      </w:pPr>
      <w:r w:rsidRPr="00DD41C6">
        <w:rPr>
          <w:b/>
          <w:bCs/>
        </w:rPr>
        <w:t>Créez</w:t>
      </w:r>
      <w:r>
        <w:t xml:space="preserve"> un nouveau jeu de données contenant uniquement les zones </w:t>
      </w:r>
      <w:r w:rsidR="005E2F77">
        <w:t xml:space="preserve">artificialisées </w:t>
      </w:r>
      <w:r>
        <w:t xml:space="preserve">en 2018 nommé </w:t>
      </w:r>
      <w:r w:rsidR="00687596" w:rsidRPr="0043029B">
        <w:rPr>
          <w:i/>
        </w:rPr>
        <w:t>urban</w:t>
      </w:r>
      <w:r w:rsidR="00B90359">
        <w:rPr>
          <w:i/>
        </w:rPr>
        <w:t>_atlas</w:t>
      </w:r>
      <w:r w:rsidR="00687596" w:rsidRPr="0043029B">
        <w:rPr>
          <w:i/>
        </w:rPr>
        <w:t>_2018_artifici</w:t>
      </w:r>
      <w:r w:rsidR="003F65FD">
        <w:rPr>
          <w:i/>
        </w:rPr>
        <w:t>el</w:t>
      </w:r>
      <w:r w:rsidR="00687596" w:rsidRPr="0043029B">
        <w:rPr>
          <w:i/>
        </w:rPr>
        <w:t>.shp</w:t>
      </w:r>
      <w:r w:rsidRPr="00CC669C">
        <w:t xml:space="preserve">. </w:t>
      </w:r>
    </w:p>
    <w:p w14:paraId="71DFCC72" w14:textId="77777777" w:rsidR="0052167A" w:rsidRDefault="0052167A" w:rsidP="00E97158">
      <w:pPr>
        <w:spacing w:after="160" w:line="259" w:lineRule="auto"/>
        <w:jc w:val="left"/>
      </w:pPr>
    </w:p>
    <w:p w14:paraId="009A0913" w14:textId="77777777" w:rsidR="00E97158" w:rsidRDefault="00E97158" w:rsidP="00727728">
      <w:pPr>
        <w:pStyle w:val="Titre2"/>
        <w:numPr>
          <w:ilvl w:val="0"/>
          <w:numId w:val="14"/>
        </w:numPr>
      </w:pPr>
      <w:bookmarkStart w:id="3" w:name="_Toc191309906"/>
      <w:r>
        <w:t>Identifier l’étalement urbain entre 2006 et 2018</w:t>
      </w:r>
      <w:bookmarkEnd w:id="3"/>
    </w:p>
    <w:p w14:paraId="2283800E" w14:textId="3F849648" w:rsidR="00344898" w:rsidRDefault="00BD4C34" w:rsidP="00E97158">
      <w:r>
        <w:rPr>
          <w:noProof/>
        </w:rPr>
        <mc:AlternateContent>
          <mc:Choice Requires="wps">
            <w:drawing>
              <wp:anchor distT="0" distB="0" distL="114300" distR="114300" simplePos="0" relativeHeight="251694592" behindDoc="0" locked="0" layoutInCell="1" allowOverlap="1" wp14:anchorId="58039225" wp14:editId="42247EF7">
                <wp:simplePos x="0" y="0"/>
                <wp:positionH relativeFrom="column">
                  <wp:posOffset>0</wp:posOffset>
                </wp:positionH>
                <wp:positionV relativeFrom="paragraph">
                  <wp:posOffset>2448560</wp:posOffset>
                </wp:positionV>
                <wp:extent cx="4380865" cy="635"/>
                <wp:effectExtent l="0" t="0" r="0" b="0"/>
                <wp:wrapTopAndBottom/>
                <wp:docPr id="723934018" name="Zone de texte 1"/>
                <wp:cNvGraphicFramePr/>
                <a:graphic xmlns:a="http://schemas.openxmlformats.org/drawingml/2006/main">
                  <a:graphicData uri="http://schemas.microsoft.com/office/word/2010/wordprocessingShape">
                    <wps:wsp>
                      <wps:cNvSpPr txBox="1"/>
                      <wps:spPr>
                        <a:xfrm>
                          <a:off x="0" y="0"/>
                          <a:ext cx="4380865" cy="635"/>
                        </a:xfrm>
                        <a:prstGeom prst="rect">
                          <a:avLst/>
                        </a:prstGeom>
                        <a:solidFill>
                          <a:prstClr val="white"/>
                        </a:solidFill>
                        <a:ln>
                          <a:noFill/>
                        </a:ln>
                      </wps:spPr>
                      <wps:txbx>
                        <w:txbxContent>
                          <w:p w14:paraId="3BA8956E" w14:textId="7AE52DEF" w:rsidR="00BD4C34" w:rsidRPr="00C36477" w:rsidRDefault="00BD4C34" w:rsidP="00BD4C34">
                            <w:pPr>
                              <w:pStyle w:val="Lgende"/>
                              <w:rPr>
                                <w:noProof/>
                                <w:sz w:val="22"/>
                                <w:szCs w:val="22"/>
                              </w:rPr>
                            </w:pPr>
                            <w:r>
                              <w:t>Figure 4 : Illustration de l'outil différence</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w14:anchorId="58039225" id="_x0000_t202" coordsize="21600,21600" o:spt="202" path="m,l,21600r21600,l21600,xe">
                <v:stroke joinstyle="miter"/>
                <v:path gradientshapeok="t" o:connecttype="rect"/>
              </v:shapetype>
              <v:shape id="Zone de texte 1" o:spid="_x0000_s1026" type="#_x0000_t202" style="position:absolute;left:0;text-align:left;margin-left:0;margin-top:192.8pt;width:344.95pt;height:.05pt;z-index:2516945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" stroked="f">
                <v:textbox style="mso-fit-shape-to-text:t" inset="0,0,0,0">
                  <w:txbxContent>
                    <w:p w14:paraId="3BA8956E" w14:textId="7AE52DEF" w:rsidR="00BD4C34" w:rsidRPr="00C36477" w:rsidRDefault="00BD4C34" w:rsidP="00BD4C34">
                      <w:pPr>
                        <w:pStyle w:val="Lgende"/>
                        <w:rPr>
                          <w:noProof/>
                          <w:sz w:val="22"/>
                          <w:szCs w:val="22"/>
                        </w:rPr>
                      </w:pPr>
                      <w:r>
                        <w:t>Figure 4 : Illustration de l'outil différence</w:t>
                      </w:r>
                    </w:p>
                  </w:txbxContent>
                </v:textbox>
                <w10:wrap type="topAndBottom"/>
              </v:shape>
            </w:pict>
          </mc:Fallback>
        </mc:AlternateContent>
      </w:r>
      <w:r>
        <w:rPr>
          <w:noProof/>
        </w:rPr>
        <w:drawing>
          <wp:anchor distT="0" distB="0" distL="114300" distR="114300" simplePos="0" relativeHeight="251947008" behindDoc="0" locked="0" layoutInCell="1" allowOverlap="1" wp14:anchorId="648C24FC" wp14:editId="75503CE8">
            <wp:simplePos x="0" y="0"/>
            <wp:positionH relativeFrom="column">
              <wp:posOffset>0</wp:posOffset>
            </wp:positionH>
            <wp:positionV relativeFrom="paragraph">
              <wp:posOffset>937066</wp:posOffset>
            </wp:positionV>
            <wp:extent cx="4380865" cy="1454785"/>
            <wp:effectExtent l="0" t="0" r="635" b="0"/>
            <wp:wrapTopAndBottom/>
            <wp:docPr id="1120219906" name="Image 78" descr="Illustration de l’outil Effac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llustration de l’outil Effacer"/>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380865" cy="1454785"/>
                    </a:xfrm>
                    <a:prstGeom prst="rect">
                      <a:avLst/>
                    </a:prstGeom>
                    <a:noFill/>
                    <a:ln>
                      <a:noFill/>
                    </a:ln>
                  </pic:spPr>
                </pic:pic>
              </a:graphicData>
            </a:graphic>
          </wp:anchor>
        </w:drawing>
      </w:r>
      <w:r w:rsidR="00344898">
        <w:t>Pour évaluer</w:t>
      </w:r>
      <w:r w:rsidR="00AA1396">
        <w:t xml:space="preserve"> l’étendue de</w:t>
      </w:r>
      <w:r w:rsidR="00344898">
        <w:t xml:space="preserve"> l’étalement urbain entre 2006 et 2018, nous allons faire la différence spatiale entre la zone </w:t>
      </w:r>
      <w:r w:rsidR="00687596">
        <w:t xml:space="preserve">artificialisée en </w:t>
      </w:r>
      <w:r w:rsidR="00344898">
        <w:t xml:space="preserve">2018 et la zone </w:t>
      </w:r>
      <w:r w:rsidR="00687596">
        <w:t xml:space="preserve">artificialisée en </w:t>
      </w:r>
      <w:r w:rsidR="00344898">
        <w:t>2006 (cf. figure3). En effet, si vous comparez les deux tâches urbaines</w:t>
      </w:r>
      <w:r w:rsidR="005E2F77">
        <w:t xml:space="preserve"> (zones </w:t>
      </w:r>
      <w:r w:rsidR="00191847">
        <w:t>artificialisées</w:t>
      </w:r>
      <w:r w:rsidR="005E2F77">
        <w:t>)</w:t>
      </w:r>
      <w:r w:rsidR="00344898">
        <w:t>, vous constatez qu’à certains endroits, la tâche urbaine 2018 est plus grande que la tâche urbaine 2006.</w:t>
      </w:r>
    </w:p>
    <w:p w14:paraId="2456D274" w14:textId="77777777" w:rsidR="00BD4C34" w:rsidRDefault="00BD4C34" w:rsidP="00E97158"/>
    <w:p w14:paraId="29D461C5" w14:textId="3840EAE2" w:rsidR="00344898" w:rsidRDefault="00687596" w:rsidP="00E97158">
      <w:pPr>
        <w:pStyle w:val="Sansinterligne"/>
      </w:pPr>
      <w:r>
        <w:rPr>
          <w:noProof/>
          <w:lang w:eastAsia="fr-FR"/>
        </w:rPr>
        <w:drawing>
          <wp:inline distT="0" distB="0" distL="0" distR="0" wp14:anchorId="7F6980C4" wp14:editId="0F4BD525">
            <wp:extent cx="5938865" cy="3937000"/>
            <wp:effectExtent l="0" t="0" r="5080" b="6350"/>
            <wp:docPr id="95" name="Imag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 name="difference.jpg"/>
                    <pic:cNvPicPr/>
                  </pic:nvPicPr>
                  <pic:blipFill rotWithShape="1">
                    <a:blip r:embed="rId9">
                      <a:extLst>
                        <a:ext uri="{28A0092B-C50C-407E-A947-70E740481C1C}">
                          <a14:useLocalDpi xmlns:a14="http://schemas.microsoft.com/office/drawing/2010/main" val="0"/>
                        </a:ext>
                      </a:extLst>
                    </a:blip>
                    <a:srcRect t="2388" b="53191"/>
                    <a:stretch/>
                  </pic:blipFill>
                  <pic:spPr bwMode="auto">
                    <a:xfrm>
                      <a:off x="0" y="0"/>
                      <a:ext cx="5939155" cy="3937192"/>
                    </a:xfrm>
                    <a:prstGeom prst="rect">
                      <a:avLst/>
                    </a:prstGeom>
                    <a:ln>
                      <a:noFill/>
                    </a:ln>
                    <a:extLst>
                      <a:ext uri="{53640926-AAD7-44D8-BBD7-CCE9431645EC}">
                        <a14:shadowObscured xmlns:a14="http://schemas.microsoft.com/office/drawing/2010/main"/>
                      </a:ext>
                    </a:extLst>
                  </pic:spPr>
                </pic:pic>
              </a:graphicData>
            </a:graphic>
          </wp:inline>
        </w:drawing>
      </w:r>
    </w:p>
    <w:p w14:paraId="53B79463" w14:textId="0ECA44F5" w:rsidR="00344898" w:rsidRDefault="00344898" w:rsidP="00E97158">
      <w:pPr>
        <w:pStyle w:val="Sansinterligne"/>
        <w:rPr>
          <w:i/>
          <w:sz w:val="20"/>
        </w:rPr>
      </w:pPr>
      <w:r w:rsidRPr="008218B2">
        <w:rPr>
          <w:i/>
          <w:sz w:val="20"/>
        </w:rPr>
        <w:t xml:space="preserve">Figure </w:t>
      </w:r>
      <w:r w:rsidR="00BD4C34">
        <w:rPr>
          <w:i/>
          <w:sz w:val="20"/>
        </w:rPr>
        <w:t>5</w:t>
      </w:r>
      <w:r w:rsidRPr="008218B2">
        <w:rPr>
          <w:i/>
          <w:sz w:val="20"/>
        </w:rPr>
        <w:t> : outil différence (source :</w:t>
      </w:r>
      <w:r w:rsidR="00687596" w:rsidRPr="00687596">
        <w:t xml:space="preserve"> </w:t>
      </w:r>
      <w:r w:rsidR="00687596" w:rsidRPr="00687596">
        <w:rPr>
          <w:i/>
          <w:sz w:val="20"/>
        </w:rPr>
        <w:t xml:space="preserve">ASCHAN, CUNTY, DAVOINE, </w:t>
      </w:r>
      <w:r w:rsidR="00B77F7E">
        <w:rPr>
          <w:i/>
          <w:sz w:val="20"/>
        </w:rPr>
        <w:t>202</w:t>
      </w:r>
      <w:r w:rsidR="00B2713D">
        <w:rPr>
          <w:i/>
          <w:sz w:val="20"/>
        </w:rPr>
        <w:t>3</w:t>
      </w:r>
      <w:r w:rsidRPr="008218B2">
        <w:rPr>
          <w:i/>
          <w:sz w:val="20"/>
        </w:rPr>
        <w:t>)</w:t>
      </w:r>
    </w:p>
    <w:p w14:paraId="44C4814A" w14:textId="77777777" w:rsidR="00344898" w:rsidRDefault="00344898" w:rsidP="00E97158">
      <w:pPr>
        <w:pStyle w:val="Sansinterligne"/>
        <w:rPr>
          <w:i/>
          <w:sz w:val="20"/>
        </w:rPr>
      </w:pPr>
    </w:p>
    <w:p w14:paraId="149B555B" w14:textId="77777777" w:rsidR="00FC35CE" w:rsidRPr="008218B2" w:rsidRDefault="00FC35CE" w:rsidP="00E97158">
      <w:pPr>
        <w:pStyle w:val="Sansinterligne"/>
        <w:rPr>
          <w:i/>
          <w:sz w:val="20"/>
        </w:rPr>
      </w:pPr>
    </w:p>
    <w:p w14:paraId="41A0E03B" w14:textId="77777777" w:rsidR="00344898" w:rsidRPr="00FE199D" w:rsidRDefault="00344898" w:rsidP="00727728">
      <w:pPr>
        <w:pStyle w:val="Paragraphedeliste"/>
        <w:numPr>
          <w:ilvl w:val="0"/>
          <w:numId w:val="6"/>
        </w:numPr>
        <w:tabs>
          <w:tab w:val="right" w:leader="dot" w:pos="9639"/>
        </w:tabs>
        <w:jc w:val="left"/>
      </w:pPr>
      <w:r w:rsidRPr="0016371D">
        <w:rPr>
          <w:rFonts w:cstheme="minorHAnsi"/>
          <w:color w:val="000000" w:themeColor="text1"/>
        </w:rPr>
        <w:t xml:space="preserve">Dans le menu </w:t>
      </w:r>
      <w:r w:rsidRPr="0016371D">
        <w:rPr>
          <w:i/>
        </w:rPr>
        <w:t xml:space="preserve">Vecteur -&gt; outil de </w:t>
      </w:r>
      <w:proofErr w:type="spellStart"/>
      <w:r w:rsidRPr="0016371D">
        <w:rPr>
          <w:i/>
        </w:rPr>
        <w:t>géotraitement</w:t>
      </w:r>
      <w:proofErr w:type="spellEnd"/>
      <w:r w:rsidRPr="0016371D">
        <w:t xml:space="preserve">, </w:t>
      </w:r>
      <w:r>
        <w:t>ouvrez l’outil « </w:t>
      </w:r>
      <w:r w:rsidRPr="00864C44">
        <w:t>Différenc</w:t>
      </w:r>
      <w:r w:rsidRPr="0043029B">
        <w:t>e</w:t>
      </w:r>
      <w:r>
        <w:t xml:space="preserve"> ». </w:t>
      </w:r>
      <w:r w:rsidRPr="00FE199D">
        <w:rPr>
          <w:rFonts w:cstheme="minorHAnsi"/>
        </w:rPr>
        <w:t xml:space="preserve">Quelle est </w:t>
      </w:r>
      <w:r>
        <w:rPr>
          <w:rFonts w:cstheme="minorHAnsi"/>
        </w:rPr>
        <w:t xml:space="preserve">la couche source </w:t>
      </w:r>
      <w:r w:rsidRPr="00FE199D">
        <w:rPr>
          <w:rFonts w:cstheme="minorHAnsi"/>
        </w:rPr>
        <w:t>et</w:t>
      </w:r>
      <w:r>
        <w:rPr>
          <w:rFonts w:cstheme="minorHAnsi"/>
        </w:rPr>
        <w:t xml:space="preserve"> la couche de superposition </w:t>
      </w:r>
      <w:r w:rsidRPr="00FE199D">
        <w:rPr>
          <w:rFonts w:cstheme="minorHAnsi"/>
        </w:rPr>
        <w:t xml:space="preserve">? </w:t>
      </w:r>
    </w:p>
    <w:p w14:paraId="53C703EF" w14:textId="2FC9CD46" w:rsidR="00344898" w:rsidRPr="00FC35CE" w:rsidRDefault="00344898" w:rsidP="00727728">
      <w:pPr>
        <w:pStyle w:val="Paragraphedeliste"/>
        <w:numPr>
          <w:ilvl w:val="0"/>
          <w:numId w:val="3"/>
        </w:numPr>
        <w:tabs>
          <w:tab w:val="right" w:leader="dot" w:pos="9639"/>
        </w:tabs>
        <w:jc w:val="left"/>
        <w:rPr>
          <w:rFonts w:cstheme="minorHAnsi"/>
          <w:color w:val="FF0000"/>
        </w:rPr>
      </w:pPr>
      <w:r>
        <w:rPr>
          <w:rFonts w:cstheme="minorHAnsi"/>
        </w:rPr>
        <w:t>Couche source</w:t>
      </w:r>
      <w:r w:rsidR="00687596">
        <w:rPr>
          <w:rFonts w:cstheme="minorHAnsi"/>
        </w:rPr>
        <w:t xml:space="preserve"> (jeu de données A sur la figure 3)</w:t>
      </w:r>
      <w:r>
        <w:rPr>
          <w:rFonts w:cstheme="minorHAnsi"/>
        </w:rPr>
        <w:t xml:space="preserve"> : </w:t>
      </w:r>
      <w:r w:rsidR="00687596">
        <w:rPr>
          <w:rFonts w:cstheme="minorHAnsi"/>
        </w:rPr>
        <w:tab/>
      </w:r>
    </w:p>
    <w:p w14:paraId="29262A4C" w14:textId="25A095A9" w:rsidR="00344898" w:rsidRDefault="00344898" w:rsidP="00E97158">
      <w:pPr>
        <w:pStyle w:val="Paragraphedeliste"/>
        <w:numPr>
          <w:ilvl w:val="0"/>
          <w:numId w:val="3"/>
        </w:numPr>
        <w:tabs>
          <w:tab w:val="right" w:leader="dot" w:pos="9639"/>
        </w:tabs>
        <w:jc w:val="left"/>
        <w:rPr>
          <w:rFonts w:cstheme="minorHAnsi"/>
        </w:rPr>
      </w:pPr>
      <w:r>
        <w:rPr>
          <w:rFonts w:cstheme="minorHAnsi"/>
        </w:rPr>
        <w:t>Couche de superposition</w:t>
      </w:r>
      <w:r w:rsidR="00687596">
        <w:rPr>
          <w:rFonts w:cstheme="minorHAnsi"/>
        </w:rPr>
        <w:t xml:space="preserve"> (jeu de données B sur la figure 3)</w:t>
      </w:r>
      <w:r>
        <w:rPr>
          <w:rFonts w:cstheme="minorHAnsi"/>
        </w:rPr>
        <w:t xml:space="preserve"> : </w:t>
      </w:r>
      <w:r w:rsidR="00687596">
        <w:rPr>
          <w:rFonts w:cstheme="minorHAnsi"/>
        </w:rPr>
        <w:tab/>
      </w:r>
    </w:p>
    <w:p w14:paraId="650618FF" w14:textId="77777777" w:rsidR="00AF5061" w:rsidRPr="00AF5061" w:rsidRDefault="00AF5061" w:rsidP="00AF5061">
      <w:pPr>
        <w:pStyle w:val="Paragraphedeliste"/>
        <w:tabs>
          <w:tab w:val="right" w:leader="dot" w:pos="9639"/>
        </w:tabs>
        <w:jc w:val="left"/>
        <w:rPr>
          <w:rFonts w:cstheme="minorHAnsi"/>
        </w:rPr>
      </w:pPr>
    </w:p>
    <w:p w14:paraId="38317DE0" w14:textId="75D43A0A" w:rsidR="00344898" w:rsidRPr="00230C77" w:rsidRDefault="00344898" w:rsidP="00727728">
      <w:pPr>
        <w:pStyle w:val="Paragraphedeliste"/>
        <w:numPr>
          <w:ilvl w:val="0"/>
          <w:numId w:val="6"/>
        </w:numPr>
        <w:jc w:val="left"/>
        <w:rPr>
          <w:rFonts w:cstheme="minorHAnsi"/>
          <w:u w:val="single"/>
        </w:rPr>
      </w:pPr>
      <w:r w:rsidRPr="00230C77">
        <w:rPr>
          <w:b/>
          <w:bCs/>
        </w:rPr>
        <w:t>Appliquez</w:t>
      </w:r>
      <w:r>
        <w:t xml:space="preserve"> le </w:t>
      </w:r>
      <w:proofErr w:type="spellStart"/>
      <w:r>
        <w:t>géotraitement</w:t>
      </w:r>
      <w:proofErr w:type="spellEnd"/>
      <w:r>
        <w:t xml:space="preserve"> « </w:t>
      </w:r>
      <w:r w:rsidRPr="00864C44">
        <w:t>Différence</w:t>
      </w:r>
      <w:r>
        <w:t xml:space="preserve"> » et </w:t>
      </w:r>
      <w:r w:rsidRPr="00230C77">
        <w:rPr>
          <w:b/>
          <w:bCs/>
        </w:rPr>
        <w:t>enregistrez</w:t>
      </w:r>
      <w:r>
        <w:t xml:space="preserve"> le résultat dans une nouvelle couche nommée </w:t>
      </w:r>
      <w:proofErr w:type="spellStart"/>
      <w:r w:rsidRPr="008218B2">
        <w:rPr>
          <w:i/>
        </w:rPr>
        <w:t>Etalement</w:t>
      </w:r>
      <w:r w:rsidR="00230C77">
        <w:rPr>
          <w:i/>
        </w:rPr>
        <w:t>_</w:t>
      </w:r>
      <w:r w:rsidRPr="008218B2">
        <w:rPr>
          <w:i/>
        </w:rPr>
        <w:t>Ur</w:t>
      </w:r>
      <w:r w:rsidR="00974E54">
        <w:rPr>
          <w:i/>
        </w:rPr>
        <w:t>bain_</w:t>
      </w:r>
      <w:r w:rsidRPr="008218B2">
        <w:rPr>
          <w:i/>
        </w:rPr>
        <w:t>SEM.shp</w:t>
      </w:r>
      <w:proofErr w:type="spellEnd"/>
      <w:r>
        <w:t xml:space="preserve">. </w:t>
      </w:r>
      <w:r w:rsidR="00D832A1" w:rsidRPr="00230C77">
        <w:rPr>
          <w:u w:val="single"/>
        </w:rPr>
        <w:t>Le traitement peut prendre quelque</w:t>
      </w:r>
      <w:r w:rsidR="005E2F77" w:rsidRPr="00230C77">
        <w:rPr>
          <w:u w:val="single"/>
        </w:rPr>
        <w:t>s</w:t>
      </w:r>
      <w:r w:rsidR="00D832A1" w:rsidRPr="00230C77">
        <w:rPr>
          <w:u w:val="single"/>
        </w:rPr>
        <w:t xml:space="preserve"> minutes. </w:t>
      </w:r>
    </w:p>
    <w:p w14:paraId="44631F88" w14:textId="2598D342" w:rsidR="00230C77" w:rsidRPr="00230C77" w:rsidRDefault="00230C77" w:rsidP="00E97158">
      <w:pPr>
        <w:tabs>
          <w:tab w:val="right" w:leader="dot" w:pos="9639"/>
        </w:tabs>
        <w:ind w:left="360"/>
        <w:jc w:val="left"/>
        <w:rPr>
          <w:rFonts w:cs="Calibri"/>
        </w:rPr>
      </w:pPr>
      <w:r w:rsidRPr="00230C77">
        <w:rPr>
          <w:rFonts w:cstheme="minorHAnsi"/>
        </w:rPr>
        <w:t>a.</w:t>
      </w:r>
      <w:r>
        <w:rPr>
          <w:rFonts w:cstheme="minorHAnsi"/>
        </w:rPr>
        <w:t xml:space="preserve"> </w:t>
      </w:r>
      <w:r w:rsidR="00344898" w:rsidRPr="00230C77">
        <w:rPr>
          <w:rFonts w:cstheme="minorHAnsi"/>
        </w:rPr>
        <w:t>À</w:t>
      </w:r>
      <w:r w:rsidR="00344898" w:rsidRPr="00230C77">
        <w:rPr>
          <w:rFonts w:cs="Calibri"/>
        </w:rPr>
        <w:t xml:space="preserve"> quoi correspondent les entités obtenues ?</w:t>
      </w:r>
      <w:r>
        <w:rPr>
          <w:rFonts w:cs="Calibri"/>
        </w:rPr>
        <w:tab/>
      </w:r>
      <w:r w:rsidR="0036620D">
        <w:rPr>
          <w:rFonts w:cs="Calibri"/>
        </w:rPr>
        <w:tab/>
      </w:r>
    </w:p>
    <w:p w14:paraId="453CFC97" w14:textId="69D982D5" w:rsidR="00344898" w:rsidRPr="00484C4B" w:rsidRDefault="00230C77" w:rsidP="00E97158">
      <w:pPr>
        <w:ind w:left="360"/>
        <w:rPr>
          <w:rFonts w:cstheme="minorHAnsi"/>
        </w:rPr>
      </w:pPr>
      <w:r>
        <w:t xml:space="preserve">b. </w:t>
      </w:r>
      <w:r w:rsidR="00344898">
        <w:t>Combien y a-t-il d’entités dans cette nouvelle couche ?</w:t>
      </w:r>
      <w:r w:rsidR="0069006B" w:rsidRPr="0069006B">
        <w:t xml:space="preserve"> </w:t>
      </w:r>
      <w:r w:rsidR="0036620D">
        <w:tab/>
      </w:r>
      <w:r w:rsidR="00C84C16">
        <w:t>………………………………………………………………………………………………………………………………………………………</w:t>
      </w:r>
    </w:p>
    <w:p w14:paraId="4FB2F5D6" w14:textId="77867201" w:rsidR="00344898" w:rsidRDefault="00230C77" w:rsidP="00E97158">
      <w:pPr>
        <w:pStyle w:val="Paragraphedeliste"/>
        <w:tabs>
          <w:tab w:val="right" w:leader="dot" w:pos="9639"/>
        </w:tabs>
        <w:ind w:left="357"/>
        <w:jc w:val="left"/>
        <w:rPr>
          <w:rFonts w:cs="Calibri"/>
        </w:rPr>
      </w:pPr>
      <w:r>
        <w:rPr>
          <w:rFonts w:cstheme="minorHAnsi"/>
        </w:rPr>
        <w:t>c</w:t>
      </w:r>
      <w:r w:rsidR="00FC35CE">
        <w:rPr>
          <w:rFonts w:cstheme="minorHAnsi"/>
        </w:rPr>
        <w:t xml:space="preserve">. </w:t>
      </w:r>
      <w:r w:rsidR="00C84C16">
        <w:rPr>
          <w:rFonts w:cstheme="minorHAnsi"/>
        </w:rPr>
        <w:t>De quelle couche proviennent les</w:t>
      </w:r>
      <w:r w:rsidR="00344898">
        <w:rPr>
          <w:rFonts w:cstheme="minorHAnsi"/>
        </w:rPr>
        <w:t xml:space="preserve"> champs </w:t>
      </w:r>
      <w:r w:rsidR="00C84C16">
        <w:rPr>
          <w:rFonts w:cstheme="minorHAnsi"/>
        </w:rPr>
        <w:t xml:space="preserve">de </w:t>
      </w:r>
      <w:r w:rsidR="00344898">
        <w:rPr>
          <w:rFonts w:cstheme="minorHAnsi"/>
        </w:rPr>
        <w:t xml:space="preserve">la table attributaire de </w:t>
      </w:r>
      <w:proofErr w:type="spellStart"/>
      <w:r w:rsidR="00344898" w:rsidRPr="00AD62A8">
        <w:rPr>
          <w:i/>
        </w:rPr>
        <w:t>Etalement</w:t>
      </w:r>
      <w:r>
        <w:rPr>
          <w:i/>
        </w:rPr>
        <w:t>_</w:t>
      </w:r>
      <w:r w:rsidR="00344898" w:rsidRPr="00AD62A8">
        <w:rPr>
          <w:i/>
        </w:rPr>
        <w:t>Urbain_</w:t>
      </w:r>
      <w:r w:rsidR="001E393C" w:rsidRPr="00AD62A8">
        <w:rPr>
          <w:i/>
        </w:rPr>
        <w:t>SEM</w:t>
      </w:r>
      <w:proofErr w:type="spellEnd"/>
      <w:r w:rsidR="001E393C">
        <w:rPr>
          <w:rFonts w:cstheme="minorHAnsi"/>
        </w:rPr>
        <w:t xml:space="preserve"> (</w:t>
      </w:r>
      <w:r w:rsidR="00D832A1">
        <w:rPr>
          <w:rFonts w:cstheme="minorHAnsi"/>
        </w:rPr>
        <w:t>observez la table attributaire et le résultat présenté dans la figure 3</w:t>
      </w:r>
      <w:r w:rsidR="001E393C">
        <w:rPr>
          <w:rFonts w:cstheme="minorHAnsi"/>
        </w:rPr>
        <w:t>) ?</w:t>
      </w:r>
      <w:r w:rsidR="00344898" w:rsidRPr="008218B2">
        <w:rPr>
          <w:rFonts w:cs="Calibri"/>
        </w:rPr>
        <w:tab/>
      </w:r>
    </w:p>
    <w:p w14:paraId="331BEB22" w14:textId="511847F9" w:rsidR="00230C77" w:rsidRPr="00D50D15" w:rsidRDefault="00230C77" w:rsidP="00E97158">
      <w:pPr>
        <w:pStyle w:val="Paragraphedeliste"/>
        <w:tabs>
          <w:tab w:val="right" w:leader="dot" w:pos="9639"/>
        </w:tabs>
        <w:ind w:left="357"/>
        <w:jc w:val="left"/>
        <w:rPr>
          <w:rFonts w:cstheme="minorHAnsi"/>
        </w:rPr>
      </w:pPr>
      <w:r>
        <w:rPr>
          <w:rFonts w:cs="Calibri"/>
        </w:rPr>
        <w:tab/>
      </w:r>
    </w:p>
    <w:p w14:paraId="61BCE39C" w14:textId="77777777" w:rsidR="00FC35CE" w:rsidRDefault="00FC35CE" w:rsidP="00E97158">
      <w:pPr>
        <w:pStyle w:val="Paragraphedeliste"/>
        <w:tabs>
          <w:tab w:val="right" w:leader="dot" w:pos="9639"/>
        </w:tabs>
        <w:ind w:left="360"/>
        <w:rPr>
          <w:color w:val="FF0000"/>
        </w:rPr>
      </w:pPr>
    </w:p>
    <w:p w14:paraId="3D3038A0" w14:textId="238A03F8" w:rsidR="001E393C" w:rsidRPr="001E393C" w:rsidRDefault="001E393C" w:rsidP="00727728">
      <w:pPr>
        <w:pStyle w:val="Paragraphedeliste"/>
        <w:numPr>
          <w:ilvl w:val="0"/>
          <w:numId w:val="6"/>
        </w:numPr>
        <w:rPr>
          <w:rFonts w:cstheme="minorHAnsi"/>
        </w:rPr>
      </w:pPr>
      <w:r w:rsidRPr="00454F87">
        <w:rPr>
          <w:rFonts w:cstheme="minorHAnsi"/>
        </w:rPr>
        <w:t xml:space="preserve">Lors de l’utilisation de l’outil </w:t>
      </w:r>
      <w:r>
        <w:rPr>
          <w:rFonts w:cstheme="minorHAnsi"/>
        </w:rPr>
        <w:t>« D</w:t>
      </w:r>
      <w:r w:rsidRPr="00454F87">
        <w:rPr>
          <w:rFonts w:cstheme="minorHAnsi"/>
        </w:rPr>
        <w:t>ifférence</w:t>
      </w:r>
      <w:r>
        <w:rPr>
          <w:rFonts w:cstheme="minorHAnsi"/>
        </w:rPr>
        <w:t> »</w:t>
      </w:r>
      <w:r w:rsidRPr="00454F87">
        <w:rPr>
          <w:rFonts w:cstheme="minorHAnsi"/>
        </w:rPr>
        <w:t>, des morceaux multiples ont été créé</w:t>
      </w:r>
      <w:r>
        <w:rPr>
          <w:rFonts w:cstheme="minorHAnsi"/>
        </w:rPr>
        <w:t>s,</w:t>
      </w:r>
      <w:r w:rsidRPr="00454F87">
        <w:rPr>
          <w:rFonts w:cstheme="minorHAnsi"/>
        </w:rPr>
        <w:t xml:space="preserve"> c'est-à-dire des </w:t>
      </w:r>
      <w:r>
        <w:t xml:space="preserve">entités constituées de plusieurs objets géographiques (ici, plusieurs polygones pour une même entité qui correspond donc à la même </w:t>
      </w:r>
      <w:r w:rsidRPr="00CC669C">
        <w:rPr>
          <w:sz w:val="20"/>
        </w:rPr>
        <w:t>ligne dans la table attributaire</w:t>
      </w:r>
      <w:r>
        <w:t xml:space="preserve">). Ces entités multiples risquent de biaiser le calcul de la superficie de l’étalement urbain entre 2006 et 2018. En effet, le calcul de la superficie prendra en compte l’ensemble des polygones constituant cette entité multiple et non les entités individuellement </w:t>
      </w:r>
    </w:p>
    <w:p w14:paraId="0665FD78" w14:textId="77777777" w:rsidR="001E393C" w:rsidRPr="00325C48" w:rsidRDefault="001E393C" w:rsidP="00325C48">
      <w:pPr>
        <w:jc w:val="left"/>
        <w:rPr>
          <w:rFonts w:cstheme="minorHAnsi"/>
        </w:rPr>
      </w:pPr>
    </w:p>
    <w:p w14:paraId="11B9A6C2" w14:textId="77777777" w:rsidR="001E393C" w:rsidRPr="001E393C" w:rsidRDefault="001E393C" w:rsidP="00E97158">
      <w:pPr>
        <w:jc w:val="left"/>
        <w:rPr>
          <w:rFonts w:cstheme="minorHAnsi"/>
        </w:rPr>
      </w:pPr>
      <w:r w:rsidRPr="00CC669C">
        <w:rPr>
          <w:noProof/>
          <w:lang w:eastAsia="fr-FR"/>
        </w:rPr>
        <w:drawing>
          <wp:anchor distT="0" distB="0" distL="114300" distR="114300" simplePos="0" relativeHeight="252024832" behindDoc="0" locked="0" layoutInCell="1" allowOverlap="1" wp14:anchorId="136D97B9" wp14:editId="1392040C">
            <wp:simplePos x="0" y="0"/>
            <wp:positionH relativeFrom="column">
              <wp:posOffset>3746500</wp:posOffset>
            </wp:positionH>
            <wp:positionV relativeFrom="paragraph">
              <wp:posOffset>0</wp:posOffset>
            </wp:positionV>
            <wp:extent cx="1898650" cy="1511300"/>
            <wp:effectExtent l="19050" t="0" r="6350" b="0"/>
            <wp:wrapNone/>
            <wp:docPr id="118" name="Picture 118" descr="Une image contenant Dessin d’enfant, dessin, art, conception&#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 name="Picture 118" descr="Une image contenant Dessin d’enfant, dessin, art, conception&#10;&#10;Le contenu généré par l’IA peut être incorrect."/>
                    <pic:cNvPicPr>
                      <a:picLocks noChangeAspect="1" noChangeArrowheads="1"/>
                    </pic:cNvPicPr>
                  </pic:nvPicPr>
                  <pic:blipFill>
                    <a:blip r:embed="rId10"/>
                    <a:srcRect/>
                    <a:stretch>
                      <a:fillRect/>
                    </a:stretch>
                  </pic:blipFill>
                  <pic:spPr bwMode="auto">
                    <a:xfrm>
                      <a:off x="0" y="0"/>
                      <a:ext cx="1898650" cy="1511300"/>
                    </a:xfrm>
                    <a:prstGeom prst="rect">
                      <a:avLst/>
                    </a:prstGeom>
                    <a:noFill/>
                    <a:ln w="9525">
                      <a:noFill/>
                      <a:miter lim="800000"/>
                      <a:headEnd/>
                      <a:tailEnd/>
                    </a:ln>
                  </pic:spPr>
                </pic:pic>
              </a:graphicData>
            </a:graphic>
          </wp:anchor>
        </w:drawing>
      </w:r>
      <w:r>
        <w:rPr>
          <w:noProof/>
          <w:lang w:eastAsia="fr-FR"/>
        </w:rPr>
        <mc:AlternateContent>
          <mc:Choice Requires="wps">
            <w:drawing>
              <wp:anchor distT="4294967294" distB="4294967294" distL="114300" distR="114300" simplePos="0" relativeHeight="252025856" behindDoc="0" locked="0" layoutInCell="1" allowOverlap="1" wp14:anchorId="4B311893" wp14:editId="63B20944">
                <wp:simplePos x="0" y="0"/>
                <wp:positionH relativeFrom="column">
                  <wp:posOffset>2419350</wp:posOffset>
                </wp:positionH>
                <wp:positionV relativeFrom="paragraph">
                  <wp:posOffset>825499</wp:posOffset>
                </wp:positionV>
                <wp:extent cx="1219200" cy="0"/>
                <wp:effectExtent l="0" t="76200" r="0" b="76200"/>
                <wp:wrapNone/>
                <wp:docPr id="68649" name="AutoShape 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1920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CCF760F" id="AutoShape 37" o:spid="_x0000_s1026" type="#_x0000_t32" style="position:absolute;margin-left:190.5pt;margin-top:65pt;width:96pt;height:0;z-index:252025856;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">
                <v:stroke endarrow="block"/>
              </v:shape>
            </w:pict>
          </mc:Fallback>
        </mc:AlternateContent>
      </w:r>
      <w:r w:rsidRPr="00CC669C">
        <w:rPr>
          <w:noProof/>
          <w:lang w:eastAsia="fr-FR"/>
        </w:rPr>
        <w:drawing>
          <wp:inline distT="0" distB="0" distL="0" distR="0" wp14:anchorId="53F8B65E" wp14:editId="581FB58E">
            <wp:extent cx="2084716" cy="1524000"/>
            <wp:effectExtent l="19050" t="0" r="0" b="0"/>
            <wp:docPr id="109" name="Picture 109" descr="Une image contenant dessin, Dessin d’enfant, croquis, clipart&#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 name="Picture 109" descr="Une image contenant dessin, Dessin d’enfant, croquis, clipart&#10;&#10;Le contenu généré par l’IA peut être incorrect."/>
                    <pic:cNvPicPr>
                      <a:picLocks noChangeAspect="1" noChangeArrowheads="1"/>
                    </pic:cNvPicPr>
                  </pic:nvPicPr>
                  <pic:blipFill>
                    <a:blip r:embed="rId11" cstate="print"/>
                    <a:srcRect/>
                    <a:stretch>
                      <a:fillRect/>
                    </a:stretch>
                  </pic:blipFill>
                  <pic:spPr bwMode="auto">
                    <a:xfrm>
                      <a:off x="0" y="0"/>
                      <a:ext cx="2086816" cy="1525535"/>
                    </a:xfrm>
                    <a:prstGeom prst="rect">
                      <a:avLst/>
                    </a:prstGeom>
                    <a:noFill/>
                    <a:ln w="9525">
                      <a:noFill/>
                      <a:miter lim="800000"/>
                      <a:headEnd/>
                      <a:tailEnd/>
                    </a:ln>
                  </pic:spPr>
                </pic:pic>
              </a:graphicData>
            </a:graphic>
          </wp:inline>
        </w:drawing>
      </w:r>
      <w:r w:rsidRPr="001E393C">
        <w:rPr>
          <w:rFonts w:cstheme="minorHAnsi"/>
        </w:rPr>
        <w:t xml:space="preserve"> </w:t>
      </w:r>
    </w:p>
    <w:tbl>
      <w:tblPr>
        <w:tblStyle w:val="Grilledutableau"/>
        <w:tblW w:w="0" w:type="auto"/>
        <w:tblLook w:val="04A0" w:firstRow="1" w:lastRow="0" w:firstColumn="1" w:lastColumn="0" w:noHBand="0" w:noVBand="1"/>
      </w:tblPr>
      <w:tblGrid>
        <w:gridCol w:w="4868"/>
        <w:gridCol w:w="4874"/>
      </w:tblGrid>
      <w:tr w:rsidR="001E393C" w:rsidRPr="005B3E9D" w14:paraId="62DEABB1" w14:textId="77777777" w:rsidTr="00B61297">
        <w:tc>
          <w:tcPr>
            <w:tcW w:w="4943" w:type="dxa"/>
          </w:tcPr>
          <w:p w14:paraId="1A3F22DE" w14:textId="77777777" w:rsidR="001E393C" w:rsidRPr="00CC669C" w:rsidRDefault="001E393C" w:rsidP="00E97158">
            <w:pPr>
              <w:pStyle w:val="Contenudecadre"/>
              <w:rPr>
                <w:sz w:val="20"/>
              </w:rPr>
            </w:pPr>
            <w:r w:rsidRPr="00CC669C">
              <w:rPr>
                <w:sz w:val="20"/>
              </w:rPr>
              <w:t>Entité multiple contenant plusieurs polygones pour une même ligne dans la table attributaire</w:t>
            </w:r>
          </w:p>
        </w:tc>
        <w:tc>
          <w:tcPr>
            <w:tcW w:w="4943" w:type="dxa"/>
          </w:tcPr>
          <w:p w14:paraId="03294F95" w14:textId="77777777" w:rsidR="001E393C" w:rsidRPr="00CC669C" w:rsidRDefault="001E393C" w:rsidP="00E97158">
            <w:pPr>
              <w:pStyle w:val="Contenudecadre"/>
              <w:rPr>
                <w:sz w:val="20"/>
              </w:rPr>
            </w:pPr>
            <w:r w:rsidRPr="00CC669C">
              <w:rPr>
                <w:sz w:val="20"/>
              </w:rPr>
              <w:t xml:space="preserve">Chaque entité est unique et est constitué d’un polygone correspondant à une seule ligne dans la table attributaire </w:t>
            </w:r>
          </w:p>
        </w:tc>
      </w:tr>
    </w:tbl>
    <w:p w14:paraId="4F0A6A7E" w14:textId="77777777" w:rsidR="00B2713D" w:rsidRDefault="00B2713D" w:rsidP="00B2713D">
      <w:pPr>
        <w:pStyle w:val="Paragraphedeliste"/>
        <w:ind w:left="360"/>
        <w:rPr>
          <w:rFonts w:cstheme="minorHAnsi"/>
        </w:rPr>
      </w:pPr>
    </w:p>
    <w:p w14:paraId="7CCF7262" w14:textId="01CEC3F5" w:rsidR="00B2713D" w:rsidRDefault="001E393C" w:rsidP="00B2713D">
      <w:pPr>
        <w:pStyle w:val="Paragraphedeliste"/>
        <w:ind w:left="360"/>
        <w:rPr>
          <w:rFonts w:cstheme="minorHAnsi"/>
        </w:rPr>
      </w:pPr>
      <w:r w:rsidRPr="00454F87">
        <w:rPr>
          <w:rFonts w:cstheme="minorHAnsi"/>
        </w:rPr>
        <w:t>Pour remédier à ce prob</w:t>
      </w:r>
      <w:r>
        <w:rPr>
          <w:rFonts w:cstheme="minorHAnsi"/>
        </w:rPr>
        <w:t>lème, nous sommes souvent amenés</w:t>
      </w:r>
      <w:r w:rsidRPr="00454F87">
        <w:rPr>
          <w:rFonts w:cstheme="minorHAnsi"/>
        </w:rPr>
        <w:t xml:space="preserve"> à transformer ces </w:t>
      </w:r>
      <w:r>
        <w:rPr>
          <w:rFonts w:cstheme="minorHAnsi"/>
        </w:rPr>
        <w:t>entités multiples</w:t>
      </w:r>
      <w:r w:rsidRPr="00454F87">
        <w:rPr>
          <w:rFonts w:cstheme="minorHAnsi"/>
        </w:rPr>
        <w:t xml:space="preserve"> en polygone</w:t>
      </w:r>
      <w:r>
        <w:rPr>
          <w:rFonts w:cstheme="minorHAnsi"/>
        </w:rPr>
        <w:t xml:space="preserve">s uniques en utilisant </w:t>
      </w:r>
      <w:r w:rsidRPr="00454F87">
        <w:rPr>
          <w:rFonts w:cstheme="minorHAnsi"/>
        </w:rPr>
        <w:t>« </w:t>
      </w:r>
      <w:r w:rsidRPr="00864C44">
        <w:rPr>
          <w:rFonts w:cstheme="minorHAnsi"/>
        </w:rPr>
        <w:t>De morceaux multiples à morceaux uniques</w:t>
      </w:r>
      <w:r w:rsidRPr="00454F87">
        <w:rPr>
          <w:rFonts w:cstheme="minorHAnsi"/>
        </w:rPr>
        <w:t> »</w:t>
      </w:r>
      <w:r>
        <w:rPr>
          <w:rFonts w:cstheme="minorHAnsi"/>
        </w:rPr>
        <w:t xml:space="preserve">, disponible dans la boîte à outils </w:t>
      </w:r>
      <w:r w:rsidR="00B2713D">
        <w:rPr>
          <w:rFonts w:cstheme="minorHAnsi"/>
        </w:rPr>
        <w:t>ou via le menu Vecteur &gt; Outils de géométrie&gt; De morceaux multiples à mo</w:t>
      </w:r>
    </w:p>
    <w:p w14:paraId="6E983491" w14:textId="7BD099C7" w:rsidR="001E393C" w:rsidRPr="001E393C" w:rsidRDefault="001E393C" w:rsidP="0030455A">
      <w:pPr>
        <w:pStyle w:val="Paragraphedeliste"/>
        <w:ind w:left="360"/>
        <w:rPr>
          <w:rFonts w:cstheme="minorHAnsi"/>
        </w:rPr>
      </w:pPr>
    </w:p>
    <w:p w14:paraId="451119FE" w14:textId="52D81464" w:rsidR="00344898" w:rsidRPr="001E393C" w:rsidRDefault="001E393C" w:rsidP="0030455A">
      <w:pPr>
        <w:pStyle w:val="Paragraphedeliste"/>
        <w:ind w:left="360"/>
        <w:rPr>
          <w:rFonts w:cstheme="minorHAnsi"/>
        </w:rPr>
      </w:pPr>
      <w:r w:rsidRPr="001E393C">
        <w:rPr>
          <w:rFonts w:cstheme="minorHAnsi"/>
          <w:b/>
          <w:bCs/>
        </w:rPr>
        <w:t>Appliquez</w:t>
      </w:r>
      <w:r>
        <w:rPr>
          <w:rFonts w:cstheme="minorHAnsi"/>
        </w:rPr>
        <w:t xml:space="preserve"> cet outil sur la couche de l’étalement urbain et </w:t>
      </w:r>
      <w:r w:rsidRPr="001E393C">
        <w:rPr>
          <w:rFonts w:cstheme="minorHAnsi"/>
          <w:b/>
          <w:bCs/>
        </w:rPr>
        <w:t>enregistrez</w:t>
      </w:r>
      <w:r>
        <w:rPr>
          <w:rFonts w:cstheme="minorHAnsi"/>
        </w:rPr>
        <w:t xml:space="preserve"> le résultat dans un nouveau jeu de données</w:t>
      </w:r>
      <w:r w:rsidRPr="00B24713">
        <w:rPr>
          <w:i/>
        </w:rPr>
        <w:t xml:space="preserve"> </w:t>
      </w:r>
      <w:proofErr w:type="spellStart"/>
      <w:r w:rsidRPr="00AD62A8">
        <w:rPr>
          <w:i/>
        </w:rPr>
        <w:t>Etalement</w:t>
      </w:r>
      <w:r>
        <w:rPr>
          <w:i/>
        </w:rPr>
        <w:t>_</w:t>
      </w:r>
      <w:r w:rsidRPr="00AD62A8">
        <w:rPr>
          <w:i/>
        </w:rPr>
        <w:t>Urbain_SEM</w:t>
      </w:r>
      <w:r>
        <w:rPr>
          <w:i/>
        </w:rPr>
        <w:t>_unique</w:t>
      </w:r>
      <w:proofErr w:type="spellEnd"/>
      <w:r>
        <w:rPr>
          <w:rFonts w:cstheme="minorHAnsi"/>
        </w:rPr>
        <w:t>.</w:t>
      </w:r>
    </w:p>
    <w:p w14:paraId="3C1F11D8" w14:textId="345ABC17" w:rsidR="00344898" w:rsidRDefault="00FC35CE" w:rsidP="00E97158">
      <w:pPr>
        <w:pStyle w:val="Paragraphedeliste"/>
        <w:tabs>
          <w:tab w:val="right" w:leader="dot" w:pos="9639"/>
        </w:tabs>
        <w:ind w:left="360"/>
        <w:rPr>
          <w:rFonts w:cstheme="minorHAnsi"/>
        </w:rPr>
      </w:pPr>
      <w:r>
        <w:rPr>
          <w:rFonts w:cstheme="minorHAnsi"/>
        </w:rPr>
        <w:t xml:space="preserve">a. </w:t>
      </w:r>
      <w:r w:rsidR="00344898">
        <w:rPr>
          <w:rFonts w:cstheme="minorHAnsi"/>
        </w:rPr>
        <w:t>Combien d’entités contient cette nouvelle couche ?</w:t>
      </w:r>
      <w:r w:rsidR="00D832A1">
        <w:rPr>
          <w:rFonts w:cstheme="minorHAnsi"/>
        </w:rPr>
        <w:tab/>
      </w:r>
      <w:r w:rsidR="00344898">
        <w:rPr>
          <w:rFonts w:cstheme="minorHAnsi"/>
        </w:rPr>
        <w:t xml:space="preserve"> </w:t>
      </w:r>
    </w:p>
    <w:p w14:paraId="6B0A5723" w14:textId="77777777" w:rsidR="00FC35CE" w:rsidRDefault="00FC35CE" w:rsidP="00E97158">
      <w:pPr>
        <w:pStyle w:val="Contenudecadre"/>
      </w:pPr>
    </w:p>
    <w:p w14:paraId="365ECCB1" w14:textId="06474D53" w:rsidR="00344898" w:rsidRDefault="00344898" w:rsidP="00727728">
      <w:pPr>
        <w:pStyle w:val="Titre2"/>
        <w:numPr>
          <w:ilvl w:val="0"/>
          <w:numId w:val="14"/>
        </w:numPr>
      </w:pPr>
      <w:bookmarkStart w:id="4" w:name="_Toc191309907"/>
      <w:r>
        <w:lastRenderedPageBreak/>
        <w:t>Calculer la superficie des étalements urbains entre 2006 et 2018</w:t>
      </w:r>
      <w:bookmarkEnd w:id="4"/>
    </w:p>
    <w:p w14:paraId="07C33AB4" w14:textId="31C398EA" w:rsidR="00BE7504" w:rsidRDefault="00D832A1" w:rsidP="00727728">
      <w:pPr>
        <w:pStyle w:val="Paragraphedeliste"/>
        <w:numPr>
          <w:ilvl w:val="0"/>
          <w:numId w:val="7"/>
        </w:numPr>
        <w:tabs>
          <w:tab w:val="right" w:leader="dot" w:pos="9639"/>
        </w:tabs>
      </w:pPr>
      <w:r>
        <w:t>Paramétrez les unités de mesures de surface de votre</w:t>
      </w:r>
      <w:r w:rsidR="00344898">
        <w:t xml:space="preserve"> projet en m</w:t>
      </w:r>
      <w:r w:rsidR="00344898">
        <w:rPr>
          <w:rFonts w:cstheme="minorHAnsi"/>
        </w:rPr>
        <w:t>²</w:t>
      </w:r>
      <w:r w:rsidR="00344898">
        <w:t xml:space="preserve"> pour calculer les superficies</w:t>
      </w:r>
      <w:r>
        <w:t xml:space="preserve"> (Projet</w:t>
      </w:r>
    </w:p>
    <w:p w14:paraId="2D7CF2DC" w14:textId="53856DBE" w:rsidR="00344898" w:rsidRDefault="00BE7504" w:rsidP="0036620D">
      <w:pPr>
        <w:pStyle w:val="Paragraphedeliste"/>
        <w:tabs>
          <w:tab w:val="right" w:leader="dot" w:pos="9639"/>
        </w:tabs>
        <w:ind w:left="360"/>
      </w:pPr>
      <w:r>
        <w:t xml:space="preserve">-&gt; </w:t>
      </w:r>
      <w:r w:rsidR="00EF741C">
        <w:t>propriétés</w:t>
      </w:r>
      <w:r>
        <w:t>)</w:t>
      </w:r>
      <w:r w:rsidR="00EF741C">
        <w:t>.</w:t>
      </w:r>
    </w:p>
    <w:p w14:paraId="1916EFA6" w14:textId="2E551D12" w:rsidR="00FC35CE" w:rsidRDefault="00344898" w:rsidP="00727728">
      <w:pPr>
        <w:pStyle w:val="Paragraphedeliste"/>
        <w:numPr>
          <w:ilvl w:val="0"/>
          <w:numId w:val="7"/>
        </w:numPr>
        <w:tabs>
          <w:tab w:val="right" w:leader="dot" w:pos="9639"/>
        </w:tabs>
        <w:ind w:left="357" w:hanging="357"/>
      </w:pPr>
      <w:r w:rsidRPr="00C02DA0">
        <w:t>Dans la table attributaire, créez un nouveau champ</w:t>
      </w:r>
      <w:r>
        <w:t xml:space="preserve"> </w:t>
      </w:r>
      <w:r w:rsidRPr="008218B2">
        <w:rPr>
          <w:i/>
        </w:rPr>
        <w:t>surf_m2</w:t>
      </w:r>
      <w:r>
        <w:t xml:space="preserve"> (avec une précision de 3 décimales)</w:t>
      </w:r>
      <w:r w:rsidRPr="00C02DA0">
        <w:t>,</w:t>
      </w:r>
      <w:r>
        <w:t xml:space="preserve"> et c</w:t>
      </w:r>
      <w:r w:rsidRPr="00996259">
        <w:t>alculer</w:t>
      </w:r>
      <w:r>
        <w:t xml:space="preserve"> la superficie</w:t>
      </w:r>
      <w:r w:rsidRPr="00996259">
        <w:t xml:space="preserve"> des surfaces des étalements urbains.</w:t>
      </w:r>
      <w:r w:rsidR="00EF741C">
        <w:t xml:space="preserve"> </w:t>
      </w:r>
    </w:p>
    <w:p w14:paraId="4B53FC9D" w14:textId="32D02FEC" w:rsidR="00344898" w:rsidRPr="00E33070" w:rsidRDefault="00FC35CE" w:rsidP="0036620D">
      <w:pPr>
        <w:tabs>
          <w:tab w:val="right" w:leader="dot" w:pos="9639"/>
        </w:tabs>
        <w:spacing w:after="0"/>
        <w:rPr>
          <w:color w:val="FF0000"/>
        </w:rPr>
      </w:pPr>
      <w:r>
        <w:t xml:space="preserve">a. </w:t>
      </w:r>
      <w:r w:rsidR="00BE7504">
        <w:t>Pour cela, q</w:t>
      </w:r>
      <w:r w:rsidR="00EF741C">
        <w:t>uelle expression allez-vous utiliser ?</w:t>
      </w:r>
      <w:r w:rsidR="0051777B">
        <w:tab/>
      </w:r>
    </w:p>
    <w:p w14:paraId="0AE3B98C" w14:textId="77CB3DAF" w:rsidR="00344898" w:rsidRDefault="00FC35CE" w:rsidP="0036620D">
      <w:pPr>
        <w:tabs>
          <w:tab w:val="right" w:leader="dot" w:pos="9639"/>
        </w:tabs>
        <w:spacing w:after="0"/>
      </w:pPr>
      <w:r>
        <w:t xml:space="preserve">b. </w:t>
      </w:r>
      <w:r w:rsidR="00344898">
        <w:t xml:space="preserve">Triez le </w:t>
      </w:r>
      <w:r w:rsidR="00332C3C">
        <w:t xml:space="preserve">nouveau </w:t>
      </w:r>
      <w:r w:rsidR="00344898">
        <w:t xml:space="preserve">champ </w:t>
      </w:r>
      <w:r w:rsidR="00332C3C">
        <w:t>crée (</w:t>
      </w:r>
      <w:r w:rsidR="00332C3C" w:rsidRPr="00332C3C">
        <w:rPr>
          <w:i/>
          <w:iCs/>
        </w:rPr>
        <w:t>su</w:t>
      </w:r>
      <w:r w:rsidR="00E33070">
        <w:rPr>
          <w:i/>
          <w:iCs/>
        </w:rPr>
        <w:t>r</w:t>
      </w:r>
      <w:r w:rsidR="00332C3C" w:rsidRPr="00332C3C">
        <w:rPr>
          <w:i/>
          <w:iCs/>
        </w:rPr>
        <w:t>f_m2</w:t>
      </w:r>
      <w:r w:rsidR="00332C3C">
        <w:t xml:space="preserve">) </w:t>
      </w:r>
      <w:r w:rsidR="00344898">
        <w:t>par ordre croissant.</w:t>
      </w:r>
      <w:r w:rsidR="00344898" w:rsidRPr="00996259">
        <w:t xml:space="preserve"> Que constatez-vous ? </w:t>
      </w:r>
      <w:r w:rsidR="00344898" w:rsidRPr="00FC35CE">
        <w:rPr>
          <w:rFonts w:cstheme="minorHAnsi"/>
        </w:rPr>
        <w:t>À</w:t>
      </w:r>
      <w:r w:rsidR="00344898">
        <w:t xml:space="preserve"> quoi sont dus ces artefacts ?</w:t>
      </w:r>
      <w:r w:rsidR="00344898">
        <w:tab/>
      </w:r>
      <w:r w:rsidR="00344898">
        <w:br/>
      </w:r>
      <w:r w:rsidR="00344898">
        <w:tab/>
      </w:r>
      <w:r w:rsidR="00344898">
        <w:br/>
      </w:r>
      <w:r w:rsidR="00344898">
        <w:tab/>
      </w:r>
    </w:p>
    <w:p w14:paraId="2899B6C7" w14:textId="757C60D5" w:rsidR="00344898" w:rsidRPr="0043029B" w:rsidRDefault="00FC35CE" w:rsidP="0036620D">
      <w:pPr>
        <w:pStyle w:val="Paragraphedeliste"/>
        <w:numPr>
          <w:ilvl w:val="0"/>
          <w:numId w:val="7"/>
        </w:numPr>
        <w:tabs>
          <w:tab w:val="right" w:leader="dot" w:pos="9639"/>
        </w:tabs>
        <w:ind w:left="357" w:hanging="357"/>
      </w:pPr>
      <w:r>
        <w:t xml:space="preserve">c. </w:t>
      </w:r>
      <w:r w:rsidR="00344898" w:rsidRPr="00D832A1">
        <w:t xml:space="preserve">Afin d’éviter de prendre en compte ces artefacts, </w:t>
      </w:r>
      <w:r w:rsidR="00011C7B">
        <w:t>vous allez supprimer</w:t>
      </w:r>
      <w:r w:rsidR="00344898" w:rsidRPr="00D832A1">
        <w:t xml:space="preserve"> toutes les entités qui ont une surface inférieure à </w:t>
      </w:r>
      <w:r w:rsidR="00EC3497">
        <w:t>500m</w:t>
      </w:r>
      <w:r w:rsidR="00344898" w:rsidRPr="00D832A1">
        <w:t>²</w:t>
      </w:r>
      <w:r w:rsidR="00332C3C">
        <w:t xml:space="preserve"> </w:t>
      </w:r>
    </w:p>
    <w:p w14:paraId="37FD8861" w14:textId="6CDBE829" w:rsidR="00011C7B" w:rsidRPr="0036620D" w:rsidRDefault="0036620D" w:rsidP="0036620D">
      <w:pPr>
        <w:tabs>
          <w:tab w:val="right" w:leader="dot" w:pos="9639"/>
        </w:tabs>
        <w:spacing w:after="0"/>
        <w:rPr>
          <w:color w:val="FF0000"/>
        </w:rPr>
      </w:pPr>
      <w:r>
        <w:t xml:space="preserve">a. </w:t>
      </w:r>
      <w:r w:rsidR="00344898">
        <w:t xml:space="preserve">Combien d’entités ont une surface inférieure à </w:t>
      </w:r>
      <w:r w:rsidR="00011C7B">
        <w:t>500</w:t>
      </w:r>
      <w:r w:rsidR="00344898">
        <w:t xml:space="preserve"> m² ?</w:t>
      </w:r>
      <w:r w:rsidR="00F37FA4">
        <w:tab/>
      </w:r>
    </w:p>
    <w:p w14:paraId="1269EE8B" w14:textId="3DDA85BF" w:rsidR="00344898" w:rsidRDefault="0036620D" w:rsidP="0036620D">
      <w:pPr>
        <w:tabs>
          <w:tab w:val="right" w:leader="dot" w:pos="9639"/>
        </w:tabs>
        <w:spacing w:after="0"/>
      </w:pPr>
      <w:r>
        <w:t xml:space="preserve">b. </w:t>
      </w:r>
      <w:r w:rsidR="00344898">
        <w:t xml:space="preserve">Supprimez </w:t>
      </w:r>
      <w:r w:rsidR="00332C3C">
        <w:t>les</w:t>
      </w:r>
      <w:r w:rsidR="00344898">
        <w:t xml:space="preserve"> entités</w:t>
      </w:r>
      <w:r w:rsidR="00332C3C">
        <w:t xml:space="preserve"> </w:t>
      </w:r>
      <w:r w:rsidR="00011C7B">
        <w:t xml:space="preserve">de moins de 500m² </w:t>
      </w:r>
      <w:r w:rsidR="00332C3C">
        <w:t xml:space="preserve">en activant le mode d’édition </w:t>
      </w:r>
      <w:r w:rsidR="00332C3C" w:rsidRPr="00332C3C">
        <w:rPr>
          <w:noProof/>
        </w:rPr>
        <w:drawing>
          <wp:inline distT="0" distB="0" distL="0" distR="0" wp14:anchorId="0F9A5D2A" wp14:editId="2FF4C7A9">
            <wp:extent cx="190527" cy="257211"/>
            <wp:effectExtent l="0" t="0" r="0" b="9525"/>
            <wp:docPr id="26610249"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610249" name=""/>
                    <pic:cNvPicPr/>
                  </pic:nvPicPr>
                  <pic:blipFill>
                    <a:blip r:embed="rId12"/>
                    <a:stretch>
                      <a:fillRect/>
                    </a:stretch>
                  </pic:blipFill>
                  <pic:spPr>
                    <a:xfrm>
                      <a:off x="0" y="0"/>
                      <a:ext cx="190527" cy="257211"/>
                    </a:xfrm>
                    <a:prstGeom prst="rect">
                      <a:avLst/>
                    </a:prstGeom>
                  </pic:spPr>
                </pic:pic>
              </a:graphicData>
            </a:graphic>
          </wp:inline>
        </w:drawing>
      </w:r>
      <w:r w:rsidR="00332C3C">
        <w:t xml:space="preserve"> puis en</w:t>
      </w:r>
      <w:r w:rsidR="00344898">
        <w:t xml:space="preserve"> en cliquant sur la corbeille</w:t>
      </w:r>
      <w:r w:rsidR="00332C3C">
        <w:t xml:space="preserve"> </w:t>
      </w:r>
      <w:r w:rsidR="00332C3C" w:rsidRPr="00332C3C">
        <w:rPr>
          <w:noProof/>
        </w:rPr>
        <w:drawing>
          <wp:inline distT="0" distB="0" distL="0" distR="0" wp14:anchorId="4A167B43" wp14:editId="5B839AD2">
            <wp:extent cx="181000" cy="142895"/>
            <wp:effectExtent l="0" t="0" r="9525" b="9525"/>
            <wp:docPr id="926349868"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6349868" name=""/>
                    <pic:cNvPicPr/>
                  </pic:nvPicPr>
                  <pic:blipFill>
                    <a:blip r:embed="rId13"/>
                    <a:stretch>
                      <a:fillRect/>
                    </a:stretch>
                  </pic:blipFill>
                  <pic:spPr>
                    <a:xfrm>
                      <a:off x="0" y="0"/>
                      <a:ext cx="181000" cy="142895"/>
                    </a:xfrm>
                    <a:prstGeom prst="rect">
                      <a:avLst/>
                    </a:prstGeom>
                  </pic:spPr>
                </pic:pic>
              </a:graphicData>
            </a:graphic>
          </wp:inline>
        </w:drawing>
      </w:r>
      <w:r w:rsidR="00344898">
        <w:t>, puis sortez du mode édition (en recliquant sur le crayon)</w:t>
      </w:r>
    </w:p>
    <w:p w14:paraId="04F109F7" w14:textId="236D4989" w:rsidR="00344898" w:rsidRPr="00325C48" w:rsidRDefault="0036620D" w:rsidP="0036620D">
      <w:pPr>
        <w:tabs>
          <w:tab w:val="right" w:leader="dot" w:pos="9639"/>
        </w:tabs>
        <w:spacing w:after="0"/>
        <w:rPr>
          <w:color w:val="FF0000"/>
        </w:rPr>
      </w:pPr>
      <w:r>
        <w:t xml:space="preserve">c. </w:t>
      </w:r>
      <w:r w:rsidR="00344898">
        <w:t>Combien d’entités compte le jeu de données</w:t>
      </w:r>
      <w:r w:rsidR="00344898" w:rsidRPr="00FC35CE">
        <w:rPr>
          <w:i/>
        </w:rPr>
        <w:t xml:space="preserve"> </w:t>
      </w:r>
      <w:proofErr w:type="spellStart"/>
      <w:r w:rsidR="00344898" w:rsidRPr="00FC35CE">
        <w:rPr>
          <w:i/>
        </w:rPr>
        <w:t>Etalement</w:t>
      </w:r>
      <w:r w:rsidR="00332C3C">
        <w:rPr>
          <w:i/>
        </w:rPr>
        <w:t>_</w:t>
      </w:r>
      <w:r w:rsidR="00344898" w:rsidRPr="00FC35CE">
        <w:rPr>
          <w:i/>
        </w:rPr>
        <w:t>Urbain_SEM_unique</w:t>
      </w:r>
      <w:proofErr w:type="spellEnd"/>
      <w:r w:rsidR="00011C7B">
        <w:rPr>
          <w:i/>
        </w:rPr>
        <w:t xml:space="preserve"> sans les entités de moins de 500 m²</w:t>
      </w:r>
      <w:r w:rsidR="00344898">
        <w:t xml:space="preserve"> </w:t>
      </w:r>
      <w:r w:rsidR="00F37FA4">
        <w:t>?</w:t>
      </w:r>
      <w:r w:rsidR="00F37FA4">
        <w:tab/>
      </w:r>
    </w:p>
    <w:p w14:paraId="7C791D27" w14:textId="77777777" w:rsidR="00FC35CE" w:rsidRDefault="00FC35CE" w:rsidP="00E97158">
      <w:pPr>
        <w:pStyle w:val="Paragraphedeliste"/>
        <w:tabs>
          <w:tab w:val="right" w:leader="dot" w:pos="9639"/>
        </w:tabs>
        <w:ind w:left="360"/>
      </w:pPr>
    </w:p>
    <w:p w14:paraId="2E17F670" w14:textId="61795BA8" w:rsidR="00200126" w:rsidRPr="00FC35CE" w:rsidRDefault="00673159" w:rsidP="00727728">
      <w:pPr>
        <w:pStyle w:val="Paragraphedeliste"/>
        <w:numPr>
          <w:ilvl w:val="0"/>
          <w:numId w:val="7"/>
        </w:numPr>
        <w:tabs>
          <w:tab w:val="right" w:leader="dot" w:pos="9639"/>
        </w:tabs>
        <w:ind w:left="357" w:hanging="357"/>
      </w:pPr>
      <w:r w:rsidRPr="00CC669C">
        <w:t>Quelle est la superficie totale de l’étalement urbain entre 2018 et 2006 sur Saint-Etienne Métropole</w:t>
      </w:r>
      <w:r w:rsidR="002F3858">
        <w:t xml:space="preserve"> ? </w:t>
      </w:r>
      <w:r w:rsidR="002F3858">
        <w:tab/>
      </w:r>
      <w:r w:rsidR="0036620D">
        <w:tab/>
      </w:r>
    </w:p>
    <w:p w14:paraId="6855F8E2" w14:textId="5DF6D5EA" w:rsidR="00200126" w:rsidRDefault="00FC35CE" w:rsidP="00E97158">
      <w:pPr>
        <w:pStyle w:val="Paragraphedeliste"/>
        <w:tabs>
          <w:tab w:val="right" w:leader="dot" w:pos="9639"/>
        </w:tabs>
        <w:ind w:left="360"/>
        <w:rPr>
          <w:color w:val="FF0000"/>
        </w:rPr>
      </w:pPr>
      <w:r>
        <w:t xml:space="preserve">a. </w:t>
      </w:r>
      <w:r w:rsidR="00673159" w:rsidRPr="00CC669C">
        <w:t>Quelle est la superficie moyenne des zones d’étalement urbain entre 2006 et 2018</w:t>
      </w:r>
      <w:r w:rsidR="00FB435E">
        <w:t xml:space="preserve"> </w:t>
      </w:r>
      <w:r w:rsidR="00673159" w:rsidRPr="00CC669C">
        <w:t xml:space="preserve">? </w:t>
      </w:r>
      <w:r w:rsidR="002F3858">
        <w:tab/>
      </w:r>
    </w:p>
    <w:p w14:paraId="79172EF1" w14:textId="33EA6DDD" w:rsidR="00325C48" w:rsidRDefault="00FC35CE" w:rsidP="0036620D">
      <w:pPr>
        <w:pStyle w:val="Paragraphedeliste"/>
        <w:tabs>
          <w:tab w:val="right" w:leader="dot" w:pos="9639"/>
        </w:tabs>
        <w:ind w:left="360"/>
      </w:pPr>
      <w:r>
        <w:t xml:space="preserve">b. </w:t>
      </w:r>
      <w:r w:rsidR="00673159" w:rsidRPr="00CC669C">
        <w:t xml:space="preserve">Quelle est la superficie maximale des zones d’étalement urbain entre 2006 et 2018 ? </w:t>
      </w:r>
      <w:r w:rsidR="002F3858">
        <w:tab/>
      </w:r>
    </w:p>
    <w:p w14:paraId="71DBDB4F" w14:textId="77777777" w:rsidR="0036620D" w:rsidRPr="0036620D" w:rsidRDefault="0036620D" w:rsidP="0036620D">
      <w:pPr>
        <w:pStyle w:val="Paragraphedeliste"/>
        <w:tabs>
          <w:tab w:val="right" w:leader="dot" w:pos="9639"/>
        </w:tabs>
        <w:ind w:left="360"/>
        <w:rPr>
          <w:color w:val="FF0000"/>
        </w:rPr>
      </w:pPr>
    </w:p>
    <w:p w14:paraId="18918DF7" w14:textId="61AA90B7" w:rsidR="00011C7B" w:rsidRDefault="00673159" w:rsidP="0036620D">
      <w:pPr>
        <w:pStyle w:val="Paragraphedeliste"/>
        <w:tabs>
          <w:tab w:val="right" w:leader="dot" w:pos="9639"/>
        </w:tabs>
        <w:ind w:left="360"/>
      </w:pPr>
      <w:r w:rsidRPr="00CC669C">
        <w:t>Quel commentaire pouvez-vous faire sur la taille et la répartition géographique de l’étalement urbain constaté à Saint-Etienne Métropole entre 2006 et 2018 ?</w:t>
      </w:r>
      <w:r w:rsidR="00200126">
        <w:tab/>
      </w:r>
      <w:r w:rsidR="00200126">
        <w:tab/>
      </w:r>
    </w:p>
    <w:p w14:paraId="30832137" w14:textId="77777777" w:rsidR="00325C48" w:rsidRDefault="00325C48" w:rsidP="00DA06FD">
      <w:pPr>
        <w:pStyle w:val="Paragraphedeliste"/>
        <w:tabs>
          <w:tab w:val="right" w:leader="dot" w:pos="9639"/>
        </w:tabs>
        <w:ind w:left="360"/>
      </w:pPr>
    </w:p>
    <w:p w14:paraId="4BC05427" w14:textId="77777777" w:rsidR="00AF5061" w:rsidRDefault="00AF5061" w:rsidP="00DA06FD">
      <w:pPr>
        <w:pStyle w:val="Paragraphedeliste"/>
        <w:tabs>
          <w:tab w:val="right" w:leader="dot" w:pos="9639"/>
        </w:tabs>
        <w:ind w:left="360"/>
      </w:pPr>
    </w:p>
    <w:p w14:paraId="5E20FBAD" w14:textId="77777777" w:rsidR="00AF5061" w:rsidRDefault="00AF5061" w:rsidP="00DA06FD">
      <w:pPr>
        <w:pStyle w:val="Paragraphedeliste"/>
        <w:tabs>
          <w:tab w:val="right" w:leader="dot" w:pos="9639"/>
        </w:tabs>
        <w:ind w:left="360"/>
      </w:pPr>
    </w:p>
    <w:p w14:paraId="3A489D89" w14:textId="77777777" w:rsidR="00AF5061" w:rsidRDefault="00AF5061" w:rsidP="00DA06FD">
      <w:pPr>
        <w:pStyle w:val="Paragraphedeliste"/>
        <w:tabs>
          <w:tab w:val="right" w:leader="dot" w:pos="9639"/>
        </w:tabs>
        <w:ind w:left="360"/>
      </w:pPr>
    </w:p>
    <w:p w14:paraId="354D8D6C" w14:textId="77777777" w:rsidR="00AF5061" w:rsidRDefault="00AF5061" w:rsidP="00DA06FD">
      <w:pPr>
        <w:pStyle w:val="Paragraphedeliste"/>
        <w:tabs>
          <w:tab w:val="right" w:leader="dot" w:pos="9639"/>
        </w:tabs>
        <w:ind w:left="360"/>
      </w:pPr>
    </w:p>
    <w:p w14:paraId="2F136325" w14:textId="77777777" w:rsidR="00AF5061" w:rsidRDefault="00AF5061" w:rsidP="00DA06FD">
      <w:pPr>
        <w:pStyle w:val="Paragraphedeliste"/>
        <w:tabs>
          <w:tab w:val="right" w:leader="dot" w:pos="9639"/>
        </w:tabs>
        <w:ind w:left="360"/>
      </w:pPr>
    </w:p>
    <w:p w14:paraId="30FAA26C" w14:textId="77777777" w:rsidR="00AF5061" w:rsidRDefault="00AF5061" w:rsidP="00DA06FD">
      <w:pPr>
        <w:pStyle w:val="Paragraphedeliste"/>
        <w:tabs>
          <w:tab w:val="right" w:leader="dot" w:pos="9639"/>
        </w:tabs>
        <w:ind w:left="360"/>
      </w:pPr>
    </w:p>
    <w:p w14:paraId="55EB4B4E" w14:textId="77777777" w:rsidR="00AF5061" w:rsidRDefault="00AF5061" w:rsidP="00DA06FD">
      <w:pPr>
        <w:pStyle w:val="Paragraphedeliste"/>
        <w:tabs>
          <w:tab w:val="right" w:leader="dot" w:pos="9639"/>
        </w:tabs>
        <w:ind w:left="360"/>
      </w:pPr>
    </w:p>
    <w:p w14:paraId="068CE61D" w14:textId="77777777" w:rsidR="00AF5061" w:rsidRDefault="00AF5061" w:rsidP="00DA06FD">
      <w:pPr>
        <w:pStyle w:val="Paragraphedeliste"/>
        <w:tabs>
          <w:tab w:val="right" w:leader="dot" w:pos="9639"/>
        </w:tabs>
        <w:ind w:left="360"/>
      </w:pPr>
    </w:p>
    <w:p w14:paraId="28244385" w14:textId="77777777" w:rsidR="00AF5061" w:rsidRDefault="00AF5061" w:rsidP="00DA06FD">
      <w:pPr>
        <w:pStyle w:val="Paragraphedeliste"/>
        <w:tabs>
          <w:tab w:val="right" w:leader="dot" w:pos="9639"/>
        </w:tabs>
        <w:ind w:left="360"/>
      </w:pPr>
    </w:p>
    <w:p w14:paraId="3870EFA1" w14:textId="77777777" w:rsidR="00AF5061" w:rsidRDefault="00AF5061" w:rsidP="00DA06FD">
      <w:pPr>
        <w:pStyle w:val="Paragraphedeliste"/>
        <w:tabs>
          <w:tab w:val="right" w:leader="dot" w:pos="9639"/>
        </w:tabs>
        <w:ind w:left="360"/>
      </w:pPr>
    </w:p>
    <w:p w14:paraId="6602D215" w14:textId="77777777" w:rsidR="00AF5061" w:rsidRDefault="00AF5061" w:rsidP="00DA06FD">
      <w:pPr>
        <w:pStyle w:val="Paragraphedeliste"/>
        <w:tabs>
          <w:tab w:val="right" w:leader="dot" w:pos="9639"/>
        </w:tabs>
        <w:ind w:left="360"/>
      </w:pPr>
    </w:p>
    <w:p w14:paraId="6C0190EC" w14:textId="77777777" w:rsidR="00AF5061" w:rsidRDefault="00AF5061" w:rsidP="00DA06FD">
      <w:pPr>
        <w:pStyle w:val="Paragraphedeliste"/>
        <w:tabs>
          <w:tab w:val="right" w:leader="dot" w:pos="9639"/>
        </w:tabs>
        <w:ind w:left="360"/>
      </w:pPr>
    </w:p>
    <w:p w14:paraId="00DDFDED" w14:textId="77777777" w:rsidR="00AF5061" w:rsidRDefault="00AF5061" w:rsidP="00DA06FD">
      <w:pPr>
        <w:pStyle w:val="Paragraphedeliste"/>
        <w:tabs>
          <w:tab w:val="right" w:leader="dot" w:pos="9639"/>
        </w:tabs>
        <w:ind w:left="360"/>
      </w:pPr>
    </w:p>
    <w:p w14:paraId="76FDC2DB" w14:textId="77777777" w:rsidR="00AF5061" w:rsidRDefault="00AF5061" w:rsidP="00DA06FD">
      <w:pPr>
        <w:pStyle w:val="Paragraphedeliste"/>
        <w:tabs>
          <w:tab w:val="right" w:leader="dot" w:pos="9639"/>
        </w:tabs>
        <w:ind w:left="360"/>
      </w:pPr>
    </w:p>
    <w:p w14:paraId="035CA5D7" w14:textId="77777777" w:rsidR="00AF5061" w:rsidRDefault="00AF5061" w:rsidP="00DA06FD">
      <w:pPr>
        <w:pStyle w:val="Paragraphedeliste"/>
        <w:tabs>
          <w:tab w:val="right" w:leader="dot" w:pos="9639"/>
        </w:tabs>
        <w:ind w:left="360"/>
      </w:pPr>
    </w:p>
    <w:p w14:paraId="0C0490E1" w14:textId="77777777" w:rsidR="00AF5061" w:rsidRPr="00CC669C" w:rsidRDefault="00AF5061" w:rsidP="00DA06FD">
      <w:pPr>
        <w:pStyle w:val="Paragraphedeliste"/>
        <w:tabs>
          <w:tab w:val="right" w:leader="dot" w:pos="9639"/>
        </w:tabs>
        <w:ind w:left="360"/>
      </w:pPr>
    </w:p>
    <w:bookmarkStart w:id="5" w:name="_Toc191309908"/>
    <w:p w14:paraId="70DB739E" w14:textId="0169C35A" w:rsidR="002F3858" w:rsidRDefault="00FA0CBE" w:rsidP="00727728">
      <w:pPr>
        <w:pStyle w:val="Titre2"/>
        <w:numPr>
          <w:ilvl w:val="0"/>
          <w:numId w:val="14"/>
        </w:numPr>
      </w:pPr>
      <w:r>
        <w:rPr>
          <w:noProof/>
          <w:lang w:eastAsia="fr-FR"/>
        </w:rPr>
        <w:lastRenderedPageBreak/>
        <mc:AlternateContent>
          <mc:Choice Requires="wps">
            <w:drawing>
              <wp:anchor distT="0" distB="0" distL="114300" distR="114300" simplePos="0" relativeHeight="252686336" behindDoc="0" locked="0" layoutInCell="1" allowOverlap="1" wp14:anchorId="46884C59" wp14:editId="3183193A">
                <wp:simplePos x="0" y="0"/>
                <wp:positionH relativeFrom="column">
                  <wp:posOffset>1874520</wp:posOffset>
                </wp:positionH>
                <wp:positionV relativeFrom="paragraph">
                  <wp:posOffset>4794250</wp:posOffset>
                </wp:positionV>
                <wp:extent cx="3170555" cy="415925"/>
                <wp:effectExtent l="0" t="0" r="0" b="3175"/>
                <wp:wrapNone/>
                <wp:docPr id="131830115" name="Text Box 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70555" cy="4159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430559" w14:textId="77777777" w:rsidR="00FA0CBE" w:rsidRPr="00217299" w:rsidRDefault="00FA0CBE" w:rsidP="00FA0CBE">
                            <w:pPr>
                              <w:jc w:val="center"/>
                            </w:pPr>
                            <w:proofErr w:type="spellStart"/>
                            <w:r w:rsidRPr="00AD62A8">
                              <w:rPr>
                                <w:i/>
                              </w:rPr>
                              <w:t>Etalement</w:t>
                            </w:r>
                            <w:r>
                              <w:rPr>
                                <w:i/>
                              </w:rPr>
                              <w:t>_</w:t>
                            </w:r>
                            <w:r w:rsidRPr="00AD62A8">
                              <w:rPr>
                                <w:i/>
                              </w:rPr>
                              <w:t>Urbain_</w:t>
                            </w:r>
                            <w:r>
                              <w:rPr>
                                <w:i/>
                              </w:rPr>
                              <w:t>SEM_unique</w:t>
                            </w:r>
                            <w:proofErr w:type="spell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6884C59" id="Text Box 53" o:spid="_x0000_s1027" type="#_x0000_t202" style="position:absolute;left:0;text-align:left;margin-left:147.6pt;margin-top:377.5pt;width:249.65pt;height:32.75pt;z-index:252686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" filled="f" stroked="f">
                <v:textbox>
                  <w:txbxContent>
                    <w:p w14:paraId="56430559" w14:textId="77777777" w:rsidR="00FA0CBE" w:rsidRPr="00217299" w:rsidRDefault="00FA0CBE" w:rsidP="00FA0CBE">
                      <w:pPr>
                        <w:jc w:val="center"/>
                      </w:pPr>
                      <w:proofErr w:type="spellStart"/>
                      <w:r w:rsidRPr="00AD62A8">
                        <w:rPr>
                          <w:i/>
                        </w:rPr>
                        <w:t>Etalement</w:t>
                      </w:r>
                      <w:r>
                        <w:rPr>
                          <w:i/>
                        </w:rPr>
                        <w:t>_</w:t>
                      </w:r>
                      <w:r w:rsidRPr="00AD62A8">
                        <w:rPr>
                          <w:i/>
                        </w:rPr>
                        <w:t>Urbain_</w:t>
                      </w:r>
                      <w:r>
                        <w:rPr>
                          <w:i/>
                        </w:rPr>
                        <w:t>SEM_unique</w:t>
                      </w:r>
                      <w:proofErr w:type="spellEnd"/>
                    </w:p>
                  </w:txbxContent>
                </v:textbox>
              </v:shape>
            </w:pict>
          </mc:Fallback>
        </mc:AlternateContent>
      </w:r>
      <w:r>
        <w:rPr>
          <w:noProof/>
          <w:lang w:eastAsia="fr-FR"/>
        </w:rPr>
        <mc:AlternateContent>
          <mc:Choice Requires="wps">
            <w:drawing>
              <wp:anchor distT="0" distB="0" distL="114300" distR="114300" simplePos="0" relativeHeight="251921408" behindDoc="0" locked="0" layoutInCell="1" allowOverlap="1" wp14:anchorId="620E4BDF" wp14:editId="7754DF08">
                <wp:simplePos x="0" y="0"/>
                <wp:positionH relativeFrom="column">
                  <wp:posOffset>1905000</wp:posOffset>
                </wp:positionH>
                <wp:positionV relativeFrom="paragraph">
                  <wp:posOffset>5347970</wp:posOffset>
                </wp:positionV>
                <wp:extent cx="3078480" cy="476885"/>
                <wp:effectExtent l="0" t="0" r="0" b="0"/>
                <wp:wrapNone/>
                <wp:docPr id="68610" name="Text Box 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78480" cy="4768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176800" w14:textId="5704886D" w:rsidR="000E21CC" w:rsidRPr="00217299" w:rsidRDefault="000E21CC" w:rsidP="00344898">
                            <w:pPr>
                              <w:pStyle w:val="Contenudecadre"/>
                              <w:jc w:val="center"/>
                            </w:pPr>
                            <w:r>
                              <w:t xml:space="preserve">Création de champ / Calcul superficie (m²) </w:t>
                            </w:r>
                            <w:r>
                              <w:br/>
                              <w:t>$area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20E4BDF" id="_x0000_t202" coordsize="21600,21600" o:spt="202" path="m,l,21600r21600,l21600,xe">
                <v:stroke joinstyle="miter"/>
                <v:path gradientshapeok="t" o:connecttype="rect"/>
              </v:shapetype>
              <v:shape id="Text Box 59" o:spid="_x0000_s1028" type="#_x0000_t202" style="position:absolute;left:0;text-align:left;margin-left:150pt;margin-top:421.1pt;width:242.4pt;height:37.55pt;z-index:251921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" filled="f" stroked="f">
                <v:textbox>
                  <w:txbxContent>
                    <w:p w14:paraId="39176800" w14:textId="5704886D" w:rsidR="000E21CC" w:rsidRPr="00217299" w:rsidRDefault="000E21CC" w:rsidP="00344898">
                      <w:pPr>
                        <w:pStyle w:val="Contenudecadre"/>
                        <w:jc w:val="center"/>
                      </w:pPr>
                      <w:r>
                        <w:t xml:space="preserve">Création de champ / Calcul superficie (m²) </w:t>
                      </w:r>
                      <w:r>
                        <w:br/>
                        <w:t>$area</w:t>
                      </w:r>
                    </w:p>
                  </w:txbxContent>
                </v:textbox>
              </v:shape>
            </w:pict>
          </mc:Fallback>
        </mc:AlternateContent>
      </w:r>
      <w:r>
        <w:rPr>
          <w:noProof/>
        </w:rPr>
        <mc:AlternateContent>
          <mc:Choice Requires="wps">
            <w:drawing>
              <wp:anchor distT="0" distB="0" distL="114300" distR="114300" simplePos="0" relativeHeight="252616704" behindDoc="0" locked="0" layoutInCell="1" allowOverlap="1" wp14:anchorId="645E9097" wp14:editId="3593047F">
                <wp:simplePos x="0" y="0"/>
                <wp:positionH relativeFrom="column">
                  <wp:posOffset>3322955</wp:posOffset>
                </wp:positionH>
                <wp:positionV relativeFrom="paragraph">
                  <wp:posOffset>4540250</wp:posOffset>
                </wp:positionV>
                <wp:extent cx="163195" cy="146050"/>
                <wp:effectExtent l="19050" t="0" r="27305" b="44450"/>
                <wp:wrapNone/>
                <wp:docPr id="1445452788" name="Flèche : bas 78"/>
                <wp:cNvGraphicFramePr/>
                <a:graphic xmlns:a="http://schemas.openxmlformats.org/drawingml/2006/main">
                  <a:graphicData uri="http://schemas.microsoft.com/office/word/2010/wordprocessingShape">
                    <wps:wsp>
                      <wps:cNvSpPr/>
                      <wps:spPr>
                        <a:xfrm>
                          <a:off x="0" y="0"/>
                          <a:ext cx="163195" cy="146050"/>
                        </a:xfrm>
                        <a:prstGeom prst="downArrow">
                          <a:avLst/>
                        </a:prstGeom>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E99EB2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Flèche : bas 78" o:spid="_x0000_s1026" type="#_x0000_t67" style="position:absolute;margin-left:261.65pt;margin-top:357.5pt;width:12.85pt;height:11.5pt;z-index:25261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" adj="10800" fillcolor="#5b9bd5 [3204]" strokecolor="#091723 [484]" strokeweight="1pt"/>
            </w:pict>
          </mc:Fallback>
        </mc:AlternateContent>
      </w:r>
      <w:r>
        <w:rPr>
          <w:noProof/>
          <w:lang w:eastAsia="fr-FR"/>
        </w:rPr>
        <mc:AlternateContent>
          <mc:Choice Requires="wps">
            <w:drawing>
              <wp:anchor distT="0" distB="0" distL="114300" distR="114300" simplePos="0" relativeHeight="251836416" behindDoc="0" locked="0" layoutInCell="1" allowOverlap="1" wp14:anchorId="59194EF4" wp14:editId="07CB674B">
                <wp:simplePos x="0" y="0"/>
                <wp:positionH relativeFrom="column">
                  <wp:posOffset>2037080</wp:posOffset>
                </wp:positionH>
                <wp:positionV relativeFrom="paragraph">
                  <wp:posOffset>5334635</wp:posOffset>
                </wp:positionV>
                <wp:extent cx="2865120" cy="424180"/>
                <wp:effectExtent l="0" t="0" r="11430" b="13970"/>
                <wp:wrapNone/>
                <wp:docPr id="68608" name="AutoShape 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65120" cy="424180"/>
                        </a:xfrm>
                        <a:prstGeom prst="roundRect">
                          <a:avLst>
                            <a:gd name="adj" fmla="val 16667"/>
                          </a:avLst>
                        </a:prstGeom>
                        <a:solidFill>
                          <a:schemeClr val="accent4">
                            <a:lumMod val="20000"/>
                            <a:lumOff val="80000"/>
                          </a:schemeClr>
                        </a:solidFill>
                        <a:ln w="9525">
                          <a:solidFill>
                            <a:schemeClr val="accent4">
                              <a:lumMod val="75000"/>
                              <a:lumOff val="0"/>
                            </a:schemeClr>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523ECF5B" id="AutoShape 58" o:spid="_x0000_s1026" style="position:absolute;margin-left:160.4pt;margin-top:420.05pt;width:225.6pt;height:33.4pt;z-index:251836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" fillcolor="#fff2cc [663]" strokecolor="#bf8f00 [2407]"/>
            </w:pict>
          </mc:Fallback>
        </mc:AlternateContent>
      </w:r>
      <w:r>
        <w:rPr>
          <w:b w:val="0"/>
          <w:bCs w:val="0"/>
          <w:noProof/>
          <w:lang w:eastAsia="fr-FR"/>
        </w:rPr>
        <mc:AlternateContent>
          <mc:Choice Requires="wps">
            <w:drawing>
              <wp:anchor distT="0" distB="0" distL="114300" distR="114300" simplePos="0" relativeHeight="252265472" behindDoc="0" locked="0" layoutInCell="1" allowOverlap="1" wp14:anchorId="1B091EFF" wp14:editId="45C0D3B0">
                <wp:simplePos x="0" y="0"/>
                <wp:positionH relativeFrom="column">
                  <wp:posOffset>1882775</wp:posOffset>
                </wp:positionH>
                <wp:positionV relativeFrom="paragraph">
                  <wp:posOffset>7637145</wp:posOffset>
                </wp:positionV>
                <wp:extent cx="3117215" cy="481330"/>
                <wp:effectExtent l="0" t="0" r="26035" b="13970"/>
                <wp:wrapNone/>
                <wp:docPr id="68646" name="Oval 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17215" cy="481330"/>
                        </a:xfrm>
                        <a:prstGeom prst="ellipse">
                          <a:avLst/>
                        </a:prstGeom>
                        <a:solidFill>
                          <a:schemeClr val="accent6">
                            <a:lumMod val="20000"/>
                            <a:lumOff val="80000"/>
                          </a:schemeClr>
                        </a:solidFill>
                        <a:ln w="9525">
                          <a:solidFill>
                            <a:schemeClr val="accent6">
                              <a:lumMod val="75000"/>
                              <a:lumOff val="0"/>
                            </a:schemeClr>
                          </a:solidFill>
                          <a:round/>
                          <a:headEnd/>
                          <a:tailEnd/>
                        </a:ln>
                      </wps:spPr>
                      <wps:txbx>
                        <w:txbxContent>
                          <w:p w14:paraId="170A2191" w14:textId="22C066F4" w:rsidR="000E21CC" w:rsidRPr="00217299" w:rsidRDefault="000E21CC" w:rsidP="00D51FE1">
                            <w:pPr>
                              <w:jc w:val="center"/>
                            </w:pPr>
                            <w:proofErr w:type="spellStart"/>
                            <w:r>
                              <w:rPr>
                                <w:i/>
                              </w:rPr>
                              <w:t>Select_</w:t>
                            </w:r>
                            <w:r w:rsidRPr="00AD62A8">
                              <w:rPr>
                                <w:i/>
                              </w:rPr>
                              <w:t>Etalement</w:t>
                            </w:r>
                            <w:r>
                              <w:rPr>
                                <w:i/>
                              </w:rPr>
                              <w:t>_</w:t>
                            </w:r>
                            <w:r w:rsidR="00974E54">
                              <w:rPr>
                                <w:i/>
                              </w:rPr>
                              <w:t>urbain</w:t>
                            </w:r>
                            <w:proofErr w:type="spellEnd"/>
                          </w:p>
                          <w:p w14:paraId="2BECFEEE" w14:textId="77777777" w:rsidR="000E21CC" w:rsidRDefault="000E21CC" w:rsidP="00D51FE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B091EFF" id="Oval 52" o:spid="_x0000_s1029" style="position:absolute;left:0;text-align:left;margin-left:148.25pt;margin-top:601.35pt;width:245.45pt;height:37.9pt;z-index:252265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" fillcolor="#e2efd9 [665]" strokecolor="#538135 [2409]">
                <v:textbox>
                  <w:txbxContent>
                    <w:p w14:paraId="170A2191" w14:textId="22C066F4" w:rsidR="000E21CC" w:rsidRPr="00217299" w:rsidRDefault="000E21CC" w:rsidP="00D51FE1">
                      <w:pPr>
                        <w:jc w:val="center"/>
                      </w:pPr>
                      <w:proofErr w:type="spellStart"/>
                      <w:r>
                        <w:rPr>
                          <w:i/>
                        </w:rPr>
                        <w:t>Select_</w:t>
                      </w:r>
                      <w:r w:rsidRPr="00AD62A8">
                        <w:rPr>
                          <w:i/>
                        </w:rPr>
                        <w:t>Etalement</w:t>
                      </w:r>
                      <w:r>
                        <w:rPr>
                          <w:i/>
                        </w:rPr>
                        <w:t>_</w:t>
                      </w:r>
                      <w:r w:rsidR="00974E54">
                        <w:rPr>
                          <w:i/>
                        </w:rPr>
                        <w:t>urbain</w:t>
                      </w:r>
                      <w:proofErr w:type="spellEnd"/>
                    </w:p>
                    <w:p w14:paraId="2BECFEEE" w14:textId="77777777" w:rsidR="000E21CC" w:rsidRDefault="000E21CC" w:rsidP="00D51FE1">
                      <w:pPr>
                        <w:jc w:val="center"/>
                      </w:pPr>
                    </w:p>
                  </w:txbxContent>
                </v:textbox>
              </v:oval>
            </w:pict>
          </mc:Fallback>
        </mc:AlternateContent>
      </w:r>
      <w:r>
        <w:rPr>
          <w:noProof/>
        </w:rPr>
        <mc:AlternateContent>
          <mc:Choice Requires="wps">
            <w:drawing>
              <wp:anchor distT="0" distB="0" distL="114300" distR="114300" simplePos="0" relativeHeight="252680192" behindDoc="0" locked="0" layoutInCell="1" allowOverlap="1" wp14:anchorId="0CBB461B" wp14:editId="18DF3354">
                <wp:simplePos x="0" y="0"/>
                <wp:positionH relativeFrom="column">
                  <wp:posOffset>3392805</wp:posOffset>
                </wp:positionH>
                <wp:positionV relativeFrom="paragraph">
                  <wp:posOffset>7430135</wp:posOffset>
                </wp:positionV>
                <wp:extent cx="163195" cy="146050"/>
                <wp:effectExtent l="19050" t="0" r="27305" b="44450"/>
                <wp:wrapNone/>
                <wp:docPr id="655762168" name="Flèche : bas 78"/>
                <wp:cNvGraphicFramePr/>
                <a:graphic xmlns:a="http://schemas.openxmlformats.org/drawingml/2006/main">
                  <a:graphicData uri="http://schemas.microsoft.com/office/word/2010/wordprocessingShape">
                    <wps:wsp>
                      <wps:cNvSpPr/>
                      <wps:spPr>
                        <a:xfrm>
                          <a:off x="0" y="0"/>
                          <a:ext cx="163195" cy="146050"/>
                        </a:xfrm>
                        <a:prstGeom prst="downArrow">
                          <a:avLst/>
                        </a:prstGeom>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9F097A1" id="Flèche : bas 78" o:spid="_x0000_s1026" type="#_x0000_t67" style="position:absolute;margin-left:267.15pt;margin-top:585.05pt;width:12.85pt;height:11.5pt;z-index:252680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" adj="10800" fillcolor="#5b9bd5 [3204]" strokecolor="#091723 [484]" strokeweight="1pt"/>
            </w:pict>
          </mc:Fallback>
        </mc:AlternateContent>
      </w:r>
      <w:r>
        <w:rPr>
          <w:b w:val="0"/>
          <w:bCs w:val="0"/>
          <w:noProof/>
          <w:lang w:eastAsia="fr-FR"/>
        </w:rPr>
        <mc:AlternateContent>
          <mc:Choice Requires="wps">
            <w:drawing>
              <wp:anchor distT="0" distB="0" distL="114300" distR="114300" simplePos="0" relativeHeight="252358656" behindDoc="0" locked="0" layoutInCell="1" allowOverlap="1" wp14:anchorId="43CA788D" wp14:editId="7FF94529">
                <wp:simplePos x="0" y="0"/>
                <wp:positionH relativeFrom="column">
                  <wp:posOffset>2661285</wp:posOffset>
                </wp:positionH>
                <wp:positionV relativeFrom="paragraph">
                  <wp:posOffset>6876415</wp:posOffset>
                </wp:positionV>
                <wp:extent cx="1558925" cy="501650"/>
                <wp:effectExtent l="0" t="0" r="22225" b="12700"/>
                <wp:wrapNone/>
                <wp:docPr id="100" name="AutoShape 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58925" cy="501650"/>
                        </a:xfrm>
                        <a:prstGeom prst="roundRect">
                          <a:avLst>
                            <a:gd name="adj" fmla="val 16667"/>
                          </a:avLst>
                        </a:prstGeom>
                        <a:solidFill>
                          <a:schemeClr val="accent4">
                            <a:lumMod val="20000"/>
                            <a:lumOff val="80000"/>
                          </a:schemeClr>
                        </a:solidFill>
                        <a:ln w="9525">
                          <a:solidFill>
                            <a:schemeClr val="accent4">
                              <a:lumMod val="75000"/>
                              <a:lumOff val="0"/>
                            </a:schemeClr>
                          </a:solidFill>
                          <a:round/>
                          <a:headEnd/>
                          <a:tailEnd/>
                        </a:ln>
                      </wps:spPr>
                      <wps:txbx>
                        <w:txbxContent>
                          <w:p w14:paraId="583AC7DB" w14:textId="27E26834" w:rsidR="000E21CC" w:rsidRDefault="000E21CC" w:rsidP="00D51FE1">
                            <w:pPr>
                              <w:jc w:val="center"/>
                            </w:pPr>
                            <w:r>
                              <w:t>Suppression des entités sélectionnées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43CA788D" id="AutoShape 58" o:spid="_x0000_s1030" style="position:absolute;left:0;text-align:left;margin-left:209.55pt;margin-top:541.45pt;width:122.75pt;height:39.5pt;z-index:25235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" fillcolor="#fff2cc [663]" strokecolor="#bf8f00 [2407]">
                <v:textbox>
                  <w:txbxContent>
                    <w:p w14:paraId="583AC7DB" w14:textId="27E26834" w:rsidR="000E21CC" w:rsidRDefault="000E21CC" w:rsidP="00D51FE1">
                      <w:pPr>
                        <w:jc w:val="center"/>
                      </w:pPr>
                      <w:r>
                        <w:t>Suppression des entités sélectionnées</w:t>
                      </w:r>
                    </w:p>
                  </w:txbxContent>
                </v:textbox>
              </v:roundrect>
            </w:pict>
          </mc:Fallback>
        </mc:AlternateContent>
      </w:r>
      <w:r>
        <w:rPr>
          <w:noProof/>
        </w:rPr>
        <mc:AlternateContent>
          <mc:Choice Requires="wps">
            <w:drawing>
              <wp:anchor distT="0" distB="0" distL="114300" distR="114300" simplePos="0" relativeHeight="252656640" behindDoc="0" locked="0" layoutInCell="1" allowOverlap="1" wp14:anchorId="328ED638" wp14:editId="4FA820A5">
                <wp:simplePos x="0" y="0"/>
                <wp:positionH relativeFrom="column">
                  <wp:posOffset>3366135</wp:posOffset>
                </wp:positionH>
                <wp:positionV relativeFrom="paragraph">
                  <wp:posOffset>6644640</wp:posOffset>
                </wp:positionV>
                <wp:extent cx="163195" cy="146050"/>
                <wp:effectExtent l="19050" t="0" r="27305" b="44450"/>
                <wp:wrapNone/>
                <wp:docPr id="615559233" name="Flèche : bas 78"/>
                <wp:cNvGraphicFramePr/>
                <a:graphic xmlns:a="http://schemas.openxmlformats.org/drawingml/2006/main">
                  <a:graphicData uri="http://schemas.microsoft.com/office/word/2010/wordprocessingShape">
                    <wps:wsp>
                      <wps:cNvSpPr/>
                      <wps:spPr>
                        <a:xfrm>
                          <a:off x="0" y="0"/>
                          <a:ext cx="163195" cy="146050"/>
                        </a:xfrm>
                        <a:prstGeom prst="downArrow">
                          <a:avLst/>
                        </a:prstGeom>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D794634" id="Flèche : bas 78" o:spid="_x0000_s1026" type="#_x0000_t67" style="position:absolute;margin-left:265.05pt;margin-top:523.2pt;width:12.85pt;height:11.5pt;z-index:252656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" adj="10800" fillcolor="#5b9bd5 [3204]" strokecolor="#091723 [484]" strokeweight="1pt"/>
            </w:pict>
          </mc:Fallback>
        </mc:AlternateContent>
      </w:r>
      <w:r>
        <w:rPr>
          <w:b w:val="0"/>
          <w:bCs w:val="0"/>
          <w:noProof/>
          <w:lang w:eastAsia="fr-FR"/>
        </w:rPr>
        <mc:AlternateContent>
          <mc:Choice Requires="wps">
            <w:drawing>
              <wp:anchor distT="0" distB="0" distL="114300" distR="114300" simplePos="0" relativeHeight="250743808" behindDoc="0" locked="0" layoutInCell="1" allowOverlap="1" wp14:anchorId="37A38AA4" wp14:editId="40A6877A">
                <wp:simplePos x="0" y="0"/>
                <wp:positionH relativeFrom="column">
                  <wp:posOffset>2661285</wp:posOffset>
                </wp:positionH>
                <wp:positionV relativeFrom="paragraph">
                  <wp:posOffset>6097905</wp:posOffset>
                </wp:positionV>
                <wp:extent cx="1558925" cy="485775"/>
                <wp:effectExtent l="0" t="0" r="22225" b="28575"/>
                <wp:wrapNone/>
                <wp:docPr id="121" name="AutoShape 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58925" cy="485775"/>
                        </a:xfrm>
                        <a:prstGeom prst="roundRect">
                          <a:avLst>
                            <a:gd name="adj" fmla="val 16667"/>
                          </a:avLst>
                        </a:prstGeom>
                        <a:solidFill>
                          <a:schemeClr val="accent4">
                            <a:lumMod val="20000"/>
                            <a:lumOff val="80000"/>
                          </a:schemeClr>
                        </a:solidFill>
                        <a:ln w="9525">
                          <a:solidFill>
                            <a:schemeClr val="accent4">
                              <a:lumMod val="75000"/>
                              <a:lumOff val="0"/>
                            </a:schemeClr>
                          </a:solidFill>
                          <a:round/>
                          <a:headEnd/>
                          <a:tailEnd/>
                        </a:ln>
                      </wps:spPr>
                      <wps:txbx>
                        <w:txbxContent>
                          <w:p w14:paraId="239ED20D" w14:textId="48748DA6" w:rsidR="000E21CC" w:rsidRDefault="000E21CC" w:rsidP="002F3858">
                            <w:pPr>
                              <w:jc w:val="center"/>
                            </w:pPr>
                            <w:r>
                              <w:t>Sélection attributaire</w:t>
                            </w:r>
                            <w:r w:rsidRPr="00C10FCC">
                              <w:br/>
                            </w:r>
                            <w:r>
                              <w:t>surf_m²&lt;</w:t>
                            </w:r>
                            <w:r w:rsidR="00011C7B">
                              <w:t>500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37A38AA4" id="_x0000_s1031" style="position:absolute;left:0;text-align:left;margin-left:209.55pt;margin-top:480.15pt;width:122.75pt;height:38.25pt;z-index:250743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" fillcolor="#fff2cc [663]" strokecolor="#bf8f00 [2407]">
                <v:textbox>
                  <w:txbxContent>
                    <w:p w14:paraId="239ED20D" w14:textId="48748DA6" w:rsidR="000E21CC" w:rsidRDefault="000E21CC" w:rsidP="002F3858">
                      <w:pPr>
                        <w:jc w:val="center"/>
                      </w:pPr>
                      <w:r>
                        <w:t>Sélection attributaire</w:t>
                      </w:r>
                      <w:r w:rsidRPr="00C10FCC">
                        <w:br/>
                      </w:r>
                      <w:r>
                        <w:t>surf_m²&lt;</w:t>
                      </w:r>
                      <w:r w:rsidR="00011C7B">
                        <w:t>500</w:t>
                      </w:r>
                    </w:p>
                  </w:txbxContent>
                </v:textbox>
              </v:roundrect>
            </w:pict>
          </mc:Fallback>
        </mc:AlternateContent>
      </w:r>
      <w:r>
        <w:rPr>
          <w:noProof/>
        </w:rPr>
        <mc:AlternateContent>
          <mc:Choice Requires="wps">
            <w:drawing>
              <wp:anchor distT="0" distB="0" distL="114300" distR="114300" simplePos="0" relativeHeight="252653568" behindDoc="0" locked="0" layoutInCell="1" allowOverlap="1" wp14:anchorId="65F7D42B" wp14:editId="2E4C3844">
                <wp:simplePos x="0" y="0"/>
                <wp:positionH relativeFrom="column">
                  <wp:posOffset>3366770</wp:posOffset>
                </wp:positionH>
                <wp:positionV relativeFrom="paragraph">
                  <wp:posOffset>5874385</wp:posOffset>
                </wp:positionV>
                <wp:extent cx="163195" cy="146050"/>
                <wp:effectExtent l="19050" t="0" r="27305" b="44450"/>
                <wp:wrapNone/>
                <wp:docPr id="1112271740" name="Flèche : bas 78"/>
                <wp:cNvGraphicFramePr/>
                <a:graphic xmlns:a="http://schemas.openxmlformats.org/drawingml/2006/main">
                  <a:graphicData uri="http://schemas.microsoft.com/office/word/2010/wordprocessingShape">
                    <wps:wsp>
                      <wps:cNvSpPr/>
                      <wps:spPr>
                        <a:xfrm>
                          <a:off x="0" y="0"/>
                          <a:ext cx="163195" cy="146050"/>
                        </a:xfrm>
                        <a:prstGeom prst="downArrow">
                          <a:avLst/>
                        </a:prstGeom>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1AB0186" id="Flèche : bas 78" o:spid="_x0000_s1026" type="#_x0000_t67" style="position:absolute;margin-left:265.1pt;margin-top:462.55pt;width:12.85pt;height:11.5pt;z-index:252653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" adj="10800" fillcolor="#5b9bd5 [3204]" strokecolor="#091723 [484]" strokeweight="1pt"/>
            </w:pict>
          </mc:Fallback>
        </mc:AlternateContent>
      </w:r>
      <w:r>
        <w:rPr>
          <w:noProof/>
        </w:rPr>
        <mc:AlternateContent>
          <mc:Choice Requires="wps">
            <w:drawing>
              <wp:anchor distT="0" distB="0" distL="114300" distR="114300" simplePos="0" relativeHeight="252622848" behindDoc="0" locked="0" layoutInCell="1" allowOverlap="1" wp14:anchorId="55A8E905" wp14:editId="213E677D">
                <wp:simplePos x="0" y="0"/>
                <wp:positionH relativeFrom="column">
                  <wp:posOffset>3337560</wp:posOffset>
                </wp:positionH>
                <wp:positionV relativeFrom="paragraph">
                  <wp:posOffset>5175885</wp:posOffset>
                </wp:positionV>
                <wp:extent cx="163195" cy="146050"/>
                <wp:effectExtent l="19050" t="0" r="27305" b="44450"/>
                <wp:wrapNone/>
                <wp:docPr id="902011113" name="Flèche : bas 78"/>
                <wp:cNvGraphicFramePr/>
                <a:graphic xmlns:a="http://schemas.openxmlformats.org/drawingml/2006/main">
                  <a:graphicData uri="http://schemas.microsoft.com/office/word/2010/wordprocessingShape">
                    <wps:wsp>
                      <wps:cNvSpPr/>
                      <wps:spPr>
                        <a:xfrm>
                          <a:off x="0" y="0"/>
                          <a:ext cx="163195" cy="146050"/>
                        </a:xfrm>
                        <a:prstGeom prst="downArrow">
                          <a:avLst/>
                        </a:prstGeom>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E7BC17D" id="Flèche : bas 78" o:spid="_x0000_s1026" type="#_x0000_t67" style="position:absolute;margin-left:262.8pt;margin-top:407.55pt;width:12.85pt;height:11.5pt;z-index:25262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" adj="10800" fillcolor="#5b9bd5 [3204]" strokecolor="#091723 [484]" strokeweight="1pt"/>
            </w:pict>
          </mc:Fallback>
        </mc:AlternateContent>
      </w:r>
      <w:r>
        <w:rPr>
          <w:noProof/>
          <w:lang w:eastAsia="fr-FR"/>
        </w:rPr>
        <mc:AlternateContent>
          <mc:Choice Requires="wps">
            <w:drawing>
              <wp:anchor distT="0" distB="0" distL="114300" distR="114300" simplePos="0" relativeHeight="252090368" behindDoc="0" locked="0" layoutInCell="1" allowOverlap="1" wp14:anchorId="2493EF5E" wp14:editId="4823D20F">
                <wp:simplePos x="0" y="0"/>
                <wp:positionH relativeFrom="column">
                  <wp:posOffset>-194894835</wp:posOffset>
                </wp:positionH>
                <wp:positionV relativeFrom="paragraph">
                  <wp:posOffset>111206280</wp:posOffset>
                </wp:positionV>
                <wp:extent cx="3170555" cy="415925"/>
                <wp:effectExtent l="0" t="0" r="0" b="3175"/>
                <wp:wrapNone/>
                <wp:docPr id="119" name="Text Box 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70555" cy="4159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EC4CAC" w14:textId="2E31F14A" w:rsidR="000E21CC" w:rsidRPr="00217299" w:rsidRDefault="000E21CC" w:rsidP="00344898">
                            <w:pPr>
                              <w:jc w:val="center"/>
                            </w:pPr>
                            <w:proofErr w:type="spellStart"/>
                            <w:r w:rsidRPr="00AD62A8">
                              <w:rPr>
                                <w:i/>
                              </w:rPr>
                              <w:t>Etalement</w:t>
                            </w:r>
                            <w:r w:rsidR="00191847">
                              <w:rPr>
                                <w:i/>
                              </w:rPr>
                              <w:t>_</w:t>
                            </w:r>
                            <w:r w:rsidRPr="00AD62A8">
                              <w:rPr>
                                <w:i/>
                              </w:rPr>
                              <w:t>Urbain_</w:t>
                            </w:r>
                            <w:r>
                              <w:rPr>
                                <w:i/>
                              </w:rPr>
                              <w:t>SEM_unique</w:t>
                            </w:r>
                            <w:proofErr w:type="spell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493EF5E" id="_x0000_s1032" type="#_x0000_t202" style="position:absolute;left:0;text-align:left;margin-left:-15346.05pt;margin-top:8756.4pt;width:249.65pt;height:32.75pt;z-index:252090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" filled="f" stroked="f">
                <v:textbox>
                  <w:txbxContent>
                    <w:p w14:paraId="06EC4CAC" w14:textId="2E31F14A" w:rsidR="000E21CC" w:rsidRPr="00217299" w:rsidRDefault="000E21CC" w:rsidP="00344898">
                      <w:pPr>
                        <w:jc w:val="center"/>
                      </w:pPr>
                      <w:proofErr w:type="spellStart"/>
                      <w:r w:rsidRPr="00AD62A8">
                        <w:rPr>
                          <w:i/>
                        </w:rPr>
                        <w:t>Etalement</w:t>
                      </w:r>
                      <w:r w:rsidR="00191847">
                        <w:rPr>
                          <w:i/>
                        </w:rPr>
                        <w:t>_</w:t>
                      </w:r>
                      <w:r w:rsidRPr="00AD62A8">
                        <w:rPr>
                          <w:i/>
                        </w:rPr>
                        <w:t>Urbain_</w:t>
                      </w:r>
                      <w:r>
                        <w:rPr>
                          <w:i/>
                        </w:rPr>
                        <w:t>SEM_unique</w:t>
                      </w:r>
                      <w:proofErr w:type="spellEnd"/>
                    </w:p>
                  </w:txbxContent>
                </v:textbox>
              </v:shape>
            </w:pict>
          </mc:Fallback>
        </mc:AlternateContent>
      </w:r>
      <w:r>
        <w:rPr>
          <w:noProof/>
          <w:lang w:eastAsia="fr-FR"/>
        </w:rPr>
        <mc:AlternateContent>
          <mc:Choice Requires="wps">
            <w:drawing>
              <wp:anchor distT="0" distB="0" distL="114300" distR="114300" simplePos="0" relativeHeight="252014592" behindDoc="0" locked="0" layoutInCell="1" allowOverlap="1" wp14:anchorId="0E710C46" wp14:editId="76842F9F">
                <wp:simplePos x="0" y="0"/>
                <wp:positionH relativeFrom="column">
                  <wp:posOffset>1882775</wp:posOffset>
                </wp:positionH>
                <wp:positionV relativeFrom="paragraph">
                  <wp:posOffset>4727575</wp:posOffset>
                </wp:positionV>
                <wp:extent cx="3122930" cy="393700"/>
                <wp:effectExtent l="0" t="0" r="20320" b="25400"/>
                <wp:wrapNone/>
                <wp:docPr id="117" name="Oval 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22930" cy="393700"/>
                        </a:xfrm>
                        <a:prstGeom prst="ellipse">
                          <a:avLst/>
                        </a:prstGeom>
                        <a:solidFill>
                          <a:schemeClr val="accent6">
                            <a:lumMod val="20000"/>
                            <a:lumOff val="80000"/>
                          </a:schemeClr>
                        </a:solidFill>
                        <a:ln w="9525">
                          <a:solidFill>
                            <a:schemeClr val="accent6">
                              <a:lumMod val="75000"/>
                              <a:lumOff val="0"/>
                            </a:schemeClr>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451E0AD" id="Oval 52" o:spid="_x0000_s1026" style="position:absolute;margin-left:148.25pt;margin-top:372.25pt;width:245.9pt;height:31pt;z-index:252014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" fillcolor="#e2efd9 [665]" strokecolor="#538135 [2409]"/>
            </w:pict>
          </mc:Fallback>
        </mc:AlternateContent>
      </w:r>
      <w:r>
        <w:rPr>
          <w:noProof/>
          <w:lang w:eastAsia="fr-FR"/>
        </w:rPr>
        <mc:AlternateContent>
          <mc:Choice Requires="wps">
            <w:drawing>
              <wp:anchor distT="0" distB="0" distL="114300" distR="114300" simplePos="0" relativeHeight="251749376" behindDoc="0" locked="0" layoutInCell="1" allowOverlap="1" wp14:anchorId="463601EA" wp14:editId="45129FAB">
                <wp:simplePos x="0" y="0"/>
                <wp:positionH relativeFrom="column">
                  <wp:posOffset>1854835</wp:posOffset>
                </wp:positionH>
                <wp:positionV relativeFrom="paragraph">
                  <wp:posOffset>4166235</wp:posOffset>
                </wp:positionV>
                <wp:extent cx="3078480" cy="267970"/>
                <wp:effectExtent l="0" t="0" r="0" b="0"/>
                <wp:wrapNone/>
                <wp:docPr id="60" name="Text Box 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78480" cy="2679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6E9163" w14:textId="77777777" w:rsidR="000E21CC" w:rsidRPr="00217299" w:rsidRDefault="000E21CC" w:rsidP="00344898">
                            <w:pPr>
                              <w:pStyle w:val="Contenudecadre"/>
                              <w:jc w:val="center"/>
                            </w:pPr>
                            <w:r>
                              <w:t>De morceaux multiples à morceaux unique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63601EA" id="Text Box 57" o:spid="_x0000_s1033" type="#_x0000_t202" style="position:absolute;left:0;text-align:left;margin-left:146.05pt;margin-top:328.05pt;width:242.4pt;height:21.1pt;z-index:251749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" filled="f" stroked="f">
                <v:textbox>
                  <w:txbxContent>
                    <w:p w14:paraId="486E9163" w14:textId="77777777" w:rsidR="000E21CC" w:rsidRPr="00217299" w:rsidRDefault="000E21CC" w:rsidP="00344898">
                      <w:pPr>
                        <w:pStyle w:val="Contenudecadre"/>
                        <w:jc w:val="center"/>
                      </w:pPr>
                      <w:r>
                        <w:t>De morceaux multiples à morceaux unique</w:t>
                      </w:r>
                    </w:p>
                  </w:txbxContent>
                </v:textbox>
              </v:shape>
            </w:pict>
          </mc:Fallback>
        </mc:AlternateContent>
      </w:r>
      <w:r>
        <w:rPr>
          <w:noProof/>
          <w:lang w:eastAsia="fr-FR"/>
        </w:rPr>
        <mc:AlternateContent>
          <mc:Choice Requires="wps">
            <w:drawing>
              <wp:anchor distT="0" distB="0" distL="114300" distR="114300" simplePos="0" relativeHeight="251669504" behindDoc="0" locked="0" layoutInCell="1" allowOverlap="1" wp14:anchorId="576696A4" wp14:editId="5454677A">
                <wp:simplePos x="0" y="0"/>
                <wp:positionH relativeFrom="column">
                  <wp:posOffset>2016760</wp:posOffset>
                </wp:positionH>
                <wp:positionV relativeFrom="paragraph">
                  <wp:posOffset>4155440</wp:posOffset>
                </wp:positionV>
                <wp:extent cx="2865120" cy="332105"/>
                <wp:effectExtent l="0" t="0" r="11430" b="10795"/>
                <wp:wrapNone/>
                <wp:docPr id="58" name="AutoShape 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65120" cy="332105"/>
                        </a:xfrm>
                        <a:prstGeom prst="roundRect">
                          <a:avLst>
                            <a:gd name="adj" fmla="val 16667"/>
                          </a:avLst>
                        </a:prstGeom>
                        <a:solidFill>
                          <a:schemeClr val="accent4">
                            <a:lumMod val="20000"/>
                            <a:lumOff val="80000"/>
                          </a:schemeClr>
                        </a:solidFill>
                        <a:ln w="9525">
                          <a:solidFill>
                            <a:schemeClr val="accent4">
                              <a:lumMod val="75000"/>
                              <a:lumOff val="0"/>
                            </a:schemeClr>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535B0E7E" id="AutoShape 56" o:spid="_x0000_s1026" style="position:absolute;margin-left:158.8pt;margin-top:327.2pt;width:225.6pt;height:26.1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" fillcolor="#fff2cc [663]" strokecolor="#bf8f00 [2407]"/>
            </w:pict>
          </mc:Fallback>
        </mc:AlternateContent>
      </w:r>
      <w:r>
        <w:rPr>
          <w:noProof/>
          <w:lang w:eastAsia="fr-FR"/>
        </w:rPr>
        <mc:AlternateContent>
          <mc:Choice Requires="wps">
            <w:drawing>
              <wp:anchor distT="0" distB="0" distL="114300" distR="114300" simplePos="0" relativeHeight="251584512" behindDoc="0" locked="0" layoutInCell="1" allowOverlap="1" wp14:anchorId="3ECAC6D3" wp14:editId="52565053">
                <wp:simplePos x="0" y="0"/>
                <wp:positionH relativeFrom="column">
                  <wp:posOffset>2116455</wp:posOffset>
                </wp:positionH>
                <wp:positionV relativeFrom="paragraph">
                  <wp:posOffset>3548380</wp:posOffset>
                </wp:positionV>
                <wp:extent cx="2434590" cy="290830"/>
                <wp:effectExtent l="0" t="0" r="0" b="0"/>
                <wp:wrapNone/>
                <wp:docPr id="48" name="Text Box 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34590" cy="2908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1C1976" w14:textId="1BD34674" w:rsidR="000E21CC" w:rsidRPr="00217299" w:rsidRDefault="000E21CC" w:rsidP="00344898">
                            <w:pPr>
                              <w:pStyle w:val="Contenudecadre"/>
                              <w:jc w:val="center"/>
                            </w:pPr>
                            <w:proofErr w:type="spellStart"/>
                            <w:r w:rsidRPr="00AD62A8">
                              <w:rPr>
                                <w:i/>
                              </w:rPr>
                              <w:t>Etalement</w:t>
                            </w:r>
                            <w:r w:rsidR="00384D25">
                              <w:rPr>
                                <w:i/>
                              </w:rPr>
                              <w:t>_</w:t>
                            </w:r>
                            <w:r w:rsidRPr="00AD62A8">
                              <w:rPr>
                                <w:i/>
                              </w:rPr>
                              <w:t>Urbain_SEM</w:t>
                            </w:r>
                            <w:proofErr w:type="spell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ECAC6D3" id="_x0000_s1034" type="#_x0000_t202" style="position:absolute;left:0;text-align:left;margin-left:166.65pt;margin-top:279.4pt;width:191.7pt;height:22.9pt;z-index:251584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" filled="f" stroked="f">
                <v:textbox>
                  <w:txbxContent>
                    <w:p w14:paraId="421C1976" w14:textId="1BD34674" w:rsidR="000E21CC" w:rsidRPr="00217299" w:rsidRDefault="000E21CC" w:rsidP="00344898">
                      <w:pPr>
                        <w:pStyle w:val="Contenudecadre"/>
                        <w:jc w:val="center"/>
                      </w:pPr>
                      <w:proofErr w:type="spellStart"/>
                      <w:r w:rsidRPr="00AD62A8">
                        <w:rPr>
                          <w:i/>
                        </w:rPr>
                        <w:t>Etalement</w:t>
                      </w:r>
                      <w:r w:rsidR="00384D25">
                        <w:rPr>
                          <w:i/>
                        </w:rPr>
                        <w:t>_</w:t>
                      </w:r>
                      <w:r w:rsidRPr="00AD62A8">
                        <w:rPr>
                          <w:i/>
                        </w:rPr>
                        <w:t>Urbain_SEM</w:t>
                      </w:r>
                      <w:proofErr w:type="spellEnd"/>
                    </w:p>
                  </w:txbxContent>
                </v:textbox>
              </v:shape>
            </w:pict>
          </mc:Fallback>
        </mc:AlternateContent>
      </w:r>
      <w:r>
        <w:rPr>
          <w:noProof/>
          <w:lang w:eastAsia="fr-FR"/>
        </w:rPr>
        <mc:AlternateContent>
          <mc:Choice Requires="wps">
            <w:drawing>
              <wp:anchor distT="0" distB="0" distL="114300" distR="114300" simplePos="0" relativeHeight="251442176" behindDoc="0" locked="0" layoutInCell="1" allowOverlap="1" wp14:anchorId="7451C90A" wp14:editId="5DEC6E74">
                <wp:simplePos x="0" y="0"/>
                <wp:positionH relativeFrom="column">
                  <wp:posOffset>2129155</wp:posOffset>
                </wp:positionH>
                <wp:positionV relativeFrom="paragraph">
                  <wp:posOffset>3449320</wp:posOffset>
                </wp:positionV>
                <wp:extent cx="2440305" cy="436245"/>
                <wp:effectExtent l="0" t="0" r="17145" b="20955"/>
                <wp:wrapNone/>
                <wp:docPr id="52" name="Oval 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40305" cy="436245"/>
                        </a:xfrm>
                        <a:prstGeom prst="ellipse">
                          <a:avLst/>
                        </a:prstGeom>
                        <a:solidFill>
                          <a:schemeClr val="accent6">
                            <a:lumMod val="20000"/>
                            <a:lumOff val="80000"/>
                          </a:schemeClr>
                        </a:solidFill>
                        <a:ln w="9525">
                          <a:solidFill>
                            <a:schemeClr val="accent6">
                              <a:lumMod val="75000"/>
                              <a:lumOff val="0"/>
                            </a:schemeClr>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A28EF8D" id="Oval 52" o:spid="_x0000_s1026" style="position:absolute;margin-left:167.65pt;margin-top:271.6pt;width:192.15pt;height:34.35pt;z-index:251442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" fillcolor="#e2efd9 [665]" strokecolor="#538135 [2409]"/>
            </w:pict>
          </mc:Fallback>
        </mc:AlternateContent>
      </w:r>
      <w:r>
        <w:rPr>
          <w:noProof/>
        </w:rPr>
        <mc:AlternateContent>
          <mc:Choice Requires="wps">
            <w:drawing>
              <wp:anchor distT="0" distB="0" distL="114300" distR="114300" simplePos="0" relativeHeight="252575744" behindDoc="0" locked="0" layoutInCell="1" allowOverlap="1" wp14:anchorId="4AAD5E72" wp14:editId="22778315">
                <wp:simplePos x="0" y="0"/>
                <wp:positionH relativeFrom="column">
                  <wp:posOffset>3246755</wp:posOffset>
                </wp:positionH>
                <wp:positionV relativeFrom="paragraph">
                  <wp:posOffset>3258820</wp:posOffset>
                </wp:positionV>
                <wp:extent cx="163195" cy="146050"/>
                <wp:effectExtent l="19050" t="0" r="27305" b="44450"/>
                <wp:wrapNone/>
                <wp:docPr id="839421319" name="Flèche : bas 78"/>
                <wp:cNvGraphicFramePr/>
                <a:graphic xmlns:a="http://schemas.openxmlformats.org/drawingml/2006/main">
                  <a:graphicData uri="http://schemas.microsoft.com/office/word/2010/wordprocessingShape">
                    <wps:wsp>
                      <wps:cNvSpPr/>
                      <wps:spPr>
                        <a:xfrm>
                          <a:off x="0" y="0"/>
                          <a:ext cx="163195" cy="146050"/>
                        </a:xfrm>
                        <a:prstGeom prst="downArrow">
                          <a:avLst/>
                        </a:prstGeom>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A711892" id="Flèche : bas 78" o:spid="_x0000_s1026" type="#_x0000_t67" style="position:absolute;margin-left:255.65pt;margin-top:256.6pt;width:12.85pt;height:11.5pt;z-index:252575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" adj="10800" fillcolor="#5b9bd5 [3204]" strokecolor="#091723 [484]" strokeweight="1pt"/>
            </w:pict>
          </mc:Fallback>
        </mc:AlternateContent>
      </w:r>
      <w:r>
        <w:rPr>
          <w:noProof/>
          <w:lang w:eastAsia="fr-FR"/>
        </w:rPr>
        <mc:AlternateContent>
          <mc:Choice Requires="wps">
            <w:drawing>
              <wp:anchor distT="0" distB="0" distL="114300" distR="114300" simplePos="0" relativeHeight="251058176" behindDoc="0" locked="0" layoutInCell="1" allowOverlap="1" wp14:anchorId="71EC9001" wp14:editId="260B8199">
                <wp:simplePos x="0" y="0"/>
                <wp:positionH relativeFrom="column">
                  <wp:posOffset>1416050</wp:posOffset>
                </wp:positionH>
                <wp:positionV relativeFrom="paragraph">
                  <wp:posOffset>2563495</wp:posOffset>
                </wp:positionV>
                <wp:extent cx="3776345" cy="688975"/>
                <wp:effectExtent l="0" t="0" r="0" b="0"/>
                <wp:wrapNone/>
                <wp:docPr id="57" name="Text Box 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76345" cy="6889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3EE293" w14:textId="13F10964" w:rsidR="000E21CC" w:rsidRPr="00217299" w:rsidRDefault="000E21CC" w:rsidP="00344898">
                            <w:pPr>
                              <w:pStyle w:val="Contenudecadre"/>
                              <w:jc w:val="center"/>
                            </w:pPr>
                            <w:r w:rsidRPr="00384D25">
                              <w:rPr>
                                <w:b/>
                                <w:bCs/>
                              </w:rPr>
                              <w:t>Différence</w:t>
                            </w:r>
                            <w:r>
                              <w:br/>
                              <w:t>Couche source : Urban</w:t>
                            </w:r>
                            <w:r w:rsidR="00E46E62">
                              <w:t>_atlas</w:t>
                            </w:r>
                            <w:r>
                              <w:t>_2018_artifici</w:t>
                            </w:r>
                            <w:r w:rsidR="00191847">
                              <w:t>el</w:t>
                            </w:r>
                            <w:r>
                              <w:br/>
                              <w:t>Couche de superposition : Urban</w:t>
                            </w:r>
                            <w:r w:rsidR="00E46E62">
                              <w:t>_atlas</w:t>
                            </w:r>
                            <w:r>
                              <w:t>_2006_artifici</w:t>
                            </w:r>
                            <w:r w:rsidR="00191847">
                              <w:t>el</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1EC9001" id="Text Box 41" o:spid="_x0000_s1035" type="#_x0000_t202" style="position:absolute;left:0;text-align:left;margin-left:111.5pt;margin-top:201.85pt;width:297.35pt;height:54.25pt;z-index:25105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" filled="f" stroked="f">
                <v:textbox>
                  <w:txbxContent>
                    <w:p w14:paraId="4A3EE293" w14:textId="13F10964" w:rsidR="000E21CC" w:rsidRPr="00217299" w:rsidRDefault="000E21CC" w:rsidP="00344898">
                      <w:pPr>
                        <w:pStyle w:val="Contenudecadre"/>
                        <w:jc w:val="center"/>
                      </w:pPr>
                      <w:r w:rsidRPr="00384D25">
                        <w:rPr>
                          <w:b/>
                          <w:bCs/>
                        </w:rPr>
                        <w:t>Différence</w:t>
                      </w:r>
                      <w:r>
                        <w:br/>
                        <w:t>Couche source : Urban</w:t>
                      </w:r>
                      <w:r w:rsidR="00E46E62">
                        <w:t>_atlas</w:t>
                      </w:r>
                      <w:r>
                        <w:t>_2018_artifici</w:t>
                      </w:r>
                      <w:r w:rsidR="00191847">
                        <w:t>el</w:t>
                      </w:r>
                      <w:r>
                        <w:br/>
                        <w:t>Couche de superposition : Urban</w:t>
                      </w:r>
                      <w:r w:rsidR="00E46E62">
                        <w:t>_atlas</w:t>
                      </w:r>
                      <w:r>
                        <w:t>_2006_artifici</w:t>
                      </w:r>
                      <w:r w:rsidR="00191847">
                        <w:t>el</w:t>
                      </w:r>
                    </w:p>
                  </w:txbxContent>
                </v:textbox>
              </v:shape>
            </w:pict>
          </mc:Fallback>
        </mc:AlternateContent>
      </w:r>
      <w:r>
        <w:rPr>
          <w:noProof/>
          <w:lang w:eastAsia="fr-FR"/>
        </w:rPr>
        <mc:AlternateContent>
          <mc:Choice Requires="wps">
            <w:drawing>
              <wp:anchor distT="0" distB="0" distL="114300" distR="114300" simplePos="0" relativeHeight="250967040" behindDoc="0" locked="0" layoutInCell="1" allowOverlap="1" wp14:anchorId="67675ACA" wp14:editId="0CFECD02">
                <wp:simplePos x="0" y="0"/>
                <wp:positionH relativeFrom="column">
                  <wp:posOffset>1332865</wp:posOffset>
                </wp:positionH>
                <wp:positionV relativeFrom="paragraph">
                  <wp:posOffset>2609215</wp:posOffset>
                </wp:positionV>
                <wp:extent cx="4061460" cy="570230"/>
                <wp:effectExtent l="0" t="0" r="15240" b="20320"/>
                <wp:wrapNone/>
                <wp:docPr id="56" name="AutoShape 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061460" cy="570230"/>
                        </a:xfrm>
                        <a:prstGeom prst="roundRect">
                          <a:avLst>
                            <a:gd name="adj" fmla="val 16667"/>
                          </a:avLst>
                        </a:prstGeom>
                        <a:solidFill>
                          <a:schemeClr val="accent4">
                            <a:lumMod val="20000"/>
                            <a:lumOff val="80000"/>
                          </a:schemeClr>
                        </a:solidFill>
                        <a:ln w="9525">
                          <a:solidFill>
                            <a:schemeClr val="accent4">
                              <a:lumMod val="75000"/>
                              <a:lumOff val="0"/>
                            </a:schemeClr>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204973D6" id="AutoShape 40" o:spid="_x0000_s1026" style="position:absolute;margin-left:104.95pt;margin-top:205.45pt;width:319.8pt;height:44.9pt;z-index:250967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" fillcolor="#fff2cc [663]" strokecolor="#bf8f00 [2407]"/>
            </w:pict>
          </mc:Fallback>
        </mc:AlternateContent>
      </w:r>
      <w:r>
        <w:rPr>
          <w:noProof/>
        </w:rPr>
        <mc:AlternateContent>
          <mc:Choice Requires="wps">
            <w:drawing>
              <wp:anchor distT="0" distB="0" distL="114300" distR="114300" simplePos="0" relativeHeight="252512256" behindDoc="0" locked="0" layoutInCell="1" allowOverlap="1" wp14:anchorId="28E98B5C" wp14:editId="1C97F781">
                <wp:simplePos x="0" y="0"/>
                <wp:positionH relativeFrom="column">
                  <wp:posOffset>4256405</wp:posOffset>
                </wp:positionH>
                <wp:positionV relativeFrom="paragraph">
                  <wp:posOffset>2388870</wp:posOffset>
                </wp:positionV>
                <wp:extent cx="163195" cy="146050"/>
                <wp:effectExtent l="0" t="38100" r="27305" b="6350"/>
                <wp:wrapNone/>
                <wp:docPr id="1491019310" name="Flèche : bas 78"/>
                <wp:cNvGraphicFramePr/>
                <a:graphic xmlns:a="http://schemas.openxmlformats.org/drawingml/2006/main">
                  <a:graphicData uri="http://schemas.microsoft.com/office/word/2010/wordprocessingShape">
                    <wps:wsp>
                      <wps:cNvSpPr/>
                      <wps:spPr>
                        <a:xfrm rot="2183858">
                          <a:off x="0" y="0"/>
                          <a:ext cx="163195" cy="146050"/>
                        </a:xfrm>
                        <a:prstGeom prst="downArrow">
                          <a:avLst/>
                        </a:prstGeom>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FC74AA7" id="Flèche : bas 78" o:spid="_x0000_s1026" type="#_x0000_t67" style="position:absolute;margin-left:335.15pt;margin-top:188.1pt;width:12.85pt;height:11.5pt;rotation:2385355fd;z-index:252512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" adj="10800" fillcolor="#5b9bd5 [3204]" strokecolor="#091723 [484]" strokeweight="1pt"/>
            </w:pict>
          </mc:Fallback>
        </mc:AlternateContent>
      </w:r>
      <w:r>
        <w:rPr>
          <w:noProof/>
        </w:rPr>
        <mc:AlternateContent>
          <mc:Choice Requires="wps">
            <w:drawing>
              <wp:anchor distT="0" distB="0" distL="114300" distR="114300" simplePos="0" relativeHeight="252553216" behindDoc="0" locked="0" layoutInCell="1" allowOverlap="1" wp14:anchorId="30E5B5F0" wp14:editId="204545EA">
                <wp:simplePos x="0" y="0"/>
                <wp:positionH relativeFrom="column">
                  <wp:posOffset>2041525</wp:posOffset>
                </wp:positionH>
                <wp:positionV relativeFrom="paragraph">
                  <wp:posOffset>2415540</wp:posOffset>
                </wp:positionV>
                <wp:extent cx="163195" cy="146050"/>
                <wp:effectExtent l="19050" t="38100" r="8255" b="6350"/>
                <wp:wrapNone/>
                <wp:docPr id="1660365236" name="Flèche : bas 78"/>
                <wp:cNvGraphicFramePr/>
                <a:graphic xmlns:a="http://schemas.openxmlformats.org/drawingml/2006/main">
                  <a:graphicData uri="http://schemas.microsoft.com/office/word/2010/wordprocessingShape">
                    <wps:wsp>
                      <wps:cNvSpPr/>
                      <wps:spPr>
                        <a:xfrm rot="19252324">
                          <a:off x="0" y="0"/>
                          <a:ext cx="163195" cy="146050"/>
                        </a:xfrm>
                        <a:prstGeom prst="downArrow">
                          <a:avLst/>
                        </a:prstGeom>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9D7868A" id="Flèche : bas 78" o:spid="_x0000_s1026" type="#_x0000_t67" style="position:absolute;margin-left:160.75pt;margin-top:190.2pt;width:12.85pt;height:11.5pt;rotation:-2564288fd;z-index:252553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" adj="10800" fillcolor="#5b9bd5 [3204]" strokecolor="#091723 [484]" strokeweight="1pt"/>
            </w:pict>
          </mc:Fallback>
        </mc:AlternateContent>
      </w:r>
      <w:r>
        <w:rPr>
          <w:noProof/>
          <w:lang w:eastAsia="fr-FR"/>
        </w:rPr>
        <mc:AlternateContent>
          <mc:Choice Requires="wps">
            <w:drawing>
              <wp:anchor distT="0" distB="0" distL="114300" distR="114300" simplePos="0" relativeHeight="252147712" behindDoc="0" locked="0" layoutInCell="1" allowOverlap="1" wp14:anchorId="30C52B26" wp14:editId="5B59D4CB">
                <wp:simplePos x="0" y="0"/>
                <wp:positionH relativeFrom="column">
                  <wp:posOffset>287655</wp:posOffset>
                </wp:positionH>
                <wp:positionV relativeFrom="paragraph">
                  <wp:posOffset>1950720</wp:posOffset>
                </wp:positionV>
                <wp:extent cx="3015615" cy="393700"/>
                <wp:effectExtent l="0" t="0" r="13335" b="25400"/>
                <wp:wrapNone/>
                <wp:docPr id="124" name="Oval 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15615" cy="393700"/>
                        </a:xfrm>
                        <a:prstGeom prst="ellipse">
                          <a:avLst/>
                        </a:prstGeom>
                        <a:solidFill>
                          <a:schemeClr val="accent6">
                            <a:lumMod val="20000"/>
                            <a:lumOff val="80000"/>
                          </a:schemeClr>
                        </a:solidFill>
                        <a:ln w="9525">
                          <a:solidFill>
                            <a:schemeClr val="accent6">
                              <a:lumMod val="75000"/>
                              <a:lumOff val="0"/>
                            </a:schemeClr>
                          </a:solidFill>
                          <a:round/>
                          <a:headEnd/>
                          <a:tailEnd/>
                        </a:ln>
                      </wps:spPr>
                      <wps:txbx>
                        <w:txbxContent>
                          <w:p w14:paraId="7CD84922" w14:textId="359712B0" w:rsidR="000E21CC" w:rsidRDefault="00E46E62" w:rsidP="00344898">
                            <w:pPr>
                              <w:jc w:val="center"/>
                            </w:pPr>
                            <w:r w:rsidRPr="00D7399D">
                              <w:rPr>
                                <w:i/>
                              </w:rPr>
                              <w:t>U</w:t>
                            </w:r>
                            <w:r w:rsidR="000E21CC" w:rsidRPr="00D7399D">
                              <w:rPr>
                                <w:i/>
                              </w:rPr>
                              <w:t>rban</w:t>
                            </w:r>
                            <w:r>
                              <w:rPr>
                                <w:i/>
                              </w:rPr>
                              <w:t>_atlas</w:t>
                            </w:r>
                            <w:r w:rsidR="000E21CC" w:rsidRPr="00D7399D">
                              <w:rPr>
                                <w:i/>
                              </w:rPr>
                              <w:t>_2006_</w:t>
                            </w:r>
                            <w:r w:rsidR="000E21CC">
                              <w:rPr>
                                <w:i/>
                              </w:rPr>
                              <w:t>artifici</w:t>
                            </w:r>
                            <w:r w:rsidR="00191847">
                              <w:rPr>
                                <w:i/>
                              </w:rPr>
                              <w:t>el</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0C52B26" id="_x0000_s1036" style="position:absolute;left:0;text-align:left;margin-left:22.65pt;margin-top:153.6pt;width:237.45pt;height:31pt;z-index:252147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" fillcolor="#e2efd9 [665]" strokecolor="#538135 [2409]">
                <v:textbox>
                  <w:txbxContent>
                    <w:p w14:paraId="7CD84922" w14:textId="359712B0" w:rsidR="000E21CC" w:rsidRDefault="00E46E62" w:rsidP="00344898">
                      <w:pPr>
                        <w:jc w:val="center"/>
                      </w:pPr>
                      <w:r w:rsidRPr="00D7399D">
                        <w:rPr>
                          <w:i/>
                        </w:rPr>
                        <w:t>U</w:t>
                      </w:r>
                      <w:r w:rsidR="000E21CC" w:rsidRPr="00D7399D">
                        <w:rPr>
                          <w:i/>
                        </w:rPr>
                        <w:t>rban</w:t>
                      </w:r>
                      <w:r>
                        <w:rPr>
                          <w:i/>
                        </w:rPr>
                        <w:t>_atlas</w:t>
                      </w:r>
                      <w:r w:rsidR="000E21CC" w:rsidRPr="00D7399D">
                        <w:rPr>
                          <w:i/>
                        </w:rPr>
                        <w:t>_2006_</w:t>
                      </w:r>
                      <w:r w:rsidR="000E21CC">
                        <w:rPr>
                          <w:i/>
                        </w:rPr>
                        <w:t>artifici</w:t>
                      </w:r>
                      <w:r w:rsidR="00191847">
                        <w:rPr>
                          <w:i/>
                        </w:rPr>
                        <w:t>el</w:t>
                      </w:r>
                    </w:p>
                  </w:txbxContent>
                </v:textbox>
              </v:oval>
            </w:pict>
          </mc:Fallback>
        </mc:AlternateContent>
      </w:r>
      <w:r>
        <w:rPr>
          <w:noProof/>
          <w:lang w:eastAsia="fr-FR"/>
        </w:rPr>
        <mc:AlternateContent>
          <mc:Choice Requires="wps">
            <w:drawing>
              <wp:anchor distT="0" distB="0" distL="114300" distR="114300" simplePos="0" relativeHeight="252203008" behindDoc="0" locked="0" layoutInCell="1" allowOverlap="1" wp14:anchorId="2AA381F2" wp14:editId="68994786">
                <wp:simplePos x="0" y="0"/>
                <wp:positionH relativeFrom="column">
                  <wp:posOffset>3500755</wp:posOffset>
                </wp:positionH>
                <wp:positionV relativeFrom="paragraph">
                  <wp:posOffset>1944370</wp:posOffset>
                </wp:positionV>
                <wp:extent cx="2933700" cy="368300"/>
                <wp:effectExtent l="0" t="0" r="19050" b="12700"/>
                <wp:wrapNone/>
                <wp:docPr id="125" name="Oval 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933700" cy="368300"/>
                        </a:xfrm>
                        <a:prstGeom prst="ellipse">
                          <a:avLst/>
                        </a:prstGeom>
                        <a:solidFill>
                          <a:schemeClr val="accent6">
                            <a:lumMod val="20000"/>
                            <a:lumOff val="80000"/>
                          </a:schemeClr>
                        </a:solidFill>
                        <a:ln w="9525">
                          <a:solidFill>
                            <a:schemeClr val="accent6">
                              <a:lumMod val="75000"/>
                              <a:lumOff val="0"/>
                            </a:schemeClr>
                          </a:solidFill>
                          <a:round/>
                          <a:headEnd/>
                          <a:tailEnd/>
                        </a:ln>
                      </wps:spPr>
                      <wps:txbx>
                        <w:txbxContent>
                          <w:p w14:paraId="54582990" w14:textId="7A2430A1" w:rsidR="000E21CC" w:rsidRDefault="00E46E62" w:rsidP="00344898">
                            <w:pPr>
                              <w:jc w:val="center"/>
                            </w:pPr>
                            <w:r w:rsidRPr="00D7399D">
                              <w:rPr>
                                <w:i/>
                              </w:rPr>
                              <w:t>U</w:t>
                            </w:r>
                            <w:r w:rsidR="000E21CC" w:rsidRPr="00D7399D">
                              <w:rPr>
                                <w:i/>
                              </w:rPr>
                              <w:t>rban</w:t>
                            </w:r>
                            <w:r>
                              <w:rPr>
                                <w:i/>
                              </w:rPr>
                              <w:t>_atlas</w:t>
                            </w:r>
                            <w:r w:rsidR="000E21CC" w:rsidRPr="00D7399D">
                              <w:rPr>
                                <w:i/>
                              </w:rPr>
                              <w:t>_20</w:t>
                            </w:r>
                            <w:r w:rsidR="000E21CC">
                              <w:rPr>
                                <w:i/>
                              </w:rPr>
                              <w:t>18</w:t>
                            </w:r>
                            <w:r w:rsidR="000E21CC" w:rsidRPr="00D7399D">
                              <w:rPr>
                                <w:i/>
                              </w:rPr>
                              <w:t>_</w:t>
                            </w:r>
                            <w:r w:rsidR="000E21CC">
                              <w:rPr>
                                <w:i/>
                              </w:rPr>
                              <w:t>artifici</w:t>
                            </w:r>
                            <w:r w:rsidR="00191847">
                              <w:rPr>
                                <w:i/>
                              </w:rPr>
                              <w:t>el</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AA381F2" id="_x0000_s1037" style="position:absolute;left:0;text-align:left;margin-left:275.65pt;margin-top:153.1pt;width:231pt;height:29pt;z-index:252203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" fillcolor="#e2efd9 [665]" strokecolor="#538135 [2409]">
                <v:textbox>
                  <w:txbxContent>
                    <w:p w14:paraId="54582990" w14:textId="7A2430A1" w:rsidR="000E21CC" w:rsidRDefault="00E46E62" w:rsidP="00344898">
                      <w:pPr>
                        <w:jc w:val="center"/>
                      </w:pPr>
                      <w:r w:rsidRPr="00D7399D">
                        <w:rPr>
                          <w:i/>
                        </w:rPr>
                        <w:t>U</w:t>
                      </w:r>
                      <w:r w:rsidR="000E21CC" w:rsidRPr="00D7399D">
                        <w:rPr>
                          <w:i/>
                        </w:rPr>
                        <w:t>rban</w:t>
                      </w:r>
                      <w:r>
                        <w:rPr>
                          <w:i/>
                        </w:rPr>
                        <w:t>_atlas</w:t>
                      </w:r>
                      <w:r w:rsidR="000E21CC" w:rsidRPr="00D7399D">
                        <w:rPr>
                          <w:i/>
                        </w:rPr>
                        <w:t>_20</w:t>
                      </w:r>
                      <w:r w:rsidR="000E21CC">
                        <w:rPr>
                          <w:i/>
                        </w:rPr>
                        <w:t>18</w:t>
                      </w:r>
                      <w:r w:rsidR="000E21CC" w:rsidRPr="00D7399D">
                        <w:rPr>
                          <w:i/>
                        </w:rPr>
                        <w:t>_</w:t>
                      </w:r>
                      <w:r w:rsidR="000E21CC">
                        <w:rPr>
                          <w:i/>
                        </w:rPr>
                        <w:t>artifici</w:t>
                      </w:r>
                      <w:r w:rsidR="00191847">
                        <w:rPr>
                          <w:i/>
                        </w:rPr>
                        <w:t>el</w:t>
                      </w:r>
                    </w:p>
                  </w:txbxContent>
                </v:textbox>
              </v:oval>
            </w:pict>
          </mc:Fallback>
        </mc:AlternateContent>
      </w:r>
      <w:r>
        <w:rPr>
          <w:noProof/>
        </w:rPr>
        <mc:AlternateContent>
          <mc:Choice Requires="wps">
            <w:drawing>
              <wp:anchor distT="0" distB="0" distL="114300" distR="114300" simplePos="0" relativeHeight="252596224" behindDoc="0" locked="0" layoutInCell="1" allowOverlap="1" wp14:anchorId="44A8A19C" wp14:editId="6B384418">
                <wp:simplePos x="0" y="0"/>
                <wp:positionH relativeFrom="column">
                  <wp:posOffset>3297555</wp:posOffset>
                </wp:positionH>
                <wp:positionV relativeFrom="paragraph">
                  <wp:posOffset>3957320</wp:posOffset>
                </wp:positionV>
                <wp:extent cx="163195" cy="146050"/>
                <wp:effectExtent l="19050" t="0" r="27305" b="44450"/>
                <wp:wrapNone/>
                <wp:docPr id="2026886649" name="Flèche : bas 78"/>
                <wp:cNvGraphicFramePr/>
                <a:graphic xmlns:a="http://schemas.openxmlformats.org/drawingml/2006/main">
                  <a:graphicData uri="http://schemas.microsoft.com/office/word/2010/wordprocessingShape">
                    <wps:wsp>
                      <wps:cNvSpPr/>
                      <wps:spPr>
                        <a:xfrm>
                          <a:off x="0" y="0"/>
                          <a:ext cx="163195" cy="146050"/>
                        </a:xfrm>
                        <a:prstGeom prst="downArrow">
                          <a:avLst/>
                        </a:prstGeom>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52B1ABC" id="Flèche : bas 78" o:spid="_x0000_s1026" type="#_x0000_t67" style="position:absolute;margin-left:259.65pt;margin-top:311.6pt;width:12.85pt;height:11.5pt;z-index:252596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" adj="10800" fillcolor="#5b9bd5 [3204]" strokecolor="#091723 [484]" strokeweight="1pt"/>
            </w:pict>
          </mc:Fallback>
        </mc:AlternateContent>
      </w:r>
      <w:r>
        <w:rPr>
          <w:noProof/>
        </w:rPr>
        <mc:AlternateContent>
          <mc:Choice Requires="wps">
            <w:drawing>
              <wp:anchor distT="0" distB="0" distL="114300" distR="114300" simplePos="0" relativeHeight="252470272" behindDoc="0" locked="0" layoutInCell="1" allowOverlap="1" wp14:anchorId="792EDFFA" wp14:editId="13597DB5">
                <wp:simplePos x="0" y="0"/>
                <wp:positionH relativeFrom="column">
                  <wp:posOffset>4954905</wp:posOffset>
                </wp:positionH>
                <wp:positionV relativeFrom="paragraph">
                  <wp:posOffset>1741170</wp:posOffset>
                </wp:positionV>
                <wp:extent cx="163195" cy="146050"/>
                <wp:effectExtent l="19050" t="0" r="27305" b="44450"/>
                <wp:wrapNone/>
                <wp:docPr id="381121356" name="Flèche : bas 78"/>
                <wp:cNvGraphicFramePr/>
                <a:graphic xmlns:a="http://schemas.openxmlformats.org/drawingml/2006/main">
                  <a:graphicData uri="http://schemas.microsoft.com/office/word/2010/wordprocessingShape">
                    <wps:wsp>
                      <wps:cNvSpPr/>
                      <wps:spPr>
                        <a:xfrm>
                          <a:off x="0" y="0"/>
                          <a:ext cx="163195" cy="146050"/>
                        </a:xfrm>
                        <a:prstGeom prst="downArrow">
                          <a:avLst/>
                        </a:prstGeom>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5F1DF4B" id="Flèche : bas 78" o:spid="_x0000_s1026" type="#_x0000_t67" style="position:absolute;margin-left:390.15pt;margin-top:137.1pt;width:12.85pt;height:11.5pt;z-index:252470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" adj="10800" fillcolor="#5b9bd5 [3204]" strokecolor="#091723 [484]" strokeweight="1pt"/>
            </w:pict>
          </mc:Fallback>
        </mc:AlternateContent>
      </w:r>
      <w:r>
        <w:rPr>
          <w:noProof/>
        </w:rPr>
        <mc:AlternateContent>
          <mc:Choice Requires="wps">
            <w:drawing>
              <wp:anchor distT="0" distB="0" distL="114300" distR="114300" simplePos="0" relativeHeight="252447744" behindDoc="0" locked="0" layoutInCell="1" allowOverlap="1" wp14:anchorId="4D1160E5" wp14:editId="213279F2">
                <wp:simplePos x="0" y="0"/>
                <wp:positionH relativeFrom="column">
                  <wp:posOffset>1492250</wp:posOffset>
                </wp:positionH>
                <wp:positionV relativeFrom="paragraph">
                  <wp:posOffset>1774190</wp:posOffset>
                </wp:positionV>
                <wp:extent cx="163195" cy="146050"/>
                <wp:effectExtent l="19050" t="0" r="27305" b="44450"/>
                <wp:wrapNone/>
                <wp:docPr id="1351877605" name="Flèche : bas 78"/>
                <wp:cNvGraphicFramePr/>
                <a:graphic xmlns:a="http://schemas.openxmlformats.org/drawingml/2006/main">
                  <a:graphicData uri="http://schemas.microsoft.com/office/word/2010/wordprocessingShape">
                    <wps:wsp>
                      <wps:cNvSpPr/>
                      <wps:spPr>
                        <a:xfrm>
                          <a:off x="0" y="0"/>
                          <a:ext cx="163195" cy="146050"/>
                        </a:xfrm>
                        <a:prstGeom prst="downArrow">
                          <a:avLst/>
                        </a:prstGeom>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BB27070" id="Flèche : bas 78" o:spid="_x0000_s1026" type="#_x0000_t67" style="position:absolute;margin-left:117.5pt;margin-top:139.7pt;width:12.85pt;height:11.5pt;z-index:252447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" adj="10800" fillcolor="#5b9bd5 [3204]" strokecolor="#091723 [484]" strokeweight="1pt"/>
            </w:pict>
          </mc:Fallback>
        </mc:AlternateContent>
      </w:r>
      <w:r>
        <w:rPr>
          <w:noProof/>
          <w:lang w:eastAsia="fr-FR"/>
        </w:rPr>
        <mc:AlternateContent>
          <mc:Choice Requires="wps">
            <w:drawing>
              <wp:anchor distT="0" distB="0" distL="114300" distR="114300" simplePos="0" relativeHeight="250644480" behindDoc="0" locked="0" layoutInCell="1" allowOverlap="1" wp14:anchorId="2D3ABEB4" wp14:editId="0519F8EE">
                <wp:simplePos x="0" y="0"/>
                <wp:positionH relativeFrom="column">
                  <wp:posOffset>1045210</wp:posOffset>
                </wp:positionH>
                <wp:positionV relativeFrom="paragraph">
                  <wp:posOffset>1165860</wp:posOffset>
                </wp:positionV>
                <wp:extent cx="1645920" cy="495300"/>
                <wp:effectExtent l="0" t="0" r="11430" b="19050"/>
                <wp:wrapNone/>
                <wp:docPr id="122" name="AutoShape 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45920" cy="495300"/>
                        </a:xfrm>
                        <a:prstGeom prst="roundRect">
                          <a:avLst>
                            <a:gd name="adj" fmla="val 16667"/>
                          </a:avLst>
                        </a:prstGeom>
                        <a:solidFill>
                          <a:schemeClr val="accent4">
                            <a:lumMod val="20000"/>
                            <a:lumOff val="80000"/>
                          </a:schemeClr>
                        </a:solidFill>
                        <a:ln w="9525">
                          <a:solidFill>
                            <a:schemeClr val="accent4">
                              <a:lumMod val="75000"/>
                              <a:lumOff val="0"/>
                            </a:schemeClr>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737EEECF" id="AutoShape 40" o:spid="_x0000_s1026" style="position:absolute;margin-left:82.3pt;margin-top:91.8pt;width:129.6pt;height:39pt;z-index:250644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" fillcolor="#fff2cc [663]" strokecolor="#bf8f00 [2407]"/>
            </w:pict>
          </mc:Fallback>
        </mc:AlternateContent>
      </w:r>
      <w:r>
        <w:rPr>
          <w:noProof/>
          <w:lang w:eastAsia="fr-FR"/>
        </w:rPr>
        <mc:AlternateContent>
          <mc:Choice Requires="wps">
            <w:drawing>
              <wp:anchor distT="0" distB="0" distL="114300" distR="114300" simplePos="0" relativeHeight="251235328" behindDoc="0" locked="0" layoutInCell="1" allowOverlap="1" wp14:anchorId="055200AB" wp14:editId="506F8273">
                <wp:simplePos x="0" y="0"/>
                <wp:positionH relativeFrom="column">
                  <wp:posOffset>1119798</wp:posOffset>
                </wp:positionH>
                <wp:positionV relativeFrom="paragraph">
                  <wp:posOffset>1171575</wp:posOffset>
                </wp:positionV>
                <wp:extent cx="1477010" cy="462915"/>
                <wp:effectExtent l="0" t="0" r="0" b="0"/>
                <wp:wrapNone/>
                <wp:docPr id="68611" name="Text Box 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77010" cy="4629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30D064" w14:textId="05441AF9" w:rsidR="000E21CC" w:rsidRPr="00C10FCC" w:rsidRDefault="000E21CC" w:rsidP="00344898">
                            <w:pPr>
                              <w:jc w:val="center"/>
                            </w:pPr>
                            <w:r w:rsidRPr="00384D25">
                              <w:rPr>
                                <w:b/>
                                <w:bCs/>
                              </w:rPr>
                              <w:t>Sélection attributaire</w:t>
                            </w:r>
                            <w:r w:rsidRPr="00384D25">
                              <w:rPr>
                                <w:b/>
                                <w:bCs/>
                              </w:rPr>
                              <w:br/>
                            </w:r>
                            <w:r w:rsidR="00FA0CBE" w:rsidRPr="00FA0CBE">
                              <w:t>"CODE2006" like '1%'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55200AB" id="Text Box 49" o:spid="_x0000_s1038" type="#_x0000_t202" style="position:absolute;left:0;text-align:left;margin-left:88.15pt;margin-top:92.25pt;width:116.3pt;height:36.45pt;z-index:251235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" filled="f" stroked="f">
                <v:textbox>
                  <w:txbxContent>
                    <w:p w14:paraId="0830D064" w14:textId="05441AF9" w:rsidR="000E21CC" w:rsidRPr="00C10FCC" w:rsidRDefault="000E21CC" w:rsidP="00344898">
                      <w:pPr>
                        <w:jc w:val="center"/>
                      </w:pPr>
                      <w:r w:rsidRPr="00384D25">
                        <w:rPr>
                          <w:b/>
                          <w:bCs/>
                        </w:rPr>
                        <w:t>Sélection attributaire</w:t>
                      </w:r>
                      <w:r w:rsidRPr="00384D25">
                        <w:rPr>
                          <w:b/>
                          <w:bCs/>
                        </w:rPr>
                        <w:br/>
                      </w:r>
                      <w:r w:rsidR="00FA0CBE" w:rsidRPr="00FA0CBE">
                        <w:t>"CODE2006" like '1%'</w:t>
                      </w:r>
                    </w:p>
                  </w:txbxContent>
                </v:textbox>
              </v:shape>
            </w:pict>
          </mc:Fallback>
        </mc:AlternateContent>
      </w:r>
      <w:r>
        <w:rPr>
          <w:noProof/>
          <w:lang w:eastAsia="fr-FR"/>
        </w:rPr>
        <mc:AlternateContent>
          <mc:Choice Requires="wps">
            <w:drawing>
              <wp:anchor distT="0" distB="0" distL="114300" distR="114300" simplePos="0" relativeHeight="250638336" behindDoc="0" locked="0" layoutInCell="1" allowOverlap="1" wp14:anchorId="10374289" wp14:editId="60EC5443">
                <wp:simplePos x="0" y="0"/>
                <wp:positionH relativeFrom="column">
                  <wp:posOffset>3971925</wp:posOffset>
                </wp:positionH>
                <wp:positionV relativeFrom="paragraph">
                  <wp:posOffset>1127760</wp:posOffset>
                </wp:positionV>
                <wp:extent cx="1569720" cy="495300"/>
                <wp:effectExtent l="0" t="0" r="11430" b="19050"/>
                <wp:wrapNone/>
                <wp:docPr id="123" name="AutoShape 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69720" cy="495300"/>
                        </a:xfrm>
                        <a:prstGeom prst="roundRect">
                          <a:avLst>
                            <a:gd name="adj" fmla="val 16667"/>
                          </a:avLst>
                        </a:prstGeom>
                        <a:solidFill>
                          <a:schemeClr val="accent4">
                            <a:lumMod val="20000"/>
                            <a:lumOff val="80000"/>
                          </a:schemeClr>
                        </a:solidFill>
                        <a:ln w="9525">
                          <a:solidFill>
                            <a:schemeClr val="accent4">
                              <a:lumMod val="75000"/>
                              <a:lumOff val="0"/>
                            </a:schemeClr>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70B7BF78" id="AutoShape 40" o:spid="_x0000_s1026" style="position:absolute;margin-left:312.75pt;margin-top:88.8pt;width:123.6pt;height:39pt;z-index:250638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" fillcolor="#fff2cc [663]" strokecolor="#bf8f00 [2407]"/>
            </w:pict>
          </mc:Fallback>
        </mc:AlternateContent>
      </w:r>
      <w:r>
        <w:rPr>
          <w:noProof/>
          <w:lang w:eastAsia="fr-FR"/>
        </w:rPr>
        <mc:AlternateContent>
          <mc:Choice Requires="wps">
            <w:drawing>
              <wp:anchor distT="0" distB="0" distL="114300" distR="114300" simplePos="0" relativeHeight="251299840" behindDoc="0" locked="0" layoutInCell="1" allowOverlap="1" wp14:anchorId="01A9C7A0" wp14:editId="067A04D0">
                <wp:simplePos x="0" y="0"/>
                <wp:positionH relativeFrom="column">
                  <wp:posOffset>3042773</wp:posOffset>
                </wp:positionH>
                <wp:positionV relativeFrom="paragraph">
                  <wp:posOffset>1165860</wp:posOffset>
                </wp:positionV>
                <wp:extent cx="3354705" cy="510540"/>
                <wp:effectExtent l="0" t="0" r="0" b="3810"/>
                <wp:wrapNone/>
                <wp:docPr id="68628" name="Text Box 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54705" cy="510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09819C" w14:textId="3EE04648" w:rsidR="000E21CC" w:rsidRPr="00C10FCC" w:rsidRDefault="000E21CC" w:rsidP="00344898">
                            <w:pPr>
                              <w:jc w:val="center"/>
                            </w:pPr>
                            <w:r w:rsidRPr="00384D25">
                              <w:rPr>
                                <w:b/>
                                <w:bCs/>
                              </w:rPr>
                              <w:t>Sélection attributaire</w:t>
                            </w:r>
                            <w:r>
                              <w:br/>
                            </w:r>
                            <w:r w:rsidR="00FA0CBE" w:rsidRPr="00FA0CBE">
                              <w:t>"code_2018" like '1%'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1A9C7A0" id="Text Box 51" o:spid="_x0000_s1039" type="#_x0000_t202" style="position:absolute;left:0;text-align:left;margin-left:239.6pt;margin-top:91.8pt;width:264.15pt;height:40.2pt;z-index:251299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" filled="f" stroked="f">
                <v:textbox>
                  <w:txbxContent>
                    <w:p w14:paraId="4B09819C" w14:textId="3EE04648" w:rsidR="000E21CC" w:rsidRPr="00C10FCC" w:rsidRDefault="000E21CC" w:rsidP="00344898">
                      <w:pPr>
                        <w:jc w:val="center"/>
                      </w:pPr>
                      <w:r w:rsidRPr="00384D25">
                        <w:rPr>
                          <w:b/>
                          <w:bCs/>
                        </w:rPr>
                        <w:t>Sélection attributaire</w:t>
                      </w:r>
                      <w:r>
                        <w:br/>
                      </w:r>
                      <w:r w:rsidR="00FA0CBE" w:rsidRPr="00FA0CBE">
                        <w:t>"code_2018" like '1%'</w:t>
                      </w:r>
                    </w:p>
                  </w:txbxContent>
                </v:textbox>
              </v:shape>
            </w:pict>
          </mc:Fallback>
        </mc:AlternateContent>
      </w:r>
      <w:r w:rsidR="00384D25">
        <w:rPr>
          <w:noProof/>
        </w:rPr>
        <mc:AlternateContent>
          <mc:Choice Requires="wps">
            <w:drawing>
              <wp:anchor distT="0" distB="0" distL="114300" distR="114300" simplePos="0" relativeHeight="252424192" behindDoc="0" locked="0" layoutInCell="1" allowOverlap="1" wp14:anchorId="0291F8B6" wp14:editId="429E8206">
                <wp:simplePos x="0" y="0"/>
                <wp:positionH relativeFrom="column">
                  <wp:posOffset>4561205</wp:posOffset>
                </wp:positionH>
                <wp:positionV relativeFrom="paragraph">
                  <wp:posOffset>920750</wp:posOffset>
                </wp:positionV>
                <wp:extent cx="163195" cy="146050"/>
                <wp:effectExtent l="19050" t="0" r="27305" b="44450"/>
                <wp:wrapNone/>
                <wp:docPr id="1675526338" name="Flèche : bas 78"/>
                <wp:cNvGraphicFramePr/>
                <a:graphic xmlns:a="http://schemas.openxmlformats.org/drawingml/2006/main">
                  <a:graphicData uri="http://schemas.microsoft.com/office/word/2010/wordprocessingShape">
                    <wps:wsp>
                      <wps:cNvSpPr/>
                      <wps:spPr>
                        <a:xfrm>
                          <a:off x="0" y="0"/>
                          <a:ext cx="163195" cy="146050"/>
                        </a:xfrm>
                        <a:prstGeom prst="downArrow">
                          <a:avLst/>
                        </a:prstGeom>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4736A0D" id="Flèche : bas 78" o:spid="_x0000_s1026" type="#_x0000_t67" style="position:absolute;margin-left:359.15pt;margin-top:72.5pt;width:12.85pt;height:11.5pt;z-index:252424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" adj="10800" fillcolor="#5b9bd5 [3204]" strokecolor="#091723 [484]" strokeweight="1pt"/>
            </w:pict>
          </mc:Fallback>
        </mc:AlternateContent>
      </w:r>
      <w:r w:rsidR="00384D25">
        <w:rPr>
          <w:noProof/>
        </w:rPr>
        <mc:AlternateContent>
          <mc:Choice Requires="wps">
            <w:drawing>
              <wp:anchor distT="0" distB="0" distL="114300" distR="114300" simplePos="0" relativeHeight="252401664" behindDoc="0" locked="0" layoutInCell="1" allowOverlap="1" wp14:anchorId="4F03863C" wp14:editId="0D27957D">
                <wp:simplePos x="0" y="0"/>
                <wp:positionH relativeFrom="column">
                  <wp:posOffset>1760855</wp:posOffset>
                </wp:positionH>
                <wp:positionV relativeFrom="paragraph">
                  <wp:posOffset>958850</wp:posOffset>
                </wp:positionV>
                <wp:extent cx="163195" cy="146050"/>
                <wp:effectExtent l="19050" t="0" r="27305" b="44450"/>
                <wp:wrapNone/>
                <wp:docPr id="289088707" name="Flèche : bas 78"/>
                <wp:cNvGraphicFramePr/>
                <a:graphic xmlns:a="http://schemas.openxmlformats.org/drawingml/2006/main">
                  <a:graphicData uri="http://schemas.microsoft.com/office/word/2010/wordprocessingShape">
                    <wps:wsp>
                      <wps:cNvSpPr/>
                      <wps:spPr>
                        <a:xfrm>
                          <a:off x="0" y="0"/>
                          <a:ext cx="163195" cy="146050"/>
                        </a:xfrm>
                        <a:prstGeom prst="downArrow">
                          <a:avLst/>
                        </a:prstGeom>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D92AEA4" id="Flèche : bas 78" o:spid="_x0000_s1026" type="#_x0000_t67" style="position:absolute;margin-left:138.65pt;margin-top:75.5pt;width:12.85pt;height:11.5pt;z-index:252401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" adj="10800" fillcolor="#5b9bd5 [3204]" strokecolor="#091723 [484]" strokeweight="1pt"/>
            </w:pict>
          </mc:Fallback>
        </mc:AlternateContent>
      </w:r>
      <w:r w:rsidR="00384D25">
        <w:rPr>
          <w:noProof/>
          <w:lang w:eastAsia="fr-FR"/>
        </w:rPr>
        <mc:AlternateContent>
          <mc:Choice Requires="wps">
            <w:drawing>
              <wp:anchor distT="0" distB="0" distL="114300" distR="114300" simplePos="0" relativeHeight="250812416" behindDoc="0" locked="0" layoutInCell="1" allowOverlap="1" wp14:anchorId="3590C11A" wp14:editId="371B6A79">
                <wp:simplePos x="0" y="0"/>
                <wp:positionH relativeFrom="column">
                  <wp:posOffset>916305</wp:posOffset>
                </wp:positionH>
                <wp:positionV relativeFrom="paragraph">
                  <wp:posOffset>533400</wp:posOffset>
                </wp:positionV>
                <wp:extent cx="1935480" cy="374650"/>
                <wp:effectExtent l="0" t="0" r="26670" b="25400"/>
                <wp:wrapNone/>
                <wp:docPr id="68633" name="Oval 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35480" cy="374650"/>
                        </a:xfrm>
                        <a:prstGeom prst="ellipse">
                          <a:avLst/>
                        </a:prstGeom>
                        <a:solidFill>
                          <a:schemeClr val="accent6">
                            <a:lumMod val="20000"/>
                            <a:lumOff val="80000"/>
                          </a:schemeClr>
                        </a:solidFill>
                        <a:ln w="9525">
                          <a:solidFill>
                            <a:schemeClr val="accent6">
                              <a:lumMod val="75000"/>
                              <a:lumOff val="0"/>
                            </a:schemeClr>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8177FCD" id="Oval 38" o:spid="_x0000_s1026" style="position:absolute;margin-left:72.15pt;margin-top:42pt;width:152.4pt;height:29.5pt;z-index:250812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" fillcolor="#e2efd9 [665]" strokecolor="#538135 [2409]"/>
            </w:pict>
          </mc:Fallback>
        </mc:AlternateContent>
      </w:r>
      <w:r w:rsidR="00384D25">
        <w:rPr>
          <w:noProof/>
          <w:lang w:eastAsia="fr-FR"/>
        </w:rPr>
        <mc:AlternateContent>
          <mc:Choice Requires="wps">
            <w:drawing>
              <wp:anchor distT="0" distB="0" distL="114300" distR="114300" simplePos="0" relativeHeight="251124736" behindDoc="0" locked="0" layoutInCell="1" allowOverlap="1" wp14:anchorId="7488506E" wp14:editId="3107FCA4">
                <wp:simplePos x="0" y="0"/>
                <wp:positionH relativeFrom="column">
                  <wp:posOffset>3627755</wp:posOffset>
                </wp:positionH>
                <wp:positionV relativeFrom="paragraph">
                  <wp:posOffset>558800</wp:posOffset>
                </wp:positionV>
                <wp:extent cx="1935480" cy="330200"/>
                <wp:effectExtent l="0" t="0" r="26670" b="12700"/>
                <wp:wrapNone/>
                <wp:docPr id="68631" name="Oval 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35480" cy="330200"/>
                        </a:xfrm>
                        <a:prstGeom prst="ellipse">
                          <a:avLst/>
                        </a:prstGeom>
                        <a:solidFill>
                          <a:schemeClr val="accent6">
                            <a:lumMod val="20000"/>
                            <a:lumOff val="80000"/>
                          </a:schemeClr>
                        </a:solidFill>
                        <a:ln w="9525">
                          <a:solidFill>
                            <a:schemeClr val="accent6">
                              <a:lumMod val="75000"/>
                              <a:lumOff val="0"/>
                            </a:schemeClr>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7399EB90" id="Oval 42" o:spid="_x0000_s1026" style="position:absolute;margin-left:285.65pt;margin-top:44pt;width:152.4pt;height:26pt;z-index:251124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" fillcolor="#e2efd9 [665]" strokecolor="#538135 [2409]"/>
            </w:pict>
          </mc:Fallback>
        </mc:AlternateContent>
      </w:r>
      <w:r w:rsidR="00384D25">
        <w:rPr>
          <w:noProof/>
          <w:lang w:eastAsia="fr-FR"/>
        </w:rPr>
        <mc:AlternateContent>
          <mc:Choice Requires="wps">
            <w:drawing>
              <wp:anchor distT="0" distB="0" distL="114300" distR="114300" simplePos="0" relativeHeight="250858496" behindDoc="0" locked="0" layoutInCell="1" allowOverlap="1" wp14:anchorId="25FD67CE" wp14:editId="33AB0051">
                <wp:simplePos x="0" y="0"/>
                <wp:positionH relativeFrom="column">
                  <wp:posOffset>1037590</wp:posOffset>
                </wp:positionH>
                <wp:positionV relativeFrom="paragraph">
                  <wp:posOffset>574675</wp:posOffset>
                </wp:positionV>
                <wp:extent cx="1682115" cy="320675"/>
                <wp:effectExtent l="0" t="0" r="0" b="3175"/>
                <wp:wrapNone/>
                <wp:docPr id="68632" name="Text Box 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82115" cy="3206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096A19" w14:textId="301DB0EA" w:rsidR="000E21CC" w:rsidRPr="00217299" w:rsidRDefault="000E21CC" w:rsidP="00344898">
                            <w:pPr>
                              <w:pStyle w:val="Contenudecadre"/>
                              <w:jc w:val="center"/>
                            </w:pPr>
                            <w:r>
                              <w:t>Urban_2006_SEM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5FD67CE" id="Text Box 39" o:spid="_x0000_s1040" type="#_x0000_t202" style="position:absolute;left:0;text-align:left;margin-left:81.7pt;margin-top:45.25pt;width:132.45pt;height:25.25pt;z-index:250858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" filled="f" stroked="f">
                <v:textbox>
                  <w:txbxContent>
                    <w:p w14:paraId="58096A19" w14:textId="301DB0EA" w:rsidR="000E21CC" w:rsidRPr="00217299" w:rsidRDefault="000E21CC" w:rsidP="00344898">
                      <w:pPr>
                        <w:pStyle w:val="Contenudecadre"/>
                        <w:jc w:val="center"/>
                      </w:pPr>
                      <w:r>
                        <w:t>Urban_2006_SEM</w:t>
                      </w:r>
                    </w:p>
                  </w:txbxContent>
                </v:textbox>
              </v:shape>
            </w:pict>
          </mc:Fallback>
        </mc:AlternateContent>
      </w:r>
      <w:r w:rsidR="00384D25">
        <w:rPr>
          <w:noProof/>
          <w:lang w:eastAsia="fr-FR"/>
        </w:rPr>
        <mc:AlternateContent>
          <mc:Choice Requires="wps">
            <w:drawing>
              <wp:anchor distT="0" distB="0" distL="114300" distR="114300" simplePos="0" relativeHeight="251168768" behindDoc="0" locked="0" layoutInCell="1" allowOverlap="1" wp14:anchorId="7EBE6498" wp14:editId="5E84E4AF">
                <wp:simplePos x="0" y="0"/>
                <wp:positionH relativeFrom="column">
                  <wp:posOffset>3762375</wp:posOffset>
                </wp:positionH>
                <wp:positionV relativeFrom="paragraph">
                  <wp:posOffset>579120</wp:posOffset>
                </wp:positionV>
                <wp:extent cx="1682115" cy="320675"/>
                <wp:effectExtent l="0" t="0" r="0" b="3175"/>
                <wp:wrapNone/>
                <wp:docPr id="68630" name="Text Box 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82115" cy="3206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EF6A77" w14:textId="7E18D06E" w:rsidR="000E21CC" w:rsidRPr="00217299" w:rsidRDefault="000E21CC" w:rsidP="00344898">
                            <w:pPr>
                              <w:pStyle w:val="Contenudecadre"/>
                              <w:jc w:val="center"/>
                            </w:pPr>
                            <w:r>
                              <w:t>Urban_2018_SEM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EBE6498" id="Text Box 43" o:spid="_x0000_s1041" type="#_x0000_t202" style="position:absolute;left:0;text-align:left;margin-left:296.25pt;margin-top:45.6pt;width:132.45pt;height:25.25pt;z-index:251168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" filled="f" stroked="f">
                <v:textbox>
                  <w:txbxContent>
                    <w:p w14:paraId="39EF6A77" w14:textId="7E18D06E" w:rsidR="000E21CC" w:rsidRPr="00217299" w:rsidRDefault="000E21CC" w:rsidP="00344898">
                      <w:pPr>
                        <w:pStyle w:val="Contenudecadre"/>
                        <w:jc w:val="center"/>
                      </w:pPr>
                      <w:r>
                        <w:t>Urban_2018_SEM</w:t>
                      </w:r>
                    </w:p>
                  </w:txbxContent>
                </v:textbox>
              </v:shape>
            </w:pict>
          </mc:Fallback>
        </mc:AlternateContent>
      </w:r>
      <w:r w:rsidR="00CC4C9F">
        <w:t>S</w:t>
      </w:r>
      <w:r w:rsidR="00344898" w:rsidRPr="0093749F">
        <w:t xml:space="preserve">chéma de traitements de l’identification et du calcul de l’étalement urbain entre 2006 et </w:t>
      </w:r>
      <w:r w:rsidR="00196D29">
        <w:rPr>
          <w:noProof/>
          <w:lang w:eastAsia="fr-FR"/>
        </w:rPr>
        <mc:AlternateContent>
          <mc:Choice Requires="wps">
            <w:drawing>
              <wp:anchor distT="0" distB="0" distL="114300" distR="114300" simplePos="0" relativeHeight="251589632" behindDoc="0" locked="0" layoutInCell="1" allowOverlap="1" wp14:anchorId="05EE127E" wp14:editId="45E159C8">
                <wp:simplePos x="0" y="0"/>
                <wp:positionH relativeFrom="column">
                  <wp:posOffset>2258060</wp:posOffset>
                </wp:positionH>
                <wp:positionV relativeFrom="paragraph">
                  <wp:posOffset>5988050</wp:posOffset>
                </wp:positionV>
                <wp:extent cx="2313940" cy="320675"/>
                <wp:effectExtent l="0" t="0" r="0" b="0"/>
                <wp:wrapNone/>
                <wp:docPr id="68629" name="Text Box 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13940" cy="3206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F9FB5C" w14:textId="77777777" w:rsidR="000E21CC" w:rsidRPr="00217299" w:rsidRDefault="000E21CC" w:rsidP="00344898">
                            <w:pPr>
                              <w:pStyle w:val="Contenudecadre"/>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5EE127E" id="Text Box 55" o:spid="_x0000_s1042" type="#_x0000_t202" style="position:absolute;left:0;text-align:left;margin-left:177.8pt;margin-top:471.5pt;width:182.2pt;height:25.25pt;z-index:251589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" filled="f" stroked="f">
                <v:textbox>
                  <w:txbxContent>
                    <w:p w14:paraId="78F9FB5C" w14:textId="77777777" w:rsidR="000E21CC" w:rsidRPr="00217299" w:rsidRDefault="000E21CC" w:rsidP="00344898">
                      <w:pPr>
                        <w:pStyle w:val="Contenudecadre"/>
                        <w:jc w:val="center"/>
                      </w:pPr>
                    </w:p>
                  </w:txbxContent>
                </v:textbox>
              </v:shape>
            </w:pict>
          </mc:Fallback>
        </mc:AlternateContent>
      </w:r>
      <w:r w:rsidR="00FF306A">
        <w:t>2018</w:t>
      </w:r>
      <w:bookmarkEnd w:id="5"/>
      <w:r w:rsidR="002F3858">
        <w:br w:type="page"/>
      </w:r>
    </w:p>
    <w:p w14:paraId="014ACA80" w14:textId="77777777" w:rsidR="00CD73BF" w:rsidRDefault="00344898">
      <w:pPr>
        <w:pStyle w:val="Titre1"/>
      </w:pPr>
      <w:bookmarkStart w:id="6" w:name="_Toc191309909"/>
      <w:r>
        <w:lastRenderedPageBreak/>
        <w:t>Représentation carto</w:t>
      </w:r>
      <w:r w:rsidR="00200126">
        <w:t>graphique de l’étalement urbain</w:t>
      </w:r>
      <w:bookmarkEnd w:id="6"/>
    </w:p>
    <w:p w14:paraId="2D473E95" w14:textId="77777777" w:rsidR="00821BE5" w:rsidRDefault="00821BE5" w:rsidP="00727728">
      <w:pPr>
        <w:pStyle w:val="Titre2"/>
        <w:numPr>
          <w:ilvl w:val="0"/>
          <w:numId w:val="8"/>
        </w:numPr>
      </w:pPr>
      <w:bookmarkStart w:id="7" w:name="_Toc191309910"/>
      <w:r>
        <w:t>Représenter l’étalement urbain entre 2006 et 2018</w:t>
      </w:r>
      <w:bookmarkEnd w:id="7"/>
    </w:p>
    <w:p w14:paraId="2138A8CF" w14:textId="26FB41E0" w:rsidR="0052315F" w:rsidRDefault="0052315F" w:rsidP="00CC669C">
      <w:pPr>
        <w:pStyle w:val="Sansinterligne"/>
      </w:pPr>
      <w:r>
        <w:t xml:space="preserve">La cartographie est composée de </w:t>
      </w:r>
      <w:r w:rsidR="00744C1F">
        <w:t>3</w:t>
      </w:r>
      <w:r>
        <w:t xml:space="preserve"> couches superposées</w:t>
      </w:r>
      <w:r w:rsidR="00744C1F">
        <w:t> :</w:t>
      </w:r>
    </w:p>
    <w:p w14:paraId="15B0C18A" w14:textId="77777777" w:rsidR="0052315F" w:rsidRDefault="0052315F" w:rsidP="00727728">
      <w:pPr>
        <w:pStyle w:val="Sansinterligne"/>
        <w:numPr>
          <w:ilvl w:val="1"/>
          <w:numId w:val="9"/>
        </w:numPr>
      </w:pPr>
      <w:r>
        <w:t xml:space="preserve">Une </w:t>
      </w:r>
      <w:r w:rsidR="009C55AB">
        <w:t>couche</w:t>
      </w:r>
      <w:r>
        <w:t xml:space="preserve"> de l’occupation du sol en 2006 (en niveaux de gris différents)</w:t>
      </w:r>
    </w:p>
    <w:p w14:paraId="38FD8D08" w14:textId="77777777" w:rsidR="0052315F" w:rsidRDefault="0052315F" w:rsidP="00727728">
      <w:pPr>
        <w:pStyle w:val="Sansinterligne"/>
        <w:numPr>
          <w:ilvl w:val="1"/>
          <w:numId w:val="9"/>
        </w:numPr>
      </w:pPr>
      <w:r>
        <w:t xml:space="preserve">Une </w:t>
      </w:r>
      <w:r w:rsidR="009C55AB">
        <w:t>couche</w:t>
      </w:r>
      <w:r>
        <w:t xml:space="preserve"> qui représente les zones où l’étalement urbain est visible entre les deux dates</w:t>
      </w:r>
    </w:p>
    <w:p w14:paraId="72184F72" w14:textId="77777777" w:rsidR="0052315F" w:rsidRPr="00935E37" w:rsidRDefault="009C55AB" w:rsidP="00727728">
      <w:pPr>
        <w:pStyle w:val="Sansinterligne"/>
        <w:numPr>
          <w:ilvl w:val="1"/>
          <w:numId w:val="9"/>
        </w:numPr>
      </w:pPr>
      <w:r>
        <w:t>Une couc</w:t>
      </w:r>
      <w:r w:rsidR="00490D78">
        <w:t xml:space="preserve">he qui contient les limites des communes </w:t>
      </w:r>
      <w:r w:rsidR="0052315F">
        <w:t>de Saint-Etienne Métropole</w:t>
      </w:r>
    </w:p>
    <w:p w14:paraId="29ACC15A" w14:textId="77777777" w:rsidR="00234DCE" w:rsidRPr="00E045B3" w:rsidRDefault="00234DCE" w:rsidP="00CC669C">
      <w:pPr>
        <w:pStyle w:val="Titre3"/>
      </w:pPr>
      <w:r>
        <w:t>Fond de carte Urban Atlas 2006</w:t>
      </w:r>
    </w:p>
    <w:p w14:paraId="638253C3" w14:textId="008FB7AE" w:rsidR="0052315F" w:rsidRDefault="0052315F" w:rsidP="00CC669C">
      <w:pPr>
        <w:pStyle w:val="Sansinterligne"/>
      </w:pPr>
      <w:r>
        <w:t>L’objectif de la carte de 2006</w:t>
      </w:r>
      <w:r w:rsidR="00D51FE1">
        <w:t xml:space="preserve"> </w:t>
      </w:r>
      <w:r>
        <w:t>est</w:t>
      </w:r>
      <w:r w:rsidR="006D2F9C">
        <w:t xml:space="preserve"> de </w:t>
      </w:r>
      <w:r>
        <w:t>:</w:t>
      </w:r>
    </w:p>
    <w:p w14:paraId="19D45747" w14:textId="248632B4" w:rsidR="006D2F9C" w:rsidRDefault="006F67CB" w:rsidP="00727728">
      <w:pPr>
        <w:pStyle w:val="Sansinterligne"/>
        <w:numPr>
          <w:ilvl w:val="0"/>
          <w:numId w:val="3"/>
        </w:numPr>
      </w:pPr>
      <w:r>
        <w:t>C</w:t>
      </w:r>
      <w:r w:rsidR="0052315F">
        <w:t xml:space="preserve">onstituer un fond qui montre l’occupation du sol sur le territoire de façon simplifiée </w:t>
      </w:r>
    </w:p>
    <w:p w14:paraId="022506CE" w14:textId="4B53E87A" w:rsidR="006D2F9C" w:rsidRDefault="006F67CB" w:rsidP="00727728">
      <w:pPr>
        <w:pStyle w:val="Sansinterligne"/>
        <w:numPr>
          <w:ilvl w:val="0"/>
          <w:numId w:val="3"/>
        </w:numPr>
      </w:pPr>
      <w:r>
        <w:t>D</w:t>
      </w:r>
      <w:r w:rsidR="0052315F">
        <w:t>istingue</w:t>
      </w:r>
      <w:r w:rsidR="006D2F9C">
        <w:t>r</w:t>
      </w:r>
      <w:r w:rsidR="0052315F">
        <w:t xml:space="preserve"> les zones urbanisées et non urbanisées en 2006</w:t>
      </w:r>
    </w:p>
    <w:p w14:paraId="6182AF4D" w14:textId="6D0A616E" w:rsidR="001B03D0" w:rsidRDefault="006F67CB" w:rsidP="00727728">
      <w:pPr>
        <w:pStyle w:val="Sansinterligne"/>
        <w:numPr>
          <w:ilvl w:val="0"/>
          <w:numId w:val="3"/>
        </w:numPr>
      </w:pPr>
      <w:r>
        <w:t>M</w:t>
      </w:r>
      <w:r w:rsidR="006D2F9C">
        <w:t xml:space="preserve">ettre en évidence les éléments structurants du territoire </w:t>
      </w:r>
    </w:p>
    <w:p w14:paraId="6D8C0C17" w14:textId="74C13E0F" w:rsidR="001B03D0" w:rsidRDefault="00744C1F" w:rsidP="00727728">
      <w:pPr>
        <w:pStyle w:val="Sansinterligne"/>
        <w:numPr>
          <w:ilvl w:val="2"/>
          <w:numId w:val="3"/>
        </w:numPr>
      </w:pPr>
      <w:r>
        <w:t>Les</w:t>
      </w:r>
      <w:r w:rsidR="006D2F9C">
        <w:t xml:space="preserve"> cours d’eau </w:t>
      </w:r>
    </w:p>
    <w:p w14:paraId="30B8CD83" w14:textId="4AEB5074" w:rsidR="0052315F" w:rsidRDefault="00744C1F" w:rsidP="00727728">
      <w:pPr>
        <w:pStyle w:val="Sansinterligne"/>
        <w:numPr>
          <w:ilvl w:val="2"/>
          <w:numId w:val="3"/>
        </w:numPr>
      </w:pPr>
      <w:r>
        <w:t>Les</w:t>
      </w:r>
      <w:r w:rsidR="006D2F9C">
        <w:t xml:space="preserve"> réseaux de transports</w:t>
      </w:r>
    </w:p>
    <w:p w14:paraId="3CB0D782" w14:textId="424897AC" w:rsidR="0052315F" w:rsidRDefault="006F67CB" w:rsidP="00727728">
      <w:pPr>
        <w:pStyle w:val="Sansinterligne"/>
        <w:numPr>
          <w:ilvl w:val="0"/>
          <w:numId w:val="3"/>
        </w:numPr>
      </w:pPr>
      <w:r>
        <w:t>Ê</w:t>
      </w:r>
      <w:r w:rsidR="001B03D0">
        <w:t xml:space="preserve">tre suffisamment en retrait </w:t>
      </w:r>
      <w:r w:rsidR="00D51FE1">
        <w:t xml:space="preserve">visuellement </w:t>
      </w:r>
      <w:r w:rsidR="001B03D0">
        <w:t xml:space="preserve">(en utilisant une palette de noir/gris/blanc) </w:t>
      </w:r>
      <w:r w:rsidR="0052315F">
        <w:t xml:space="preserve">pour permettre de faire ressortir les changements d’occupation du sol entre les deux dates </w:t>
      </w:r>
      <w:r w:rsidR="001B03D0">
        <w:t xml:space="preserve">qui seront affichés dans la </w:t>
      </w:r>
      <w:r w:rsidR="00D4644C">
        <w:t xml:space="preserve">seconde </w:t>
      </w:r>
      <w:r w:rsidR="009C55AB">
        <w:t>couche</w:t>
      </w:r>
      <w:r w:rsidR="001B03D0">
        <w:t>.</w:t>
      </w:r>
    </w:p>
    <w:p w14:paraId="6748638D" w14:textId="77777777" w:rsidR="009C55AB" w:rsidRDefault="009C55AB" w:rsidP="00CC669C">
      <w:pPr>
        <w:pStyle w:val="Sansinterligne"/>
      </w:pPr>
    </w:p>
    <w:p w14:paraId="5F200372" w14:textId="5C1B0075" w:rsidR="009C55AB" w:rsidRDefault="004977C5" w:rsidP="00727728">
      <w:pPr>
        <w:pStyle w:val="Paragraphedeliste"/>
        <w:numPr>
          <w:ilvl w:val="0"/>
          <w:numId w:val="10"/>
        </w:numPr>
        <w:tabs>
          <w:tab w:val="right" w:leader="dot" w:pos="9639"/>
        </w:tabs>
      </w:pPr>
      <w:r>
        <w:t>A quel type de variable statistique correspondent l</w:t>
      </w:r>
      <w:r w:rsidR="009C55AB">
        <w:t xml:space="preserve">es classes d’occupation du sol </w:t>
      </w:r>
      <w:r w:rsidR="00EE4AD6">
        <w:t xml:space="preserve">simplifiées </w:t>
      </w:r>
      <w:r w:rsidR="009C55AB">
        <w:t xml:space="preserve">? </w:t>
      </w:r>
      <w:r w:rsidR="009C55AB" w:rsidRPr="00CE69F5">
        <w:tab/>
      </w:r>
      <w:r w:rsidR="00CE69F5" w:rsidRPr="00CE69F5">
        <w:tab/>
      </w:r>
    </w:p>
    <w:p w14:paraId="6A31037A" w14:textId="3955FFBC" w:rsidR="009C55AB" w:rsidRPr="00CE69F5" w:rsidRDefault="0014570C" w:rsidP="00727728">
      <w:pPr>
        <w:pStyle w:val="Paragraphedeliste"/>
        <w:numPr>
          <w:ilvl w:val="0"/>
          <w:numId w:val="10"/>
        </w:numPr>
        <w:tabs>
          <w:tab w:val="right" w:leader="dot" w:pos="9639"/>
        </w:tabs>
      </w:pPr>
      <w:r>
        <w:t>Quel est alors le</w:t>
      </w:r>
      <w:r w:rsidR="009C55AB">
        <w:t xml:space="preserve"> type de relation entre les modalités </w:t>
      </w:r>
      <w:r w:rsidR="009C55AB" w:rsidRPr="00CE69F5">
        <w:t>(attributs) ?</w:t>
      </w:r>
      <w:r w:rsidR="00D4644C" w:rsidRPr="00CE69F5">
        <w:t>....................................................................................................................................................</w:t>
      </w:r>
      <w:r w:rsidR="009C55AB" w:rsidRPr="00CE69F5">
        <w:tab/>
      </w:r>
      <w:r w:rsidR="00490D78" w:rsidRPr="00CE69F5">
        <w:t xml:space="preserve"> </w:t>
      </w:r>
      <w:r w:rsidR="00CE69F5" w:rsidRPr="00CE69F5">
        <w:tab/>
      </w:r>
    </w:p>
    <w:p w14:paraId="755F6211" w14:textId="77777777" w:rsidR="009C55AB" w:rsidRPr="00CE69F5" w:rsidRDefault="009C55AB" w:rsidP="00727728">
      <w:pPr>
        <w:pStyle w:val="Paragraphedeliste"/>
        <w:numPr>
          <w:ilvl w:val="0"/>
          <w:numId w:val="10"/>
        </w:numPr>
        <w:tabs>
          <w:tab w:val="right" w:leader="dot" w:pos="9639"/>
        </w:tabs>
      </w:pPr>
      <w:r w:rsidRPr="00CE69F5">
        <w:t>Quelle variable visuelle devrait donc être utilisée pour représenter l’occupation du sol en 2006 ?</w:t>
      </w:r>
      <w:r w:rsidRPr="00CE69F5">
        <w:tab/>
      </w:r>
    </w:p>
    <w:p w14:paraId="7DB346C5" w14:textId="3DC5211C" w:rsidR="00CE69F5" w:rsidRDefault="00CE69F5" w:rsidP="00CE69F5">
      <w:pPr>
        <w:pStyle w:val="Paragraphedeliste"/>
        <w:tabs>
          <w:tab w:val="right" w:leader="dot" w:pos="9639"/>
        </w:tabs>
        <w:ind w:left="360"/>
        <w:rPr>
          <w:color w:val="FF0000"/>
        </w:rPr>
      </w:pPr>
      <w:r w:rsidRPr="00CE69F5">
        <w:tab/>
      </w:r>
    </w:p>
    <w:p w14:paraId="1D9E071F" w14:textId="77777777" w:rsidR="00CE69F5" w:rsidRDefault="00CE69F5" w:rsidP="00CE69F5">
      <w:pPr>
        <w:pStyle w:val="Paragraphedeliste"/>
        <w:tabs>
          <w:tab w:val="right" w:leader="dot" w:pos="9639"/>
        </w:tabs>
        <w:ind w:left="360"/>
        <w:rPr>
          <w:color w:val="FF0000"/>
        </w:rPr>
      </w:pPr>
    </w:p>
    <w:p w14:paraId="173F701D" w14:textId="1684BF80" w:rsidR="007A18F2" w:rsidRDefault="009C55AB" w:rsidP="00CE69F5">
      <w:pPr>
        <w:tabs>
          <w:tab w:val="right" w:leader="dot" w:pos="9639"/>
        </w:tabs>
      </w:pPr>
      <w:r>
        <w:t xml:space="preserve">Pour </w:t>
      </w:r>
      <w:r w:rsidR="00CB466E">
        <w:t>mettre en évidence les changements d’occupation du sol en zone urbaine</w:t>
      </w:r>
      <w:r>
        <w:t xml:space="preserve"> entre 2006 et 2018, nous allons </w:t>
      </w:r>
      <w:r w:rsidR="00744C1F">
        <w:t xml:space="preserve">représenter </w:t>
      </w:r>
      <w:r w:rsidR="00C20FDD">
        <w:t xml:space="preserve">l’occupation du sol de 2006 avec une palette qui va du blanc au noir, passant par des nuances de gris. </w:t>
      </w:r>
      <w:r w:rsidR="007A18F2">
        <w:t xml:space="preserve">Explication de la démarche : </w:t>
      </w:r>
      <w:r w:rsidR="007A18F2" w:rsidRPr="00CE69F5">
        <w:rPr>
          <w:b/>
        </w:rPr>
        <w:t>à lire avant de faire</w:t>
      </w:r>
      <w:r w:rsidR="007A18F2">
        <w:t xml:space="preserve"> </w:t>
      </w:r>
    </w:p>
    <w:p w14:paraId="77BCCFCA" w14:textId="77777777" w:rsidR="007A18F2" w:rsidRDefault="007A18F2" w:rsidP="00727728">
      <w:pPr>
        <w:pStyle w:val="Paragraphedeliste"/>
        <w:numPr>
          <w:ilvl w:val="0"/>
          <w:numId w:val="12"/>
        </w:numPr>
        <w:tabs>
          <w:tab w:val="right" w:leader="dot" w:pos="9639"/>
        </w:tabs>
        <w:spacing w:after="0"/>
        <w:ind w:hanging="229"/>
      </w:pPr>
      <w:r>
        <w:t xml:space="preserve">Il est nécessaire de modifier </w:t>
      </w:r>
      <w:r w:rsidRPr="00DB2555">
        <w:t xml:space="preserve">manuellement </w:t>
      </w:r>
      <w:r>
        <w:t>les couleurs des différents types d</w:t>
      </w:r>
      <w:r w:rsidR="001B03D0" w:rsidRPr="00CC669C">
        <w:t>’occupation du sol</w:t>
      </w:r>
      <w:r>
        <w:t xml:space="preserve"> et l’objectif est d’arriver avec une carte avec 3 nuances de gris, une ca</w:t>
      </w:r>
      <w:r w:rsidR="00490D78">
        <w:t>tégorie en noir et une en blanc</w:t>
      </w:r>
      <w:r>
        <w:t> :</w:t>
      </w:r>
    </w:p>
    <w:p w14:paraId="217C6E9F" w14:textId="3FB2D3A7" w:rsidR="007A18F2" w:rsidRDefault="007A18F2" w:rsidP="00727728">
      <w:pPr>
        <w:pStyle w:val="Sansinterligne"/>
        <w:numPr>
          <w:ilvl w:val="1"/>
          <w:numId w:val="3"/>
        </w:numPr>
        <w:ind w:hanging="229"/>
      </w:pPr>
      <w:r>
        <w:t>Gris clair : eau</w:t>
      </w:r>
    </w:p>
    <w:p w14:paraId="3DAC9584" w14:textId="4C46B342" w:rsidR="007A18F2" w:rsidRDefault="000653AC" w:rsidP="00727728">
      <w:pPr>
        <w:pStyle w:val="Sansinterligne"/>
        <w:numPr>
          <w:ilvl w:val="1"/>
          <w:numId w:val="3"/>
        </w:numPr>
        <w:ind w:hanging="229"/>
      </w:pPr>
      <w:r>
        <w:t>Gris :</w:t>
      </w:r>
      <w:r w:rsidR="007A18F2">
        <w:t xml:space="preserve"> zones non urbanisées</w:t>
      </w:r>
    </w:p>
    <w:p w14:paraId="20F0B4EF" w14:textId="223DEFBB" w:rsidR="007A18F2" w:rsidRDefault="007A18F2" w:rsidP="00727728">
      <w:pPr>
        <w:pStyle w:val="Sansinterligne"/>
        <w:numPr>
          <w:ilvl w:val="1"/>
          <w:numId w:val="3"/>
        </w:numPr>
        <w:ind w:hanging="229"/>
      </w:pPr>
      <w:r>
        <w:t xml:space="preserve">Gris </w:t>
      </w:r>
      <w:r w:rsidR="000653AC">
        <w:t>foncé </w:t>
      </w:r>
      <w:r>
        <w:t>: zones urbanisées</w:t>
      </w:r>
    </w:p>
    <w:p w14:paraId="4D59EF58" w14:textId="77777777" w:rsidR="007A18F2" w:rsidRDefault="007A18F2" w:rsidP="00727728">
      <w:pPr>
        <w:pStyle w:val="Sansinterligne"/>
        <w:numPr>
          <w:ilvl w:val="1"/>
          <w:numId w:val="3"/>
        </w:numPr>
        <w:ind w:hanging="229"/>
      </w:pPr>
      <w:r>
        <w:t xml:space="preserve">Noir : les réseaux de transport </w:t>
      </w:r>
    </w:p>
    <w:p w14:paraId="0E3FD77E" w14:textId="77777777" w:rsidR="007A18F2" w:rsidRDefault="007A18F2" w:rsidP="00727728">
      <w:pPr>
        <w:pStyle w:val="Sansinterligne"/>
        <w:numPr>
          <w:ilvl w:val="1"/>
          <w:numId w:val="3"/>
        </w:numPr>
        <w:ind w:hanging="229"/>
      </w:pPr>
      <w:r>
        <w:t>B</w:t>
      </w:r>
      <w:r w:rsidRPr="00387D09">
        <w:t>lanc</w:t>
      </w:r>
      <w:r>
        <w:t xml:space="preserve"> : pour les zones sans données (No Data) </w:t>
      </w:r>
    </w:p>
    <w:p w14:paraId="423AAC0E" w14:textId="77777777" w:rsidR="00490D78" w:rsidRDefault="00791EF3" w:rsidP="00727728">
      <w:pPr>
        <w:pStyle w:val="Paragraphedeliste"/>
        <w:numPr>
          <w:ilvl w:val="0"/>
          <w:numId w:val="11"/>
        </w:numPr>
        <w:tabs>
          <w:tab w:val="right" w:leader="dot" w:pos="9639"/>
        </w:tabs>
        <w:spacing w:after="0"/>
        <w:ind w:hanging="229"/>
      </w:pPr>
      <w:r>
        <w:t xml:space="preserve">Pour choisir les nuances de gris, </w:t>
      </w:r>
      <w:r w:rsidRPr="00CC669C">
        <w:t>nous vous conseillons d’utiliser</w:t>
      </w:r>
      <w:r w:rsidR="00726064">
        <w:t xml:space="preserve"> l’application en ligne </w:t>
      </w:r>
      <w:proofErr w:type="spellStart"/>
      <w:r>
        <w:t>ColorBrewer</w:t>
      </w:r>
      <w:proofErr w:type="spellEnd"/>
      <w:r>
        <w:t xml:space="preserve"> (explication dans l’encadré 1). </w:t>
      </w:r>
    </w:p>
    <w:p w14:paraId="5FE7602A" w14:textId="77777777" w:rsidR="00490D78" w:rsidRDefault="00490D78" w:rsidP="00727728">
      <w:pPr>
        <w:pStyle w:val="Paragraphedeliste"/>
        <w:numPr>
          <w:ilvl w:val="0"/>
          <w:numId w:val="11"/>
        </w:numPr>
        <w:tabs>
          <w:tab w:val="right" w:leader="dot" w:pos="9639"/>
        </w:tabs>
        <w:spacing w:after="0"/>
        <w:ind w:hanging="229"/>
      </w:pPr>
      <w:r>
        <w:t xml:space="preserve">Pour faire les modifications dans symbologie : </w:t>
      </w:r>
    </w:p>
    <w:p w14:paraId="4A61053F" w14:textId="7CD4C563" w:rsidR="00490D78" w:rsidRDefault="001A709A" w:rsidP="00727728">
      <w:pPr>
        <w:pStyle w:val="Paragraphedeliste"/>
        <w:numPr>
          <w:ilvl w:val="1"/>
          <w:numId w:val="13"/>
        </w:numPr>
        <w:tabs>
          <w:tab w:val="right" w:leader="dot" w:pos="9639"/>
        </w:tabs>
        <w:spacing w:after="0"/>
        <w:ind w:left="1560"/>
      </w:pPr>
      <w:r>
        <w:t>Commencez</w:t>
      </w:r>
      <w:r w:rsidR="00490D78">
        <w:t xml:space="preserve"> par sélectionner les catégories d’un même type (ex. celles qui correspondent à l’étalement urbain identifiées en 6.1.9) et qui doi</w:t>
      </w:r>
      <w:r w:rsidR="00376C42">
        <w:t>ven</w:t>
      </w:r>
      <w:r w:rsidR="00490D78">
        <w:t>t avoir la même couleur (sélectionnez la ligne et appuyez sur CTRL pour sélectionner d’autres lignes)</w:t>
      </w:r>
      <w:r>
        <w:t>.</w:t>
      </w:r>
    </w:p>
    <w:p w14:paraId="07132180" w14:textId="09A568E5" w:rsidR="00490D78" w:rsidRDefault="001A709A" w:rsidP="00727728">
      <w:pPr>
        <w:pStyle w:val="Paragraphedeliste"/>
        <w:numPr>
          <w:ilvl w:val="1"/>
          <w:numId w:val="13"/>
        </w:numPr>
        <w:tabs>
          <w:tab w:val="right" w:leader="dot" w:pos="9639"/>
        </w:tabs>
        <w:spacing w:after="0"/>
        <w:ind w:left="1560"/>
      </w:pPr>
      <w:r>
        <w:t>Puis</w:t>
      </w:r>
      <w:r w:rsidR="00490D78">
        <w:t xml:space="preserve"> faites un clic droit</w:t>
      </w:r>
      <w:r w:rsidR="00D4644C">
        <w:t xml:space="preserve"> </w:t>
      </w:r>
      <w:r w:rsidR="00490D78">
        <w:t>&gt;</w:t>
      </w:r>
      <w:r w:rsidR="00D4644C">
        <w:t xml:space="preserve"> </w:t>
      </w:r>
      <w:r w:rsidR="00490D78">
        <w:t>modifier la couleur</w:t>
      </w:r>
      <w:r>
        <w:t>.</w:t>
      </w:r>
    </w:p>
    <w:p w14:paraId="25DF0E0E" w14:textId="77777777" w:rsidR="00744C1F" w:rsidRDefault="001A709A" w:rsidP="00727728">
      <w:pPr>
        <w:pStyle w:val="Paragraphedeliste"/>
        <w:numPr>
          <w:ilvl w:val="1"/>
          <w:numId w:val="13"/>
        </w:numPr>
        <w:tabs>
          <w:tab w:val="right" w:leader="dot" w:pos="9639"/>
        </w:tabs>
        <w:spacing w:after="0"/>
        <w:ind w:left="1560"/>
      </w:pPr>
      <w:r>
        <w:lastRenderedPageBreak/>
        <w:t>Collez</w:t>
      </w:r>
      <w:r w:rsidR="00490D78">
        <w:t xml:space="preserve"> le code la couleur correspondant de </w:t>
      </w:r>
      <w:proofErr w:type="spellStart"/>
      <w:r w:rsidR="00490D78">
        <w:t>ColorBrewer</w:t>
      </w:r>
      <w:proofErr w:type="spellEnd"/>
      <w:r w:rsidR="00490D78">
        <w:t xml:space="preserve"> dans </w:t>
      </w:r>
      <w:r w:rsidR="00490D78" w:rsidRPr="00BB0C5D">
        <w:rPr>
          <w:i/>
        </w:rPr>
        <w:t>Notation html</w:t>
      </w:r>
      <w:r w:rsidR="00490D78">
        <w:t>. Répétez l’opération pour les autres catégories</w:t>
      </w:r>
      <w:r w:rsidR="00744C1F">
        <w:t xml:space="preserve"> (catégorie non urbanisé, eau, réseaux de transports, sans donnée)</w:t>
      </w:r>
    </w:p>
    <w:p w14:paraId="03F8D64A" w14:textId="27365BBF" w:rsidR="00490D78" w:rsidRDefault="00744C1F" w:rsidP="00727728">
      <w:pPr>
        <w:pStyle w:val="Paragraphedeliste"/>
        <w:numPr>
          <w:ilvl w:val="1"/>
          <w:numId w:val="13"/>
        </w:numPr>
        <w:tabs>
          <w:tab w:val="right" w:leader="dot" w:pos="9639"/>
        </w:tabs>
        <w:spacing w:after="0"/>
        <w:ind w:left="1560"/>
      </w:pPr>
      <w:r>
        <w:t>Réalisez le fond de carte</w:t>
      </w:r>
      <w:r w:rsidR="00490D78">
        <w:t>.</w:t>
      </w:r>
    </w:p>
    <w:p w14:paraId="2B8B54DB" w14:textId="77777777" w:rsidR="00744C1F" w:rsidRDefault="00744C1F" w:rsidP="00744C1F">
      <w:pPr>
        <w:tabs>
          <w:tab w:val="right" w:leader="dot" w:pos="9639"/>
        </w:tabs>
        <w:spacing w:after="0"/>
      </w:pPr>
    </w:p>
    <w:p w14:paraId="005996D7" w14:textId="03632D06" w:rsidR="009975C9" w:rsidRDefault="00744C1F" w:rsidP="00CE69F5">
      <w:pPr>
        <w:tabs>
          <w:tab w:val="right" w:leader="dot" w:pos="9639"/>
        </w:tabs>
        <w:spacing w:after="0"/>
      </w:pPr>
      <w:r>
        <w:t xml:space="preserve">Si nécessaire, enlevez ensuite les contours de l’ensemble des polygones </w:t>
      </w:r>
      <w:r w:rsidRPr="00CC669C">
        <w:t>en une seule fois</w:t>
      </w:r>
      <w:r>
        <w:t xml:space="preserve"> choisissant </w:t>
      </w:r>
      <w:r w:rsidRPr="00744C1F">
        <w:rPr>
          <w:i/>
        </w:rPr>
        <w:t>Symbole &gt; Remplissage simple &gt; Couleur du trait.</w:t>
      </w:r>
      <w:r>
        <w:t xml:space="preserve"> Nous vous conseillons effectivement de ne pas mettre de contours à vos polygones, cela rend la lecture plus difficile et cette information n’est pas nécessaire.  </w:t>
      </w:r>
    </w:p>
    <w:tbl>
      <w:tblPr>
        <w:tblStyle w:val="Grilledutableau"/>
        <w:tblW w:w="10244" w:type="dxa"/>
        <w:tblInd w:w="-31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212"/>
        <w:gridCol w:w="3032"/>
      </w:tblGrid>
      <w:tr w:rsidR="00AC0F59" w14:paraId="4F6E78ED" w14:textId="77777777" w:rsidTr="00CC669C">
        <w:tc>
          <w:tcPr>
            <w:tcW w:w="7212" w:type="dxa"/>
          </w:tcPr>
          <w:p w14:paraId="07FC6A7C" w14:textId="77777777" w:rsidR="00AC0F59" w:rsidRDefault="00AC0F59" w:rsidP="00CE69F5">
            <w:pPr>
              <w:pStyle w:val="Sansinterligne"/>
            </w:pPr>
          </w:p>
        </w:tc>
        <w:tc>
          <w:tcPr>
            <w:tcW w:w="3032" w:type="dxa"/>
          </w:tcPr>
          <w:p w14:paraId="798DC93F" w14:textId="77777777" w:rsidR="00873353" w:rsidRDefault="00873353" w:rsidP="00CC669C">
            <w:pPr>
              <w:pStyle w:val="Sansinterligne"/>
            </w:pPr>
          </w:p>
        </w:tc>
      </w:tr>
    </w:tbl>
    <w:p w14:paraId="5C22012D" w14:textId="77777777" w:rsidR="003A6477" w:rsidRPr="007E11AC" w:rsidRDefault="003A6477" w:rsidP="00CC669C">
      <w:pPr>
        <w:pBdr>
          <w:top w:val="single" w:sz="4" w:space="1" w:color="auto"/>
          <w:left w:val="single" w:sz="4" w:space="4" w:color="auto"/>
          <w:bottom w:val="single" w:sz="4" w:space="1" w:color="auto"/>
          <w:right w:val="single" w:sz="4" w:space="4" w:color="auto"/>
        </w:pBdr>
        <w:spacing w:after="60" w:line="240" w:lineRule="auto"/>
        <w:jc w:val="center"/>
        <w:rPr>
          <w:rFonts w:asciiTheme="majorHAnsi" w:hAnsiTheme="majorHAnsi" w:cstheme="majorHAnsi"/>
        </w:rPr>
      </w:pPr>
      <w:r>
        <w:rPr>
          <w:rFonts w:asciiTheme="majorHAnsi" w:hAnsiTheme="majorHAnsi" w:cstheme="majorHAnsi"/>
          <w:b/>
        </w:rPr>
        <w:t xml:space="preserve">Encadré 1 : </w:t>
      </w:r>
      <w:r w:rsidRPr="007E11AC">
        <w:rPr>
          <w:rFonts w:asciiTheme="majorHAnsi" w:hAnsiTheme="majorHAnsi" w:cstheme="majorHAnsi"/>
          <w:b/>
        </w:rPr>
        <w:t xml:space="preserve">Utilisation de l’application en ligne </w:t>
      </w:r>
      <w:proofErr w:type="spellStart"/>
      <w:r w:rsidRPr="007E11AC">
        <w:rPr>
          <w:rFonts w:asciiTheme="majorHAnsi" w:hAnsiTheme="majorHAnsi" w:cstheme="majorHAnsi"/>
          <w:b/>
        </w:rPr>
        <w:t>Color</w:t>
      </w:r>
      <w:proofErr w:type="spellEnd"/>
      <w:r w:rsidRPr="007E11AC">
        <w:rPr>
          <w:rFonts w:asciiTheme="majorHAnsi" w:hAnsiTheme="majorHAnsi" w:cstheme="majorHAnsi"/>
          <w:b/>
        </w:rPr>
        <w:t xml:space="preserve"> Brewer</w:t>
      </w:r>
    </w:p>
    <w:p w14:paraId="1F93F676" w14:textId="77777777" w:rsidR="003A6477" w:rsidRPr="00586CD8" w:rsidRDefault="003A6477" w:rsidP="003A6477">
      <w:pPr>
        <w:pBdr>
          <w:top w:val="single" w:sz="4" w:space="1" w:color="auto"/>
          <w:left w:val="single" w:sz="4" w:space="4" w:color="auto"/>
          <w:bottom w:val="single" w:sz="4" w:space="1" w:color="auto"/>
          <w:right w:val="single" w:sz="4" w:space="4" w:color="auto"/>
        </w:pBdr>
        <w:spacing w:after="60" w:line="240" w:lineRule="auto"/>
        <w:rPr>
          <w:rFonts w:asciiTheme="majorHAnsi" w:hAnsiTheme="majorHAnsi" w:cstheme="majorHAnsi"/>
        </w:rPr>
      </w:pPr>
      <w:r w:rsidRPr="00791EF3">
        <w:rPr>
          <w:rFonts w:asciiTheme="majorHAnsi" w:hAnsiTheme="majorHAnsi" w:cstheme="majorHAnsi"/>
        </w:rPr>
        <w:t xml:space="preserve">Il est important de choisir des </w:t>
      </w:r>
      <w:r w:rsidR="00791EF3" w:rsidRPr="00CC669C">
        <w:rPr>
          <w:rFonts w:asciiTheme="majorHAnsi" w:hAnsiTheme="majorHAnsi" w:cstheme="majorHAnsi"/>
        </w:rPr>
        <w:t xml:space="preserve">nuances faciles à distinguer (ou des </w:t>
      </w:r>
      <w:r w:rsidRPr="00791EF3">
        <w:rPr>
          <w:rFonts w:asciiTheme="majorHAnsi" w:hAnsiTheme="majorHAnsi" w:cstheme="majorHAnsi"/>
        </w:rPr>
        <w:t>couleurs avec des teintes différentes, mais de même intensité</w:t>
      </w:r>
      <w:r w:rsidR="00791EF3" w:rsidRPr="00CC669C">
        <w:rPr>
          <w:rFonts w:asciiTheme="majorHAnsi" w:hAnsiTheme="majorHAnsi" w:cstheme="majorHAnsi"/>
        </w:rPr>
        <w:t>)</w:t>
      </w:r>
      <w:r w:rsidRPr="00791EF3">
        <w:rPr>
          <w:rFonts w:asciiTheme="majorHAnsi" w:hAnsiTheme="majorHAnsi" w:cstheme="majorHAnsi"/>
        </w:rPr>
        <w:t xml:space="preserve">. Pour choisir des </w:t>
      </w:r>
      <w:r w:rsidR="00791EF3" w:rsidRPr="00CC669C">
        <w:rPr>
          <w:rFonts w:asciiTheme="majorHAnsi" w:hAnsiTheme="majorHAnsi" w:cstheme="majorHAnsi"/>
        </w:rPr>
        <w:t xml:space="preserve">nuances ou </w:t>
      </w:r>
      <w:r w:rsidRPr="00791EF3">
        <w:rPr>
          <w:rFonts w:asciiTheme="majorHAnsi" w:hAnsiTheme="majorHAnsi" w:cstheme="majorHAnsi"/>
        </w:rPr>
        <w:t xml:space="preserve">couleurs adaptés à chaque classe vous pouvez utiliser </w:t>
      </w:r>
      <w:proofErr w:type="spellStart"/>
      <w:r w:rsidRPr="00791EF3">
        <w:rPr>
          <w:rFonts w:asciiTheme="majorHAnsi" w:hAnsiTheme="majorHAnsi" w:cstheme="majorHAnsi"/>
        </w:rPr>
        <w:t>ColorBrewer</w:t>
      </w:r>
      <w:proofErr w:type="spellEnd"/>
      <w:r w:rsidRPr="00791EF3">
        <w:rPr>
          <w:rFonts w:asciiTheme="majorHAnsi" w:hAnsiTheme="majorHAnsi" w:cstheme="majorHAnsi"/>
        </w:rPr>
        <w:t xml:space="preserve"> pour sélectionner une gamme de couleurs à employer pour la légende dans QGIS.</w:t>
      </w:r>
      <w:r w:rsidRPr="00586CD8">
        <w:rPr>
          <w:rFonts w:asciiTheme="majorHAnsi" w:hAnsiTheme="majorHAnsi" w:cstheme="majorHAnsi"/>
        </w:rPr>
        <w:t xml:space="preserve"> </w:t>
      </w:r>
    </w:p>
    <w:p w14:paraId="0A62E1EA" w14:textId="77777777" w:rsidR="003A6477" w:rsidRPr="00586CD8" w:rsidRDefault="003A6477" w:rsidP="003A6477">
      <w:pPr>
        <w:pBdr>
          <w:top w:val="single" w:sz="4" w:space="1" w:color="auto"/>
          <w:left w:val="single" w:sz="4" w:space="4" w:color="auto"/>
          <w:bottom w:val="single" w:sz="4" w:space="1" w:color="auto"/>
          <w:right w:val="single" w:sz="4" w:space="4" w:color="auto"/>
        </w:pBdr>
        <w:spacing w:after="60" w:line="240" w:lineRule="auto"/>
        <w:rPr>
          <w:rFonts w:asciiTheme="majorHAnsi" w:hAnsiTheme="majorHAnsi" w:cstheme="majorHAnsi"/>
        </w:rPr>
      </w:pPr>
      <w:r w:rsidRPr="00586CD8">
        <w:rPr>
          <w:rFonts w:asciiTheme="majorHAnsi" w:hAnsiTheme="majorHAnsi" w:cstheme="majorHAnsi"/>
        </w:rPr>
        <w:t xml:space="preserve">Il est assez simple de modifier les couleurs dans QGIS en utilisant le travail fait dans l’application </w:t>
      </w:r>
      <w:proofErr w:type="spellStart"/>
      <w:r w:rsidRPr="00586CD8">
        <w:rPr>
          <w:rFonts w:asciiTheme="majorHAnsi" w:hAnsiTheme="majorHAnsi" w:cstheme="majorHAnsi"/>
        </w:rPr>
        <w:t>ColorBrewer</w:t>
      </w:r>
      <w:proofErr w:type="spellEnd"/>
      <w:r w:rsidRPr="00586CD8">
        <w:rPr>
          <w:rFonts w:asciiTheme="majorHAnsi" w:hAnsiTheme="majorHAnsi" w:cstheme="majorHAnsi"/>
        </w:rPr>
        <w:t>.</w:t>
      </w:r>
    </w:p>
    <w:p w14:paraId="0E8187B5" w14:textId="77777777" w:rsidR="003A6477" w:rsidRPr="00586CD8" w:rsidRDefault="003A6477" w:rsidP="003A6477">
      <w:pPr>
        <w:pBdr>
          <w:top w:val="single" w:sz="4" w:space="1" w:color="auto"/>
          <w:left w:val="single" w:sz="4" w:space="4" w:color="auto"/>
          <w:bottom w:val="single" w:sz="4" w:space="1" w:color="auto"/>
          <w:right w:val="single" w:sz="4" w:space="4" w:color="auto"/>
        </w:pBdr>
        <w:spacing w:after="60" w:line="240" w:lineRule="auto"/>
        <w:rPr>
          <w:rFonts w:asciiTheme="majorHAnsi" w:hAnsiTheme="majorHAnsi" w:cstheme="majorHAnsi"/>
        </w:rPr>
      </w:pPr>
      <w:r w:rsidRPr="00586CD8">
        <w:rPr>
          <w:rFonts w:asciiTheme="majorHAnsi" w:hAnsiTheme="majorHAnsi" w:cstheme="majorHAnsi"/>
        </w:rPr>
        <w:t xml:space="preserve">Copiez le nom de chaque couleur de la gamme qui vous convient sur le site </w:t>
      </w:r>
      <w:proofErr w:type="spellStart"/>
      <w:r w:rsidRPr="00586CD8">
        <w:rPr>
          <w:rFonts w:asciiTheme="majorHAnsi" w:hAnsiTheme="majorHAnsi" w:cstheme="majorHAnsi"/>
        </w:rPr>
        <w:t>ColorBrewer</w:t>
      </w:r>
      <w:proofErr w:type="spellEnd"/>
      <w:r w:rsidRPr="00586CD8">
        <w:rPr>
          <w:rFonts w:asciiTheme="majorHAnsi" w:hAnsiTheme="majorHAnsi" w:cstheme="majorHAnsi"/>
        </w:rPr>
        <w:t xml:space="preserve"> (ex : #</w:t>
      </w:r>
      <w:r w:rsidR="009F5DE7">
        <w:rPr>
          <w:rFonts w:asciiTheme="majorHAnsi" w:hAnsiTheme="majorHAnsi" w:cstheme="majorHAnsi"/>
        </w:rPr>
        <w:t>c9c9c9</w:t>
      </w:r>
      <w:r w:rsidRPr="00586CD8">
        <w:rPr>
          <w:rFonts w:asciiTheme="majorHAnsi" w:hAnsiTheme="majorHAnsi" w:cstheme="majorHAnsi"/>
        </w:rPr>
        <w:t xml:space="preserve">),  </w:t>
      </w:r>
    </w:p>
    <w:p w14:paraId="1A3FD8FD" w14:textId="77777777" w:rsidR="003A6477" w:rsidRPr="00586CD8" w:rsidRDefault="003A6477" w:rsidP="003A6477">
      <w:pPr>
        <w:pBdr>
          <w:top w:val="single" w:sz="4" w:space="1" w:color="auto"/>
          <w:left w:val="single" w:sz="4" w:space="4" w:color="auto"/>
          <w:bottom w:val="single" w:sz="4" w:space="1" w:color="auto"/>
          <w:right w:val="single" w:sz="4" w:space="4" w:color="auto"/>
        </w:pBdr>
        <w:spacing w:after="60" w:line="240" w:lineRule="auto"/>
        <w:rPr>
          <w:rFonts w:asciiTheme="majorHAnsi" w:hAnsiTheme="majorHAnsi" w:cstheme="majorHAnsi"/>
        </w:rPr>
      </w:pPr>
      <w:r w:rsidRPr="00586CD8">
        <w:rPr>
          <w:rFonts w:asciiTheme="majorHAnsi" w:hAnsiTheme="majorHAnsi" w:cstheme="majorHAnsi"/>
        </w:rPr>
        <w:t>Dans QGIS coller ce nom pour indiquer la couleur de chaque classe dans la symbologie de la couche &gt; Catégorisé&gt; Couleur de remplissage&gt; dans Notation html. Répétez l’opération pour chaque classe.</w:t>
      </w:r>
    </w:p>
    <w:p w14:paraId="1E741829" w14:textId="77777777" w:rsidR="003A6477" w:rsidRDefault="009F5DE7" w:rsidP="003A6477">
      <w:pPr>
        <w:pBdr>
          <w:top w:val="single" w:sz="4" w:space="1" w:color="auto"/>
          <w:left w:val="single" w:sz="4" w:space="4" w:color="auto"/>
          <w:bottom w:val="single" w:sz="4" w:space="1" w:color="auto"/>
          <w:right w:val="single" w:sz="4" w:space="4" w:color="auto"/>
        </w:pBdr>
        <w:spacing w:after="60" w:line="240" w:lineRule="auto"/>
        <w:jc w:val="center"/>
        <w:rPr>
          <w:rFonts w:asciiTheme="majorHAnsi" w:hAnsiTheme="majorHAnsi" w:cstheme="majorHAnsi"/>
        </w:rPr>
      </w:pPr>
      <w:r w:rsidRPr="009F5DE7">
        <w:rPr>
          <w:rFonts w:asciiTheme="majorHAnsi" w:hAnsiTheme="majorHAnsi" w:cstheme="majorHAnsi"/>
          <w:noProof/>
          <w:lang w:eastAsia="fr-FR"/>
        </w:rPr>
        <w:drawing>
          <wp:inline distT="0" distB="0" distL="0" distR="0" wp14:anchorId="05BE2C07" wp14:editId="7223EBBD">
            <wp:extent cx="3805882" cy="2640061"/>
            <wp:effectExtent l="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3812220" cy="2644458"/>
                    </a:xfrm>
                    <a:prstGeom prst="rect">
                      <a:avLst/>
                    </a:prstGeom>
                  </pic:spPr>
                </pic:pic>
              </a:graphicData>
            </a:graphic>
          </wp:inline>
        </w:drawing>
      </w:r>
    </w:p>
    <w:p w14:paraId="66CFA3D9" w14:textId="77777777" w:rsidR="003A6477" w:rsidRDefault="003A6477" w:rsidP="003A6477">
      <w:pPr>
        <w:pBdr>
          <w:top w:val="single" w:sz="4" w:space="1" w:color="auto"/>
          <w:left w:val="single" w:sz="4" w:space="4" w:color="auto"/>
          <w:bottom w:val="single" w:sz="4" w:space="1" w:color="auto"/>
          <w:right w:val="single" w:sz="4" w:space="4" w:color="auto"/>
        </w:pBdr>
        <w:spacing w:after="60" w:line="240" w:lineRule="auto"/>
        <w:rPr>
          <w:rFonts w:asciiTheme="majorHAnsi" w:hAnsiTheme="majorHAnsi" w:cstheme="majorHAnsi"/>
        </w:rPr>
      </w:pPr>
    </w:p>
    <w:p w14:paraId="46CDBC8F" w14:textId="7D4CFAFC" w:rsidR="003A6477" w:rsidRPr="007E11AC" w:rsidRDefault="003A6477" w:rsidP="003A6477">
      <w:pPr>
        <w:pBdr>
          <w:top w:val="single" w:sz="4" w:space="1" w:color="auto"/>
          <w:left w:val="single" w:sz="4" w:space="4" w:color="auto"/>
          <w:bottom w:val="single" w:sz="4" w:space="1" w:color="auto"/>
          <w:right w:val="single" w:sz="4" w:space="4" w:color="auto"/>
        </w:pBdr>
        <w:spacing w:after="60" w:line="240" w:lineRule="auto"/>
        <w:rPr>
          <w:rFonts w:asciiTheme="majorHAnsi" w:hAnsiTheme="majorHAnsi" w:cstheme="majorHAnsi"/>
          <w:b/>
        </w:rPr>
      </w:pPr>
      <w:r w:rsidRPr="007E11AC">
        <w:rPr>
          <w:rFonts w:asciiTheme="majorHAnsi" w:hAnsiTheme="majorHAnsi" w:cstheme="majorHAnsi"/>
        </w:rPr>
        <w:t xml:space="preserve">1 – </w:t>
      </w:r>
      <w:r w:rsidR="00376C42" w:rsidRPr="007E11AC">
        <w:rPr>
          <w:rFonts w:asciiTheme="majorHAnsi" w:hAnsiTheme="majorHAnsi" w:cstheme="majorHAnsi"/>
        </w:rPr>
        <w:t>Rendez-vous</w:t>
      </w:r>
      <w:r w:rsidRPr="007E11AC">
        <w:rPr>
          <w:rFonts w:asciiTheme="majorHAnsi" w:hAnsiTheme="majorHAnsi" w:cstheme="majorHAnsi"/>
        </w:rPr>
        <w:t xml:space="preserve"> sur </w:t>
      </w:r>
      <w:hyperlink r:id="rId15" w:history="1">
        <w:r w:rsidRPr="007E11AC">
          <w:rPr>
            <w:rStyle w:val="Lienhypertexte"/>
            <w:rFonts w:asciiTheme="majorHAnsi" w:hAnsiTheme="majorHAnsi" w:cstheme="majorHAnsi"/>
          </w:rPr>
          <w:t>http://colorbrewer2.org</w:t>
        </w:r>
      </w:hyperlink>
    </w:p>
    <w:p w14:paraId="5DC79609" w14:textId="5A642799" w:rsidR="003A6477" w:rsidRPr="007E11AC" w:rsidRDefault="00CE69F5" w:rsidP="003A6477">
      <w:pPr>
        <w:pBdr>
          <w:top w:val="single" w:sz="4" w:space="1" w:color="auto"/>
          <w:left w:val="single" w:sz="4" w:space="4" w:color="auto"/>
          <w:bottom w:val="single" w:sz="4" w:space="1" w:color="auto"/>
          <w:right w:val="single" w:sz="4" w:space="4" w:color="auto"/>
        </w:pBdr>
        <w:spacing w:after="60" w:line="240" w:lineRule="auto"/>
        <w:rPr>
          <w:rFonts w:asciiTheme="majorHAnsi" w:hAnsiTheme="majorHAnsi" w:cstheme="majorHAnsi"/>
          <w:b/>
        </w:rPr>
      </w:pPr>
      <w:r>
        <w:rPr>
          <w:noProof/>
          <w:lang w:eastAsia="fr-FR"/>
        </w:rPr>
        <w:lastRenderedPageBreak/>
        <mc:AlternateContent>
          <mc:Choice Requires="wps">
            <w:drawing>
              <wp:anchor distT="0" distB="0" distL="114300" distR="114300" simplePos="0" relativeHeight="251658752" behindDoc="0" locked="0" layoutInCell="1" allowOverlap="1" wp14:anchorId="3724F44F" wp14:editId="1490F9FB">
                <wp:simplePos x="0" y="0"/>
                <wp:positionH relativeFrom="margin">
                  <wp:posOffset>1186180</wp:posOffset>
                </wp:positionH>
                <wp:positionV relativeFrom="paragraph">
                  <wp:posOffset>-34925</wp:posOffset>
                </wp:positionV>
                <wp:extent cx="305435" cy="313055"/>
                <wp:effectExtent l="0" t="0" r="0" b="0"/>
                <wp:wrapNone/>
                <wp:docPr id="63" name="Zone de texte 2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05435" cy="313055"/>
                        </a:xfrm>
                        <a:prstGeom prst="rect">
                          <a:avLst/>
                        </a:prstGeom>
                        <a:noFill/>
                        <a:ln w="12600">
                          <a:noFill/>
                        </a:ln>
                      </wps:spPr>
                      <wps:style>
                        <a:lnRef idx="0">
                          <a:schemeClr val="accent1"/>
                        </a:lnRef>
                        <a:fillRef idx="0">
                          <a:schemeClr val="accent1"/>
                        </a:fillRef>
                        <a:effectRef idx="0">
                          <a:schemeClr val="accent1"/>
                        </a:effectRef>
                        <a:fontRef idx="minor"/>
                      </wps:style>
                      <wps:txbx>
                        <w:txbxContent>
                          <w:p w14:paraId="0FE37C1B" w14:textId="77777777" w:rsidR="000E21CC" w:rsidRDefault="000E21CC" w:rsidP="003A6477">
                            <w:pPr>
                              <w:pStyle w:val="Contenudecadre"/>
                            </w:pPr>
                            <w:r>
                              <w:rPr>
                                <w:b/>
                                <w:color w:val="FF0000"/>
                                <w:sz w:val="24"/>
                              </w:rPr>
                              <w:t>2</w:t>
                            </w:r>
                          </w:p>
                        </w:txbxContent>
                      </wps:txbx>
                      <wps:bodyPr>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w14:anchorId="3724F44F" id="Zone de texte 24" o:spid="_x0000_s1043" style="position:absolute;left:0;text-align:left;margin-left:93.4pt;margin-top:-2.75pt;width:24.05pt;height:24.65pt;z-index:2516587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" filled="f" stroked="f" strokeweight=".35mm">
                <v:textbox>
                  <w:txbxContent>
                    <w:p w14:paraId="0FE37C1B" w14:textId="77777777" w:rsidR="000E21CC" w:rsidRDefault="000E21CC" w:rsidP="003A6477">
                      <w:pPr>
                        <w:pStyle w:val="Contenudecadre"/>
                      </w:pPr>
                      <w:r>
                        <w:rPr>
                          <w:b/>
                          <w:color w:val="FF0000"/>
                          <w:sz w:val="24"/>
                        </w:rPr>
                        <w:t>2</w:t>
                      </w:r>
                    </w:p>
                  </w:txbxContent>
                </v:textbox>
                <w10:wrap anchorx="margin"/>
              </v:rect>
            </w:pict>
          </mc:Fallback>
        </mc:AlternateContent>
      </w:r>
      <w:r>
        <w:rPr>
          <w:noProof/>
          <w:lang w:eastAsia="fr-FR"/>
        </w:rPr>
        <mc:AlternateContent>
          <mc:Choice Requires="wps">
            <w:drawing>
              <wp:anchor distT="0" distB="0" distL="114300" distR="114300" simplePos="0" relativeHeight="251667968" behindDoc="0" locked="0" layoutInCell="1" allowOverlap="1" wp14:anchorId="2A987DCC" wp14:editId="4F4FF4AB">
                <wp:simplePos x="0" y="0"/>
                <wp:positionH relativeFrom="column">
                  <wp:posOffset>1176655</wp:posOffset>
                </wp:positionH>
                <wp:positionV relativeFrom="paragraph">
                  <wp:posOffset>142240</wp:posOffset>
                </wp:positionV>
                <wp:extent cx="305435" cy="313055"/>
                <wp:effectExtent l="0" t="0" r="0" b="0"/>
                <wp:wrapNone/>
                <wp:docPr id="68609" name="Zone de texte 2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05435" cy="313055"/>
                        </a:xfrm>
                        <a:prstGeom prst="rect">
                          <a:avLst/>
                        </a:prstGeom>
                        <a:noFill/>
                        <a:ln w="12600">
                          <a:noFill/>
                        </a:ln>
                      </wps:spPr>
                      <wps:style>
                        <a:lnRef idx="0">
                          <a:schemeClr val="accent1"/>
                        </a:lnRef>
                        <a:fillRef idx="0">
                          <a:schemeClr val="accent1"/>
                        </a:fillRef>
                        <a:effectRef idx="0">
                          <a:schemeClr val="accent1"/>
                        </a:effectRef>
                        <a:fontRef idx="minor"/>
                      </wps:style>
                      <wps:txbx>
                        <w:txbxContent>
                          <w:p w14:paraId="6AC22B84" w14:textId="77777777" w:rsidR="000E21CC" w:rsidRDefault="000E21CC" w:rsidP="003A6477">
                            <w:pPr>
                              <w:pStyle w:val="Contenudecadre"/>
                            </w:pPr>
                            <w:r>
                              <w:rPr>
                                <w:b/>
                                <w:color w:val="FF0000"/>
                                <w:sz w:val="24"/>
                              </w:rPr>
                              <w:t>3</w:t>
                            </w:r>
                          </w:p>
                        </w:txbxContent>
                      </wps:txbx>
                      <wps:bodyPr>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w14:anchorId="2A987DCC" id="Zone de texte 25" o:spid="_x0000_s1044" style="position:absolute;left:0;text-align:left;margin-left:92.65pt;margin-top:11.2pt;width:24.05pt;height:24.65p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" filled="f" stroked="f" strokeweight=".35mm">
                <v:textbox>
                  <w:txbxContent>
                    <w:p w14:paraId="6AC22B84" w14:textId="77777777" w:rsidR="000E21CC" w:rsidRDefault="000E21CC" w:rsidP="003A6477">
                      <w:pPr>
                        <w:pStyle w:val="Contenudecadre"/>
                      </w:pPr>
                      <w:r>
                        <w:rPr>
                          <w:b/>
                          <w:color w:val="FF0000"/>
                          <w:sz w:val="24"/>
                        </w:rPr>
                        <w:t>3</w:t>
                      </w:r>
                    </w:p>
                  </w:txbxContent>
                </v:textbox>
              </v:rect>
            </w:pict>
          </mc:Fallback>
        </mc:AlternateContent>
      </w:r>
      <w:r w:rsidR="00196D29">
        <w:rPr>
          <w:noProof/>
          <w:lang w:eastAsia="fr-FR"/>
        </w:rPr>
        <mc:AlternateContent>
          <mc:Choice Requires="wps">
            <w:drawing>
              <wp:anchor distT="0" distB="0" distL="114300" distR="114300" simplePos="0" relativeHeight="251671040" behindDoc="0" locked="0" layoutInCell="1" allowOverlap="1" wp14:anchorId="39B7EDF7" wp14:editId="1830B743">
                <wp:simplePos x="0" y="0"/>
                <wp:positionH relativeFrom="column">
                  <wp:posOffset>1428750</wp:posOffset>
                </wp:positionH>
                <wp:positionV relativeFrom="paragraph">
                  <wp:posOffset>2021205</wp:posOffset>
                </wp:positionV>
                <wp:extent cx="387985" cy="313055"/>
                <wp:effectExtent l="0" t="0" r="0" b="0"/>
                <wp:wrapNone/>
                <wp:docPr id="54" name="Zone de texte 2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87985" cy="313055"/>
                        </a:xfrm>
                        <a:prstGeom prst="rect">
                          <a:avLst/>
                        </a:prstGeom>
                        <a:noFill/>
                        <a:ln w="12600">
                          <a:noFill/>
                        </a:ln>
                      </wps:spPr>
                      <wps:style>
                        <a:lnRef idx="0">
                          <a:schemeClr val="accent1"/>
                        </a:lnRef>
                        <a:fillRef idx="0">
                          <a:schemeClr val="accent1"/>
                        </a:fillRef>
                        <a:effectRef idx="0">
                          <a:schemeClr val="accent1"/>
                        </a:effectRef>
                        <a:fontRef idx="minor"/>
                      </wps:style>
                      <wps:txbx>
                        <w:txbxContent>
                          <w:p w14:paraId="600DDA64" w14:textId="77777777" w:rsidR="000E21CC" w:rsidRDefault="000E21CC" w:rsidP="003A6477">
                            <w:pPr>
                              <w:pStyle w:val="Contenudecadre"/>
                            </w:pPr>
                            <w:r>
                              <w:rPr>
                                <w:b/>
                                <w:color w:val="FF0000"/>
                                <w:sz w:val="24"/>
                              </w:rPr>
                              <w:t>5</w:t>
                            </w:r>
                          </w:p>
                        </w:txbxContent>
                      </wps:txbx>
                      <wps:bodyPr wrap="square">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9B7EDF7" id="Zone de texte 28" o:spid="_x0000_s1044" style="position:absolute;left:0;text-align:left;margin-left:112.5pt;margin-top:159.15pt;width:30.55pt;height:24.65pt;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" filled="f" stroked="f" strokeweight=".35mm">
                <v:textbox>
                  <w:txbxContent>
                    <w:p w14:paraId="600DDA64" w14:textId="77777777" w:rsidR="000E21CC" w:rsidRDefault="000E21CC" w:rsidP="003A6477">
                      <w:pPr>
                        <w:pStyle w:val="Contenudecadre"/>
                      </w:pPr>
                      <w:r>
                        <w:rPr>
                          <w:b/>
                          <w:color w:val="FF0000"/>
                          <w:sz w:val="24"/>
                        </w:rPr>
                        <w:t>5</w:t>
                      </w:r>
                    </w:p>
                  </w:txbxContent>
                </v:textbox>
              </v:rect>
            </w:pict>
          </mc:Fallback>
        </mc:AlternateContent>
      </w:r>
      <w:r w:rsidR="00196D29">
        <w:rPr>
          <w:noProof/>
          <w:lang w:eastAsia="fr-FR"/>
        </w:rPr>
        <mc:AlternateContent>
          <mc:Choice Requires="wps">
            <w:drawing>
              <wp:anchor distT="0" distB="0" distL="114300" distR="114300" simplePos="0" relativeHeight="251670016" behindDoc="0" locked="0" layoutInCell="1" allowOverlap="1" wp14:anchorId="517B9031" wp14:editId="0850A0AD">
                <wp:simplePos x="0" y="0"/>
                <wp:positionH relativeFrom="column">
                  <wp:posOffset>890905</wp:posOffset>
                </wp:positionH>
                <wp:positionV relativeFrom="paragraph">
                  <wp:posOffset>2054225</wp:posOffset>
                </wp:positionV>
                <wp:extent cx="593090" cy="727710"/>
                <wp:effectExtent l="0" t="0" r="0" b="0"/>
                <wp:wrapNone/>
                <wp:docPr id="59" name="Rectangle 5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93090" cy="727710"/>
                        </a:xfrm>
                        <a:prstGeom prst="rect">
                          <a:avLst/>
                        </a:prstGeom>
                        <a:noFill/>
                        <a:ln>
                          <a:solidFill>
                            <a:srgbClr val="FF0000"/>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5A28FF4" id="Rectangle 59" o:spid="_x0000_s1026" style="position:absolute;margin-left:70.15pt;margin-top:161.75pt;width:46.7pt;height:57.3pt;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" filled="f" strokecolor="red" strokeweight="1pt">
                <v:path arrowok="t"/>
              </v:rect>
            </w:pict>
          </mc:Fallback>
        </mc:AlternateContent>
      </w:r>
      <w:r w:rsidR="00196D29">
        <w:rPr>
          <w:noProof/>
          <w:lang w:eastAsia="fr-FR"/>
        </w:rPr>
        <mc:AlternateContent>
          <mc:Choice Requires="wps">
            <w:drawing>
              <wp:anchor distT="0" distB="0" distL="114300" distR="114300" simplePos="0" relativeHeight="251661824" behindDoc="0" locked="0" layoutInCell="1" allowOverlap="1" wp14:anchorId="174B5D44" wp14:editId="3CEA3F59">
                <wp:simplePos x="0" y="0"/>
                <wp:positionH relativeFrom="column">
                  <wp:posOffset>1176655</wp:posOffset>
                </wp:positionH>
                <wp:positionV relativeFrom="paragraph">
                  <wp:posOffset>470535</wp:posOffset>
                </wp:positionV>
                <wp:extent cx="305435" cy="313055"/>
                <wp:effectExtent l="0" t="0" r="0" b="0"/>
                <wp:wrapNone/>
                <wp:docPr id="62" name="Zone de texte 2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05435" cy="313055"/>
                        </a:xfrm>
                        <a:prstGeom prst="rect">
                          <a:avLst/>
                        </a:prstGeom>
                        <a:noFill/>
                        <a:ln w="12600">
                          <a:noFill/>
                        </a:ln>
                      </wps:spPr>
                      <wps:style>
                        <a:lnRef idx="0">
                          <a:schemeClr val="accent1"/>
                        </a:lnRef>
                        <a:fillRef idx="0">
                          <a:schemeClr val="accent1"/>
                        </a:fillRef>
                        <a:effectRef idx="0">
                          <a:schemeClr val="accent1"/>
                        </a:effectRef>
                        <a:fontRef idx="minor"/>
                      </wps:style>
                      <wps:txbx>
                        <w:txbxContent>
                          <w:p w14:paraId="652738DB" w14:textId="77777777" w:rsidR="000E21CC" w:rsidRDefault="000E21CC" w:rsidP="003A6477">
                            <w:pPr>
                              <w:pStyle w:val="Contenudecadre"/>
                            </w:pPr>
                            <w:r>
                              <w:rPr>
                                <w:b/>
                                <w:color w:val="FF0000"/>
                                <w:sz w:val="24"/>
                              </w:rPr>
                              <w:t>4</w:t>
                            </w:r>
                          </w:p>
                        </w:txbxContent>
                      </wps:txbx>
                      <wps:bodyPr>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w14:anchorId="174B5D44" id="Zone de texte 27" o:spid="_x0000_s1046" style="position:absolute;left:0;text-align:left;margin-left:92.65pt;margin-top:37.05pt;width:24.05pt;height:24.65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" filled="f" stroked="f" strokeweight=".35mm">
                <v:textbox>
                  <w:txbxContent>
                    <w:p w14:paraId="652738DB" w14:textId="77777777" w:rsidR="000E21CC" w:rsidRDefault="000E21CC" w:rsidP="003A6477">
                      <w:pPr>
                        <w:pStyle w:val="Contenudecadre"/>
                      </w:pPr>
                      <w:r>
                        <w:rPr>
                          <w:b/>
                          <w:color w:val="FF0000"/>
                          <w:sz w:val="24"/>
                        </w:rPr>
                        <w:t>4</w:t>
                      </w:r>
                    </w:p>
                  </w:txbxContent>
                </v:textbox>
              </v:rect>
            </w:pict>
          </mc:Fallback>
        </mc:AlternateContent>
      </w:r>
      <w:r w:rsidR="008F2988" w:rsidRPr="008F2988">
        <w:rPr>
          <w:rFonts w:asciiTheme="majorHAnsi" w:hAnsiTheme="majorHAnsi" w:cstheme="majorHAnsi"/>
          <w:b/>
          <w:noProof/>
          <w:lang w:eastAsia="fr-FR"/>
        </w:rPr>
        <w:drawing>
          <wp:inline distT="0" distB="0" distL="0" distR="0" wp14:anchorId="314A2913" wp14:editId="3A8D1A37">
            <wp:extent cx="6192520" cy="4358005"/>
            <wp:effectExtent l="0" t="0" r="0" b="0"/>
            <wp:docPr id="38" name="Imag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6192520" cy="4358005"/>
                    </a:xfrm>
                    <a:prstGeom prst="rect">
                      <a:avLst/>
                    </a:prstGeom>
                  </pic:spPr>
                </pic:pic>
              </a:graphicData>
            </a:graphic>
          </wp:inline>
        </w:drawing>
      </w:r>
    </w:p>
    <w:p w14:paraId="4CD3BA2D" w14:textId="77777777" w:rsidR="003A6477" w:rsidRPr="007E11AC" w:rsidRDefault="003A6477" w:rsidP="003A6477">
      <w:pPr>
        <w:pBdr>
          <w:top w:val="single" w:sz="4" w:space="1" w:color="auto"/>
          <w:left w:val="single" w:sz="4" w:space="4" w:color="auto"/>
          <w:bottom w:val="single" w:sz="4" w:space="1" w:color="auto"/>
          <w:right w:val="single" w:sz="4" w:space="4" w:color="auto"/>
        </w:pBdr>
        <w:spacing w:after="60" w:line="240" w:lineRule="auto"/>
        <w:rPr>
          <w:rFonts w:asciiTheme="majorHAnsi" w:hAnsiTheme="majorHAnsi" w:cstheme="majorHAnsi"/>
          <w:b/>
        </w:rPr>
      </w:pPr>
      <w:r w:rsidRPr="007E11AC">
        <w:rPr>
          <w:rFonts w:asciiTheme="majorHAnsi" w:hAnsiTheme="majorHAnsi" w:cstheme="majorHAnsi"/>
        </w:rPr>
        <w:t>2 - Choisir le nombre de classes que doit comporter la légende</w:t>
      </w:r>
      <w:r>
        <w:rPr>
          <w:rFonts w:asciiTheme="majorHAnsi" w:hAnsiTheme="majorHAnsi" w:cstheme="majorHAnsi"/>
        </w:rPr>
        <w:t xml:space="preserve"> (ici 3)</w:t>
      </w:r>
      <w:r w:rsidRPr="007E11AC">
        <w:rPr>
          <w:rFonts w:asciiTheme="majorHAnsi" w:hAnsiTheme="majorHAnsi" w:cstheme="majorHAnsi"/>
        </w:rPr>
        <w:t>.</w:t>
      </w:r>
    </w:p>
    <w:p w14:paraId="719A2131" w14:textId="77777777" w:rsidR="003A6477" w:rsidRPr="007E11AC" w:rsidRDefault="003A6477" w:rsidP="003A6477">
      <w:pPr>
        <w:pBdr>
          <w:top w:val="single" w:sz="4" w:space="1" w:color="auto"/>
          <w:left w:val="single" w:sz="4" w:space="4" w:color="auto"/>
          <w:bottom w:val="single" w:sz="4" w:space="1" w:color="auto"/>
          <w:right w:val="single" w:sz="4" w:space="4" w:color="auto"/>
        </w:pBdr>
        <w:spacing w:after="60" w:line="240" w:lineRule="auto"/>
        <w:rPr>
          <w:rFonts w:asciiTheme="majorHAnsi" w:hAnsiTheme="majorHAnsi" w:cstheme="majorHAnsi"/>
        </w:rPr>
      </w:pPr>
      <w:r w:rsidRPr="007E11AC">
        <w:rPr>
          <w:rFonts w:asciiTheme="majorHAnsi" w:hAnsiTheme="majorHAnsi" w:cstheme="majorHAnsi"/>
        </w:rPr>
        <w:t xml:space="preserve">3 - Sélectionner le type de légende : Séquentielle (données ordonnées), Divergente (double progression), ou </w:t>
      </w:r>
      <w:r w:rsidRPr="00CC669C">
        <w:rPr>
          <w:rFonts w:asciiTheme="majorHAnsi" w:hAnsiTheme="majorHAnsi" w:cstheme="majorHAnsi"/>
        </w:rPr>
        <w:t>Qualitative (données qualitatives nominales).</w:t>
      </w:r>
      <w:r>
        <w:rPr>
          <w:rFonts w:asciiTheme="majorHAnsi" w:hAnsiTheme="majorHAnsi" w:cstheme="majorHAnsi"/>
        </w:rPr>
        <w:t xml:space="preserve"> </w:t>
      </w:r>
    </w:p>
    <w:p w14:paraId="40F854A1" w14:textId="77777777" w:rsidR="003A6477" w:rsidRDefault="003A6477" w:rsidP="00CC669C">
      <w:pPr>
        <w:pBdr>
          <w:top w:val="single" w:sz="4" w:space="1" w:color="auto"/>
          <w:left w:val="single" w:sz="4" w:space="4" w:color="auto"/>
          <w:bottom w:val="single" w:sz="4" w:space="1" w:color="auto"/>
          <w:right w:val="single" w:sz="4" w:space="4" w:color="auto"/>
        </w:pBdr>
        <w:spacing w:after="60" w:line="240" w:lineRule="auto"/>
        <w:rPr>
          <w:rFonts w:asciiTheme="majorHAnsi" w:hAnsiTheme="majorHAnsi" w:cstheme="majorHAnsi"/>
        </w:rPr>
      </w:pPr>
      <w:r w:rsidRPr="007E11AC">
        <w:rPr>
          <w:rFonts w:asciiTheme="majorHAnsi" w:hAnsiTheme="majorHAnsi" w:cstheme="majorHAnsi"/>
        </w:rPr>
        <w:t>4 - Choisir un jeu de couleurs</w:t>
      </w:r>
      <w:r w:rsidR="008F2988">
        <w:rPr>
          <w:rFonts w:asciiTheme="majorHAnsi" w:hAnsiTheme="majorHAnsi" w:cstheme="majorHAnsi"/>
        </w:rPr>
        <w:t>/nuances</w:t>
      </w:r>
      <w:r>
        <w:rPr>
          <w:rFonts w:asciiTheme="majorHAnsi" w:hAnsiTheme="majorHAnsi" w:cstheme="majorHAnsi"/>
        </w:rPr>
        <w:t xml:space="preserve"> parmi l’ensemble proposé</w:t>
      </w:r>
    </w:p>
    <w:p w14:paraId="7BF6E84B" w14:textId="77777777" w:rsidR="00744C1F" w:rsidRDefault="00744C1F" w:rsidP="00CC669C">
      <w:pPr>
        <w:pStyle w:val="Sansinterligne"/>
      </w:pPr>
    </w:p>
    <w:p w14:paraId="78F5B5F2" w14:textId="1B43328C" w:rsidR="007B1A39" w:rsidRDefault="007B1A39" w:rsidP="00CC669C">
      <w:pPr>
        <w:pStyle w:val="Sansinterligne"/>
      </w:pPr>
      <w:r>
        <w:t>Le résultat final attendu de la cartographie de l’occupation du sol de 2006 est la suivante</w:t>
      </w:r>
      <w:r w:rsidR="00C33002">
        <w:t>.</w:t>
      </w:r>
    </w:p>
    <w:tbl>
      <w:tblPr>
        <w:tblStyle w:val="Grilledutableau"/>
        <w:tblW w:w="9918" w:type="dxa"/>
        <w:tblLook w:val="04A0" w:firstRow="1" w:lastRow="0" w:firstColumn="1" w:lastColumn="0" w:noHBand="0" w:noVBand="1"/>
      </w:tblPr>
      <w:tblGrid>
        <w:gridCol w:w="2839"/>
        <w:gridCol w:w="7079"/>
      </w:tblGrid>
      <w:tr w:rsidR="007A18F2" w14:paraId="7C31E561" w14:textId="77777777" w:rsidTr="00CC669C">
        <w:tc>
          <w:tcPr>
            <w:tcW w:w="2839" w:type="dxa"/>
          </w:tcPr>
          <w:p w14:paraId="0551EF64" w14:textId="746D9C2F" w:rsidR="007A18F2" w:rsidRDefault="007A18F2" w:rsidP="007A18F2">
            <w:pPr>
              <w:pStyle w:val="Sansinterligne"/>
            </w:pPr>
            <w:proofErr w:type="gramStart"/>
            <w:r>
              <w:t>Au final</w:t>
            </w:r>
            <w:proofErr w:type="gramEnd"/>
            <w:r>
              <w:t xml:space="preserve">, sur </w:t>
            </w:r>
            <w:r w:rsidRPr="00CC669C">
              <w:rPr>
                <w:u w:val="single"/>
              </w:rPr>
              <w:t>la carte mise en page</w:t>
            </w:r>
            <w:r w:rsidR="009975C9">
              <w:rPr>
                <w:u w:val="single"/>
              </w:rPr>
              <w:t xml:space="preserve"> </w:t>
            </w:r>
            <w:r w:rsidR="009975C9">
              <w:t>(étape 8.2)</w:t>
            </w:r>
            <w:r>
              <w:t>, seul</w:t>
            </w:r>
            <w:r w:rsidR="00D51FE1">
              <w:t>e</w:t>
            </w:r>
            <w:r>
              <w:t xml:space="preserve">s ces </w:t>
            </w:r>
            <w:r w:rsidR="00CC669C">
              <w:t>4</w:t>
            </w:r>
            <w:r>
              <w:t xml:space="preserve"> catégories seront affichées.</w:t>
            </w:r>
          </w:p>
          <w:p w14:paraId="33598727" w14:textId="77777777" w:rsidR="007A18F2" w:rsidRDefault="00CC669C" w:rsidP="007A18F2">
            <w:pPr>
              <w:pStyle w:val="Sansinterligne"/>
            </w:pPr>
            <w:r w:rsidRPr="00CC669C">
              <w:rPr>
                <w:noProof/>
                <w:lang w:eastAsia="fr-FR"/>
              </w:rPr>
              <w:drawing>
                <wp:inline distT="0" distB="0" distL="0" distR="0" wp14:anchorId="4FA29BDE" wp14:editId="52338134">
                  <wp:extent cx="1626920" cy="877892"/>
                  <wp:effectExtent l="0" t="0" r="0" b="0"/>
                  <wp:docPr id="66" name="Imag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1634109" cy="881771"/>
                          </a:xfrm>
                          <a:prstGeom prst="rect">
                            <a:avLst/>
                          </a:prstGeom>
                        </pic:spPr>
                      </pic:pic>
                    </a:graphicData>
                  </a:graphic>
                </wp:inline>
              </w:drawing>
            </w:r>
            <w:r w:rsidRPr="00CC669C">
              <w:rPr>
                <w:rStyle w:val="Marquedecommentaire"/>
                <w:sz w:val="22"/>
                <w:szCs w:val="22"/>
              </w:rPr>
              <w:t xml:space="preserve"> </w:t>
            </w:r>
          </w:p>
          <w:p w14:paraId="0CA2A303" w14:textId="77777777" w:rsidR="007A18F2" w:rsidRDefault="007A18F2">
            <w:pPr>
              <w:jc w:val="center"/>
              <w:rPr>
                <w:sz w:val="18"/>
              </w:rPr>
            </w:pPr>
          </w:p>
        </w:tc>
        <w:tc>
          <w:tcPr>
            <w:tcW w:w="7079" w:type="dxa"/>
          </w:tcPr>
          <w:p w14:paraId="56545446" w14:textId="2F0AF74A" w:rsidR="007A18F2" w:rsidRDefault="0054624B">
            <w:pPr>
              <w:jc w:val="center"/>
              <w:rPr>
                <w:sz w:val="18"/>
              </w:rPr>
            </w:pPr>
            <w:r w:rsidRPr="0054624B">
              <w:rPr>
                <w:noProof/>
                <w:sz w:val="18"/>
              </w:rPr>
              <w:drawing>
                <wp:inline distT="0" distB="0" distL="0" distR="0" wp14:anchorId="52BDA80D" wp14:editId="7A370181">
                  <wp:extent cx="3714303" cy="2341245"/>
                  <wp:effectExtent l="0" t="0" r="635" b="1905"/>
                  <wp:docPr id="2085411669"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5411669" name=""/>
                          <pic:cNvPicPr/>
                        </pic:nvPicPr>
                        <pic:blipFill>
                          <a:blip r:embed="rId18"/>
                          <a:stretch>
                            <a:fillRect/>
                          </a:stretch>
                        </pic:blipFill>
                        <pic:spPr>
                          <a:xfrm>
                            <a:off x="0" y="0"/>
                            <a:ext cx="3719832" cy="2344730"/>
                          </a:xfrm>
                          <a:prstGeom prst="rect">
                            <a:avLst/>
                          </a:prstGeom>
                        </pic:spPr>
                      </pic:pic>
                    </a:graphicData>
                  </a:graphic>
                </wp:inline>
              </w:drawing>
            </w:r>
          </w:p>
        </w:tc>
      </w:tr>
    </w:tbl>
    <w:p w14:paraId="2139C648" w14:textId="77777777" w:rsidR="003E1613" w:rsidRPr="00CC669C" w:rsidRDefault="00CD3068" w:rsidP="00CC669C">
      <w:pPr>
        <w:jc w:val="center"/>
        <w:rPr>
          <w:sz w:val="18"/>
        </w:rPr>
      </w:pPr>
      <w:r w:rsidRPr="00CC669C">
        <w:rPr>
          <w:sz w:val="18"/>
        </w:rPr>
        <w:t>Carte Urban Atlas 2006 en nuance noir/gris/blan</w:t>
      </w:r>
      <w:r w:rsidR="00FB5A77" w:rsidRPr="00CC669C">
        <w:rPr>
          <w:sz w:val="18"/>
        </w:rPr>
        <w:t>c</w:t>
      </w:r>
    </w:p>
    <w:p w14:paraId="40787E5D" w14:textId="09BE11E7" w:rsidR="00234DCE" w:rsidRDefault="00D20709" w:rsidP="00CC669C">
      <w:r>
        <w:t xml:space="preserve">NB. </w:t>
      </w:r>
      <w:r w:rsidR="00234DCE">
        <w:t xml:space="preserve">Lors de la mise en page, </w:t>
      </w:r>
      <w:r w:rsidR="00737BA6">
        <w:t>vous</w:t>
      </w:r>
      <w:r w:rsidR="00234DCE">
        <w:t xml:space="preserve"> ne sélectionner</w:t>
      </w:r>
      <w:r w:rsidR="00737BA6">
        <w:t>ez</w:t>
      </w:r>
      <w:r w:rsidR="00234DCE">
        <w:t xml:space="preserve"> que les cinq </w:t>
      </w:r>
      <w:r w:rsidR="00737BA6">
        <w:t>« </w:t>
      </w:r>
      <w:r w:rsidR="00234DCE">
        <w:t>couleurs</w:t>
      </w:r>
      <w:r w:rsidR="00737BA6">
        <w:t> »</w:t>
      </w:r>
      <w:r w:rsidR="00234DCE">
        <w:t xml:space="preserve"> présentes sur la carte Urban Atlas 2006. </w:t>
      </w:r>
      <w:r w:rsidR="00737BA6">
        <w:t>Vous</w:t>
      </w:r>
      <w:r w:rsidR="00234DCE">
        <w:t xml:space="preserve"> change</w:t>
      </w:r>
      <w:r w:rsidR="00737BA6">
        <w:t>rez</w:t>
      </w:r>
      <w:r w:rsidR="00234DCE">
        <w:t xml:space="preserve"> également la légende</w:t>
      </w:r>
      <w:r w:rsidR="00737BA6">
        <w:t xml:space="preserve"> afin qu’elle </w:t>
      </w:r>
      <w:r w:rsidR="00E40E75">
        <w:t>corresponde</w:t>
      </w:r>
      <w:r w:rsidR="00737BA6">
        <w:t xml:space="preserve"> à la légende ci-dessus.</w:t>
      </w:r>
      <w:r w:rsidR="00234DCE">
        <w:t xml:space="preserve"> </w:t>
      </w:r>
    </w:p>
    <w:p w14:paraId="5BC18ECD" w14:textId="77777777" w:rsidR="00DF6008" w:rsidRDefault="00DF6008" w:rsidP="00CC669C"/>
    <w:p w14:paraId="69949731" w14:textId="77777777" w:rsidR="00154BD4" w:rsidRDefault="00154BD4" w:rsidP="00CC669C">
      <w:pPr>
        <w:pStyle w:val="Titre3"/>
      </w:pPr>
      <w:r>
        <w:lastRenderedPageBreak/>
        <w:t>Cartographie de l’étalement urbain de 2006 à 2018</w:t>
      </w:r>
    </w:p>
    <w:p w14:paraId="047911BD" w14:textId="2B13C408" w:rsidR="00494417" w:rsidRDefault="00154BD4" w:rsidP="00CC669C">
      <w:r>
        <w:t>L</w:t>
      </w:r>
      <w:r w:rsidR="00C62331">
        <w:t xml:space="preserve">a couche </w:t>
      </w:r>
      <w:r w:rsidR="000653AC">
        <w:t>« </w:t>
      </w:r>
      <w:proofErr w:type="spellStart"/>
      <w:r w:rsidR="000653AC">
        <w:t>Etalement_urbain_</w:t>
      </w:r>
      <w:r w:rsidR="00F63473">
        <w:t>SEM</w:t>
      </w:r>
      <w:r w:rsidR="000653AC">
        <w:t>_unique</w:t>
      </w:r>
      <w:proofErr w:type="spellEnd"/>
      <w:r w:rsidR="000653AC">
        <w:t xml:space="preserve"> » </w:t>
      </w:r>
      <w:r w:rsidR="00C62331">
        <w:t xml:space="preserve">contient dans sa table attributaire les </w:t>
      </w:r>
      <w:r w:rsidR="00494417">
        <w:t xml:space="preserve">entités qui ont changé de </w:t>
      </w:r>
      <w:r w:rsidR="00C62331">
        <w:t xml:space="preserve">type d’occupation du sol </w:t>
      </w:r>
      <w:r w:rsidR="00494417">
        <w:t>entre 2006 et</w:t>
      </w:r>
      <w:r w:rsidR="00C62331">
        <w:t xml:space="preserve"> 2018. Ainsi, nous pouvons cartographier à la fois l’étalement urbain et </w:t>
      </w:r>
      <w:r w:rsidR="00D316B3">
        <w:t>ce que sont devenues ces parcelles en 2018</w:t>
      </w:r>
      <w:r w:rsidR="00C62331">
        <w:t xml:space="preserve">. </w:t>
      </w:r>
    </w:p>
    <w:p w14:paraId="167F12DC" w14:textId="305441B8" w:rsidR="00282E02" w:rsidRDefault="00282E02" w:rsidP="00282E02">
      <w:pPr>
        <w:pStyle w:val="Paragraphedeliste"/>
        <w:spacing w:after="0"/>
        <w:ind w:left="426"/>
      </w:pPr>
      <w:r>
        <w:t xml:space="preserve">a. </w:t>
      </w:r>
      <w:r w:rsidR="00193435">
        <w:t>Utilise</w:t>
      </w:r>
      <w:r>
        <w:t>z</w:t>
      </w:r>
      <w:r w:rsidR="00193435">
        <w:t xml:space="preserve"> le fichier de style </w:t>
      </w:r>
      <w:r w:rsidR="00193435" w:rsidRPr="00673159">
        <w:t>« </w:t>
      </w:r>
      <w:r w:rsidR="00193435" w:rsidRPr="00282E02">
        <w:rPr>
          <w:i/>
          <w:iCs/>
        </w:rPr>
        <w:t>style_urban_atlas_2018.qml</w:t>
      </w:r>
      <w:r w:rsidR="00193435" w:rsidRPr="00673159">
        <w:t> »</w:t>
      </w:r>
      <w:r w:rsidR="00193435">
        <w:t>, puis supprime</w:t>
      </w:r>
      <w:r>
        <w:t>z</w:t>
      </w:r>
      <w:r w:rsidR="00193435">
        <w:t xml:space="preserve"> dans la légende tous les types d’occupation du sol</w:t>
      </w:r>
      <w:r w:rsidR="00D4644C">
        <w:t xml:space="preserve"> qui</w:t>
      </w:r>
      <w:r w:rsidR="00193435">
        <w:t xml:space="preserve"> </w:t>
      </w:r>
      <w:r w:rsidR="00755F2E">
        <w:t>ne correspondent pas à de l’artificialisation</w:t>
      </w:r>
      <w:r w:rsidR="00D4644C">
        <w:t xml:space="preserve">. </w:t>
      </w:r>
    </w:p>
    <w:p w14:paraId="79DBE897" w14:textId="2AE60A93" w:rsidR="00FA598B" w:rsidRDefault="00282E02" w:rsidP="00CE69F5">
      <w:pPr>
        <w:pStyle w:val="Paragraphedeliste"/>
        <w:spacing w:after="0"/>
        <w:ind w:left="426"/>
      </w:pPr>
      <w:r>
        <w:t xml:space="preserve">b. </w:t>
      </w:r>
      <w:r w:rsidR="00D4644C">
        <w:t>S</w:t>
      </w:r>
      <w:r w:rsidR="00193435">
        <w:t>électionne</w:t>
      </w:r>
      <w:r>
        <w:t>z</w:t>
      </w:r>
      <w:r w:rsidR="00193435">
        <w:t xml:space="preserve"> toutes les catégories à supprimer (sélectionnez la ligne et appuyez sur CTRL pour sélectionner d’autres lignes) et les supprimer tou</w:t>
      </w:r>
      <w:r w:rsidR="00D51FE1">
        <w:t>te</w:t>
      </w:r>
      <w:r w:rsidR="00193435">
        <w:t xml:space="preserve">s en même temps. </w:t>
      </w:r>
    </w:p>
    <w:p w14:paraId="0476D1AF" w14:textId="6FF14CE7" w:rsidR="005B157F" w:rsidRDefault="005B157F" w:rsidP="005B157F">
      <w:pPr>
        <w:pStyle w:val="Paragraphedeliste"/>
        <w:spacing w:after="0"/>
        <w:ind w:left="426"/>
        <w:jc w:val="center"/>
      </w:pPr>
    </w:p>
    <w:p w14:paraId="1400CC14" w14:textId="77777777" w:rsidR="00EE4AD6" w:rsidRDefault="00EE4AD6" w:rsidP="00EE4AD6">
      <w:pPr>
        <w:pStyle w:val="Titre3"/>
      </w:pPr>
      <w:r>
        <w:t>Cartographie des limites des communes</w:t>
      </w:r>
    </w:p>
    <w:p w14:paraId="43144DC5" w14:textId="1C7E4657" w:rsidR="00EE4AD6" w:rsidRDefault="00EE4AD6" w:rsidP="004E2767">
      <w:pPr>
        <w:pStyle w:val="Contenudecadre"/>
      </w:pPr>
      <w:r>
        <w:t>Placez la couche « </w:t>
      </w:r>
      <w:r w:rsidR="000653AC" w:rsidRPr="000653AC">
        <w:rPr>
          <w:i/>
          <w:iCs/>
        </w:rPr>
        <w:t>C</w:t>
      </w:r>
      <w:r w:rsidRPr="000653AC">
        <w:rPr>
          <w:i/>
          <w:iCs/>
        </w:rPr>
        <w:t>ommune</w:t>
      </w:r>
      <w:r w:rsidR="000653AC" w:rsidRPr="000653AC">
        <w:rPr>
          <w:i/>
          <w:iCs/>
        </w:rPr>
        <w:t>s</w:t>
      </w:r>
      <w:r w:rsidRPr="000653AC">
        <w:rPr>
          <w:i/>
          <w:iCs/>
        </w:rPr>
        <w:t>_</w:t>
      </w:r>
      <w:r w:rsidR="000653AC" w:rsidRPr="000653AC">
        <w:rPr>
          <w:i/>
          <w:iCs/>
        </w:rPr>
        <w:t>L</w:t>
      </w:r>
      <w:r w:rsidRPr="000653AC">
        <w:rPr>
          <w:i/>
          <w:iCs/>
        </w:rPr>
        <w:t>oire_</w:t>
      </w:r>
      <w:r w:rsidR="00B77F7E" w:rsidRPr="000653AC">
        <w:rPr>
          <w:i/>
          <w:iCs/>
        </w:rPr>
        <w:t>2025</w:t>
      </w:r>
      <w:r>
        <w:t xml:space="preserve"> » </w:t>
      </w:r>
      <w:r w:rsidR="0000184C">
        <w:t>au-dessus</w:t>
      </w:r>
      <w:r>
        <w:t xml:space="preserve"> des couches d’occupation du sol et changez sa symbologie pour qu’elle ait un contour blanc et un fond transparent.</w:t>
      </w:r>
    </w:p>
    <w:p w14:paraId="17A3DDCE" w14:textId="77777777" w:rsidR="00CE69F5" w:rsidRDefault="00CE69F5" w:rsidP="004E2767">
      <w:pPr>
        <w:pStyle w:val="Contenudecadre"/>
      </w:pPr>
    </w:p>
    <w:p w14:paraId="7CF869EF" w14:textId="77777777" w:rsidR="00344898" w:rsidRDefault="00344898" w:rsidP="00727728">
      <w:pPr>
        <w:pStyle w:val="Titre2"/>
        <w:numPr>
          <w:ilvl w:val="0"/>
          <w:numId w:val="8"/>
        </w:numPr>
      </w:pPr>
      <w:bookmarkStart w:id="8" w:name="_Toc191309911"/>
      <w:r>
        <w:t>Mettre en page la carte</w:t>
      </w:r>
      <w:bookmarkEnd w:id="8"/>
    </w:p>
    <w:p w14:paraId="61050130" w14:textId="2F996084" w:rsidR="004D5608" w:rsidRDefault="004D5608" w:rsidP="00344898">
      <w:pPr>
        <w:tabs>
          <w:tab w:val="right" w:leader="dot" w:pos="9923"/>
        </w:tabs>
        <w:ind w:right="-428"/>
        <w:rPr>
          <w:szCs w:val="24"/>
          <w:lang w:eastAsia="fr-FR"/>
        </w:rPr>
      </w:pPr>
      <w:r>
        <w:rPr>
          <w:szCs w:val="24"/>
          <w:lang w:eastAsia="fr-FR"/>
        </w:rPr>
        <w:t xml:space="preserve">Afin de faire une carte lisible, il est nécessaire de présenter les données à une échelle pas trop petite. Il est donc difficile de faire une carte dans un A4 pour l’ensemble de Saint-Etienne Métropole. Vous allez vous concentrer sur l’est de la commune de Saint-Etienne </w:t>
      </w:r>
      <w:r w:rsidR="00282E02">
        <w:rPr>
          <w:szCs w:val="24"/>
          <w:lang w:eastAsia="fr-FR"/>
        </w:rPr>
        <w:t>avec au centre</w:t>
      </w:r>
      <w:r>
        <w:rPr>
          <w:szCs w:val="24"/>
          <w:lang w:eastAsia="fr-FR"/>
        </w:rPr>
        <w:t xml:space="preserve"> la commune de Saint</w:t>
      </w:r>
      <w:r w:rsidR="00282E02">
        <w:rPr>
          <w:szCs w:val="24"/>
          <w:lang w:eastAsia="fr-FR"/>
        </w:rPr>
        <w:t>-Jean-Bonnefonds</w:t>
      </w:r>
      <w:r w:rsidR="004D2096">
        <w:rPr>
          <w:szCs w:val="24"/>
          <w:lang w:eastAsia="fr-FR"/>
        </w:rPr>
        <w:t xml:space="preserve">. </w:t>
      </w:r>
      <w:r w:rsidR="004D2096" w:rsidRPr="004D2096">
        <w:rPr>
          <w:b/>
          <w:bCs/>
          <w:szCs w:val="24"/>
          <w:lang w:eastAsia="fr-FR"/>
        </w:rPr>
        <w:t>Ajoutez</w:t>
      </w:r>
      <w:r w:rsidR="004D2096">
        <w:rPr>
          <w:szCs w:val="24"/>
          <w:lang w:eastAsia="fr-FR"/>
        </w:rPr>
        <w:t xml:space="preserve"> une carte de localisation (terme aussi employé : encart de localisation / carton de localisation) comme sur la figure ci-dessous.</w:t>
      </w:r>
    </w:p>
    <w:p w14:paraId="0D918515" w14:textId="12042200" w:rsidR="00344898" w:rsidRDefault="00344898" w:rsidP="00344898">
      <w:pPr>
        <w:tabs>
          <w:tab w:val="right" w:leader="dot" w:pos="9923"/>
        </w:tabs>
        <w:ind w:right="-428"/>
        <w:rPr>
          <w:szCs w:val="24"/>
          <w:lang w:eastAsia="fr-FR"/>
        </w:rPr>
      </w:pPr>
      <w:r>
        <w:rPr>
          <w:szCs w:val="24"/>
          <w:lang w:eastAsia="fr-FR"/>
        </w:rPr>
        <w:t>Si nécessaire, voir l’annexe 1 pour la démarche détaillée de la mise en page.</w:t>
      </w:r>
      <w:r w:rsidR="00282E02">
        <w:rPr>
          <w:szCs w:val="24"/>
          <w:lang w:eastAsia="fr-FR"/>
        </w:rPr>
        <w:t xml:space="preserve"> </w:t>
      </w:r>
      <w:r>
        <w:rPr>
          <w:szCs w:val="24"/>
          <w:lang w:eastAsia="fr-FR"/>
        </w:rPr>
        <w:t>Attention à bien intégrer tous les éléments d’habillage obligatoire</w:t>
      </w:r>
      <w:r w:rsidR="00803511">
        <w:rPr>
          <w:szCs w:val="24"/>
          <w:lang w:eastAsia="fr-FR"/>
        </w:rPr>
        <w:t xml:space="preserve"> (</w:t>
      </w:r>
      <w:r w:rsidR="00755F2E">
        <w:rPr>
          <w:szCs w:val="24"/>
          <w:lang w:eastAsia="fr-FR"/>
        </w:rPr>
        <w:t>TLESA</w:t>
      </w:r>
      <w:r w:rsidR="00803511">
        <w:rPr>
          <w:szCs w:val="24"/>
          <w:lang w:eastAsia="fr-FR"/>
        </w:rPr>
        <w:t>)</w:t>
      </w:r>
      <w:r w:rsidR="00ED0900">
        <w:rPr>
          <w:szCs w:val="24"/>
          <w:lang w:eastAsia="fr-FR"/>
        </w:rPr>
        <w:t xml:space="preserve"> en vous aidant de la fiche outil.</w:t>
      </w:r>
    </w:p>
    <w:p w14:paraId="225D51CD" w14:textId="02E9382B" w:rsidR="005414AE" w:rsidRDefault="00B22F12" w:rsidP="0091279C">
      <w:pPr>
        <w:pStyle w:val="Sansinterligne"/>
      </w:pPr>
      <w:r>
        <w:rPr>
          <w:noProof/>
          <w:lang w:eastAsia="fr-FR"/>
        </w:rPr>
        <w:drawing>
          <wp:inline distT="0" distB="0" distL="0" distR="0" wp14:anchorId="5E3FD05E" wp14:editId="2A187894">
            <wp:extent cx="5905500" cy="4174578"/>
            <wp:effectExtent l="0" t="0" r="0" b="0"/>
            <wp:docPr id="1866565702" name="Imag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912092" cy="4179238"/>
                    </a:xfrm>
                    <a:prstGeom prst="rect">
                      <a:avLst/>
                    </a:prstGeom>
                    <a:noFill/>
                    <a:ln>
                      <a:noFill/>
                    </a:ln>
                  </pic:spPr>
                </pic:pic>
              </a:graphicData>
            </a:graphic>
          </wp:inline>
        </w:drawing>
      </w:r>
    </w:p>
    <w:p w14:paraId="76E7CE8B" w14:textId="597F8E53" w:rsidR="00234DCE" w:rsidRDefault="00344898" w:rsidP="00E97158">
      <w:pPr>
        <w:pStyle w:val="Titre1"/>
        <w:numPr>
          <w:ilvl w:val="0"/>
          <w:numId w:val="0"/>
        </w:numPr>
        <w:ind w:left="360"/>
      </w:pPr>
      <w:bookmarkStart w:id="9" w:name="_Toc191309912"/>
      <w:r w:rsidRPr="00A66038">
        <w:lastRenderedPageBreak/>
        <w:t>Annexe </w:t>
      </w:r>
      <w:r>
        <w:t xml:space="preserve">1 </w:t>
      </w:r>
      <w:r w:rsidRPr="00A66038">
        <w:t xml:space="preserve">: </w:t>
      </w:r>
      <w:bookmarkEnd w:id="9"/>
      <w:r w:rsidR="00755F2E">
        <w:t>Ajoutez un encart de localisation dans QG</w:t>
      </w:r>
      <w:r w:rsidR="00972578">
        <w:t>IS</w:t>
      </w:r>
    </w:p>
    <w:p w14:paraId="5852A1DB" w14:textId="4D1AE265" w:rsidR="00391660" w:rsidRPr="00555493" w:rsidRDefault="00755F2E" w:rsidP="00E97158">
      <w:pPr>
        <w:spacing w:after="0" w:line="240" w:lineRule="auto"/>
        <w:jc w:val="left"/>
        <w:rPr>
          <w:lang w:eastAsia="fr-FR"/>
        </w:rPr>
      </w:pPr>
      <w:r w:rsidRPr="0030455A">
        <w:rPr>
          <w:lang w:eastAsia="fr-FR"/>
        </w:rPr>
        <w:t>Une fois que la</w:t>
      </w:r>
      <w:r w:rsidR="00555493" w:rsidRPr="0030455A">
        <w:rPr>
          <w:lang w:eastAsia="fr-FR"/>
        </w:rPr>
        <w:t xml:space="preserve"> carte principale a été ajoutée. </w:t>
      </w:r>
    </w:p>
    <w:p w14:paraId="7B4D2640" w14:textId="5B498FC7" w:rsidR="00391660" w:rsidRDefault="00391660" w:rsidP="00727728">
      <w:pPr>
        <w:pStyle w:val="Paragraphedeliste"/>
        <w:numPr>
          <w:ilvl w:val="0"/>
          <w:numId w:val="4"/>
        </w:numPr>
        <w:spacing w:after="0" w:line="240" w:lineRule="auto"/>
        <w:jc w:val="left"/>
        <w:rPr>
          <w:lang w:eastAsia="fr-FR"/>
        </w:rPr>
      </w:pPr>
      <w:r w:rsidRPr="00391660">
        <w:rPr>
          <w:b/>
          <w:bCs/>
          <w:lang w:eastAsia="fr-FR"/>
        </w:rPr>
        <w:t>Ajoutez l’encart de localisation</w:t>
      </w:r>
      <w:r>
        <w:rPr>
          <w:lang w:eastAsia="fr-FR"/>
        </w:rPr>
        <w:t xml:space="preserve"> qui va permettre de localisation l’emprise spatiale de la carte principale. </w:t>
      </w:r>
    </w:p>
    <w:p w14:paraId="7FEF5929" w14:textId="5CBE35F8" w:rsidR="00391660" w:rsidRDefault="00391660" w:rsidP="00727728">
      <w:pPr>
        <w:pStyle w:val="Paragraphedeliste"/>
        <w:numPr>
          <w:ilvl w:val="1"/>
          <w:numId w:val="4"/>
        </w:numPr>
        <w:spacing w:after="0" w:line="240" w:lineRule="auto"/>
        <w:jc w:val="left"/>
        <w:rPr>
          <w:lang w:eastAsia="fr-FR"/>
        </w:rPr>
      </w:pPr>
      <w:r>
        <w:rPr>
          <w:lang w:eastAsia="fr-FR"/>
        </w:rPr>
        <w:t>Vous devez verrouiller</w:t>
      </w:r>
      <w:r w:rsidR="00020640">
        <w:rPr>
          <w:lang w:eastAsia="fr-FR"/>
        </w:rPr>
        <w:t xml:space="preserve"> les couches de </w:t>
      </w:r>
      <w:r>
        <w:rPr>
          <w:lang w:eastAsia="fr-FR"/>
        </w:rPr>
        <w:t>la carte principale afin qu’elle ne bouge plus (vérifier que vous l’avez bien terminé</w:t>
      </w:r>
      <w:r w:rsidR="00020640">
        <w:rPr>
          <w:lang w:eastAsia="fr-FR"/>
        </w:rPr>
        <w:t>e</w:t>
      </w:r>
      <w:r>
        <w:rPr>
          <w:lang w:eastAsia="fr-FR"/>
        </w:rPr>
        <w:t>)</w:t>
      </w:r>
      <w:r w:rsidR="00020640">
        <w:rPr>
          <w:lang w:eastAsia="fr-FR"/>
        </w:rPr>
        <w:t xml:space="preserve"> : </w:t>
      </w:r>
      <w:r>
        <w:rPr>
          <w:lang w:eastAsia="fr-FR"/>
        </w:rPr>
        <w:t>propriétés de l’objet -&gt; couches -&gt; cocher « Verrouiller les couches »</w:t>
      </w:r>
      <w:r w:rsidR="00020640">
        <w:rPr>
          <w:lang w:eastAsia="fr-FR"/>
        </w:rPr>
        <w:t xml:space="preserve"> et « Verrouiller les styles des couches »</w:t>
      </w:r>
      <w:r>
        <w:rPr>
          <w:lang w:eastAsia="fr-FR"/>
        </w:rPr>
        <w:t>.</w:t>
      </w:r>
    </w:p>
    <w:p w14:paraId="41D2539C" w14:textId="77777777" w:rsidR="00391660" w:rsidRDefault="00391660" w:rsidP="00391660">
      <w:pPr>
        <w:pStyle w:val="Paragraphedeliste"/>
        <w:spacing w:after="0" w:line="240" w:lineRule="auto"/>
        <w:ind w:left="792"/>
        <w:jc w:val="left"/>
        <w:rPr>
          <w:lang w:eastAsia="fr-FR"/>
        </w:rPr>
      </w:pPr>
    </w:p>
    <w:p w14:paraId="37F40B6C" w14:textId="5E57FAEB" w:rsidR="00391660" w:rsidRDefault="00391660" w:rsidP="00391660">
      <w:pPr>
        <w:pStyle w:val="Paragraphedeliste"/>
        <w:spacing w:after="0" w:line="240" w:lineRule="auto"/>
        <w:ind w:left="792"/>
        <w:jc w:val="left"/>
        <w:rPr>
          <w:lang w:eastAsia="fr-FR"/>
        </w:rPr>
      </w:pPr>
      <w:r w:rsidRPr="00391660">
        <w:rPr>
          <w:noProof/>
          <w:lang w:eastAsia="fr-FR"/>
        </w:rPr>
        <w:drawing>
          <wp:inline distT="0" distB="0" distL="0" distR="0" wp14:anchorId="7041E036" wp14:editId="2A436577">
            <wp:extent cx="3234690" cy="2083247"/>
            <wp:effectExtent l="0" t="0" r="3810" b="0"/>
            <wp:docPr id="672158452" name="Image 1" descr="Une image contenant texte, capture d’écran, affichage, logiciel&#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2158452" name="Image 1" descr="Une image contenant texte, capture d’écran, affichage, logiciel&#10;&#10;Le contenu généré par l’IA peut être incorrect."/>
                    <pic:cNvPicPr/>
                  </pic:nvPicPr>
                  <pic:blipFill>
                    <a:blip r:embed="rId20"/>
                    <a:stretch>
                      <a:fillRect/>
                    </a:stretch>
                  </pic:blipFill>
                  <pic:spPr>
                    <a:xfrm>
                      <a:off x="0" y="0"/>
                      <a:ext cx="3239591" cy="2086404"/>
                    </a:xfrm>
                    <a:prstGeom prst="rect">
                      <a:avLst/>
                    </a:prstGeom>
                  </pic:spPr>
                </pic:pic>
              </a:graphicData>
            </a:graphic>
          </wp:inline>
        </w:drawing>
      </w:r>
    </w:p>
    <w:p w14:paraId="57267F06" w14:textId="58D476BD" w:rsidR="00391660" w:rsidRDefault="00020640" w:rsidP="00727728">
      <w:pPr>
        <w:pStyle w:val="Paragraphedeliste"/>
        <w:numPr>
          <w:ilvl w:val="1"/>
          <w:numId w:val="4"/>
        </w:numPr>
        <w:spacing w:after="0" w:line="240" w:lineRule="auto"/>
        <w:jc w:val="left"/>
        <w:rPr>
          <w:lang w:eastAsia="fr-FR"/>
        </w:rPr>
      </w:pPr>
      <w:r>
        <w:rPr>
          <w:lang w:eastAsia="fr-FR"/>
        </w:rPr>
        <w:t>D</w:t>
      </w:r>
      <w:r w:rsidR="00391660">
        <w:rPr>
          <w:lang w:eastAsia="fr-FR"/>
        </w:rPr>
        <w:t>ans votre projet QGIS</w:t>
      </w:r>
      <w:r>
        <w:rPr>
          <w:lang w:eastAsia="fr-FR"/>
        </w:rPr>
        <w:t>, mettez</w:t>
      </w:r>
      <w:r w:rsidR="00391660">
        <w:rPr>
          <w:lang w:eastAsia="fr-FR"/>
        </w:rPr>
        <w:t xml:space="preserve"> en forme les couches que vous souhaitez faire apparaitre dans votre carte de localisation. Exemple : une couche des limites de la France ou bien juste vos données sans trop de détail. </w:t>
      </w:r>
    </w:p>
    <w:p w14:paraId="13DCDA76" w14:textId="69DC0DF2" w:rsidR="00391660" w:rsidRDefault="00391660" w:rsidP="00727728">
      <w:pPr>
        <w:pStyle w:val="Paragraphedeliste"/>
        <w:numPr>
          <w:ilvl w:val="1"/>
          <w:numId w:val="4"/>
        </w:numPr>
        <w:spacing w:after="0" w:line="240" w:lineRule="auto"/>
        <w:jc w:val="left"/>
        <w:rPr>
          <w:lang w:eastAsia="fr-FR"/>
        </w:rPr>
      </w:pPr>
      <w:r>
        <w:rPr>
          <w:lang w:eastAsia="fr-FR"/>
        </w:rPr>
        <w:t xml:space="preserve">Une fois les couches dans </w:t>
      </w:r>
      <w:r w:rsidR="00020640">
        <w:rPr>
          <w:lang w:eastAsia="fr-FR"/>
        </w:rPr>
        <w:t xml:space="preserve">le projet </w:t>
      </w:r>
      <w:r>
        <w:rPr>
          <w:lang w:eastAsia="fr-FR"/>
        </w:rPr>
        <w:t xml:space="preserve">QGIS prête, vous pouvez revenir dans la gestion de mise en page afin d’ajouter un nouvel élément / carte (comme pour la principale). Dessinez un petit rectangle dans un coin de la carte principale ou alors juste à côté. La carte de localisation est petite puisqu’elle sert uniquement à </w:t>
      </w:r>
      <w:r w:rsidR="00020640">
        <w:rPr>
          <w:lang w:eastAsia="fr-FR"/>
        </w:rPr>
        <w:t>montrer la localisation</w:t>
      </w:r>
      <w:r>
        <w:rPr>
          <w:lang w:eastAsia="fr-FR"/>
        </w:rPr>
        <w:t xml:space="preserve"> la carte principale. </w:t>
      </w:r>
    </w:p>
    <w:p w14:paraId="1C90D3FA" w14:textId="3A0FDC39" w:rsidR="00391660" w:rsidRDefault="00020640" w:rsidP="00727728">
      <w:pPr>
        <w:pStyle w:val="Paragraphedeliste"/>
        <w:numPr>
          <w:ilvl w:val="1"/>
          <w:numId w:val="4"/>
        </w:numPr>
        <w:spacing w:after="0" w:line="240" w:lineRule="auto"/>
        <w:jc w:val="left"/>
        <w:rPr>
          <w:lang w:eastAsia="fr-FR"/>
        </w:rPr>
      </w:pPr>
      <w:r>
        <w:rPr>
          <w:lang w:eastAsia="fr-FR"/>
        </w:rPr>
        <w:t>Dans les propriétés de l’objet ajoutez un aperçu</w:t>
      </w:r>
      <w:r w:rsidR="005F3EA0">
        <w:rPr>
          <w:lang w:eastAsia="fr-FR"/>
        </w:rPr>
        <w:t xml:space="preserve"> (symbole « + » et indiquez que vous voulez que l’aperçu montre l’emprise de la première carte réalisée</w:t>
      </w:r>
    </w:p>
    <w:p w14:paraId="2E16ABDB" w14:textId="71105ACB" w:rsidR="005F3EA0" w:rsidRDefault="005F3EA0" w:rsidP="0030455A">
      <w:pPr>
        <w:spacing w:after="0" w:line="240" w:lineRule="auto"/>
        <w:ind w:left="360"/>
        <w:jc w:val="left"/>
        <w:rPr>
          <w:lang w:eastAsia="fr-FR"/>
        </w:rPr>
      </w:pPr>
      <w:r w:rsidRPr="005F3EA0">
        <w:rPr>
          <w:noProof/>
          <w:lang w:eastAsia="fr-FR"/>
        </w:rPr>
        <w:drawing>
          <wp:inline distT="0" distB="0" distL="0" distR="0" wp14:anchorId="1B7800CE" wp14:editId="3BDBF1CC">
            <wp:extent cx="2632203" cy="2738056"/>
            <wp:effectExtent l="0" t="0" r="0" b="5715"/>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2636816" cy="2742855"/>
                    </a:xfrm>
                    <a:prstGeom prst="rect">
                      <a:avLst/>
                    </a:prstGeom>
                  </pic:spPr>
                </pic:pic>
              </a:graphicData>
            </a:graphic>
          </wp:inline>
        </w:drawing>
      </w:r>
    </w:p>
    <w:p w14:paraId="2C319D1D" w14:textId="2F07A330" w:rsidR="00BB0780" w:rsidRDefault="00BB0780" w:rsidP="00727728">
      <w:pPr>
        <w:pStyle w:val="Paragraphedeliste"/>
        <w:numPr>
          <w:ilvl w:val="1"/>
          <w:numId w:val="4"/>
        </w:numPr>
        <w:spacing w:after="0" w:line="240" w:lineRule="auto"/>
        <w:jc w:val="left"/>
        <w:rPr>
          <w:lang w:eastAsia="fr-FR"/>
        </w:rPr>
      </w:pPr>
      <w:r>
        <w:rPr>
          <w:lang w:eastAsia="fr-FR"/>
        </w:rPr>
        <w:t xml:space="preserve">Enfin, n’oubliez pas d’ajouter </w:t>
      </w:r>
      <w:r w:rsidR="00B22F12">
        <w:rPr>
          <w:lang w:eastAsia="fr-FR"/>
        </w:rPr>
        <w:t>une échelle liée</w:t>
      </w:r>
      <w:r>
        <w:rPr>
          <w:lang w:eastAsia="fr-FR"/>
        </w:rPr>
        <w:t xml:space="preserve"> à cette carte !</w:t>
      </w:r>
    </w:p>
    <w:p w14:paraId="08EEA80A" w14:textId="77777777" w:rsidR="00391660" w:rsidRDefault="00391660" w:rsidP="00391660">
      <w:pPr>
        <w:spacing w:after="0" w:line="240" w:lineRule="auto"/>
        <w:jc w:val="left"/>
        <w:rPr>
          <w:lang w:eastAsia="fr-FR"/>
        </w:rPr>
      </w:pPr>
    </w:p>
    <w:p w14:paraId="4E9DFF6F" w14:textId="1DA8279E" w:rsidR="00344898" w:rsidRPr="005121F8" w:rsidRDefault="00344898" w:rsidP="00344898">
      <w:pPr>
        <w:pStyle w:val="Paragraphedeliste"/>
        <w:spacing w:after="0" w:line="240" w:lineRule="auto"/>
        <w:ind w:left="0"/>
        <w:rPr>
          <w:rFonts w:cs="Calibri"/>
        </w:rPr>
      </w:pPr>
      <w:bookmarkStart w:id="10" w:name="_Toc51841487"/>
      <w:bookmarkStart w:id="11" w:name="_Toc51841488"/>
      <w:bookmarkStart w:id="12" w:name="_Toc51841489"/>
      <w:bookmarkStart w:id="13" w:name="_Toc51841490"/>
      <w:bookmarkStart w:id="14" w:name="_Toc51841491"/>
      <w:bookmarkStart w:id="15" w:name="_Toc51841492"/>
      <w:bookmarkEnd w:id="10"/>
      <w:bookmarkEnd w:id="11"/>
      <w:bookmarkEnd w:id="12"/>
      <w:bookmarkEnd w:id="13"/>
      <w:bookmarkEnd w:id="14"/>
      <w:bookmarkEnd w:id="15"/>
      <w:r>
        <w:rPr>
          <w:lang w:eastAsia="fr-FR"/>
        </w:rPr>
        <w:t xml:space="preserve">Une fois la mise en page terminée vous pouvez exporter votre carte au format </w:t>
      </w:r>
      <w:proofErr w:type="spellStart"/>
      <w:r>
        <w:rPr>
          <w:lang w:eastAsia="fr-FR"/>
        </w:rPr>
        <w:t>pdf</w:t>
      </w:r>
      <w:proofErr w:type="spellEnd"/>
      <w:r>
        <w:rPr>
          <w:lang w:eastAsia="fr-FR"/>
        </w:rPr>
        <w:t xml:space="preserve"> </w:t>
      </w:r>
      <w:r>
        <w:rPr>
          <w:rFonts w:cs="Calibri"/>
        </w:rPr>
        <w:t xml:space="preserve">(Mise en page &gt; Exporter en </w:t>
      </w:r>
      <w:proofErr w:type="spellStart"/>
      <w:r>
        <w:rPr>
          <w:rFonts w:cs="Calibri"/>
        </w:rPr>
        <w:t>pdf</w:t>
      </w:r>
      <w:proofErr w:type="spellEnd"/>
      <w:r w:rsidR="00555493">
        <w:rPr>
          <w:rFonts w:cs="Calibri"/>
        </w:rPr>
        <w:t xml:space="preserve">) et déposez là sur le </w:t>
      </w:r>
      <w:proofErr w:type="spellStart"/>
      <w:r w:rsidR="00555493">
        <w:rPr>
          <w:rFonts w:cs="Calibri"/>
        </w:rPr>
        <w:t>moodle</w:t>
      </w:r>
      <w:proofErr w:type="spellEnd"/>
      <w:r w:rsidR="00555493">
        <w:rPr>
          <w:rFonts w:cs="Calibri"/>
        </w:rPr>
        <w:t xml:space="preserve"> avant le 28 mars 2025</w:t>
      </w:r>
    </w:p>
    <w:p w14:paraId="1E5D2B9B" w14:textId="77777777" w:rsidR="00425701" w:rsidRDefault="00425701">
      <w:pPr>
        <w:spacing w:after="160" w:line="259" w:lineRule="auto"/>
        <w:jc w:val="left"/>
        <w:rPr>
          <w:rFonts w:eastAsiaTheme="majorEastAsia" w:cstheme="majorBidi"/>
          <w:b/>
          <w:bCs/>
          <w:sz w:val="32"/>
          <w:szCs w:val="28"/>
        </w:rPr>
      </w:pPr>
    </w:p>
    <w:sectPr w:rsidR="00425701" w:rsidSect="00DF6008">
      <w:headerReference w:type="default" r:id="rId22"/>
      <w:footerReference w:type="default" r:id="rId23"/>
      <w:pgSz w:w="11906" w:h="16838"/>
      <w:pgMar w:top="1134" w:right="1077" w:bottom="1440" w:left="1077" w:header="426" w:footer="708" w:gutter="0"/>
      <w:cols w:space="720"/>
      <w:formProt w:val="0"/>
      <w:docGrid w:linePitch="360" w:charSpace="409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72DCE09" w14:textId="77777777" w:rsidR="00C01DA8" w:rsidRDefault="00C01DA8" w:rsidP="005F6328">
      <w:pPr>
        <w:spacing w:after="0" w:line="240" w:lineRule="auto"/>
      </w:pPr>
      <w:r>
        <w:separator/>
      </w:r>
    </w:p>
  </w:endnote>
  <w:endnote w:type="continuationSeparator" w:id="0">
    <w:p w14:paraId="23310DD1" w14:textId="77777777" w:rsidR="00C01DA8" w:rsidRDefault="00C01DA8" w:rsidP="005F632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Times">
    <w:panose1 w:val="02020603050405020304"/>
    <w:charset w:val="00"/>
    <w:family w:val="roman"/>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2090175580"/>
      <w:docPartObj>
        <w:docPartGallery w:val="Page Numbers (Bottom of Page)"/>
        <w:docPartUnique/>
      </w:docPartObj>
    </w:sdtPr>
    <w:sdtContent>
      <w:p w14:paraId="5BCF8521" w14:textId="25148998" w:rsidR="000E21CC" w:rsidRDefault="000E21CC">
        <w:pPr>
          <w:pStyle w:val="Pieddepage"/>
          <w:jc w:val="right"/>
        </w:pPr>
        <w:r>
          <w:fldChar w:fldCharType="begin"/>
        </w:r>
        <w:r>
          <w:instrText>PAGE</w:instrText>
        </w:r>
        <w:r>
          <w:fldChar w:fldCharType="separate"/>
        </w:r>
        <w:r w:rsidR="00F37EBB">
          <w:rPr>
            <w:noProof/>
          </w:rPr>
          <w:t>22</w:t>
        </w:r>
        <w:r>
          <w:rPr>
            <w:noProof/>
          </w:rPr>
          <w:fldChar w:fldCharType="end"/>
        </w:r>
      </w:p>
    </w:sdtContent>
  </w:sdt>
  <w:p w14:paraId="43332E23" w14:textId="77777777" w:rsidR="000E21CC" w:rsidRDefault="000E21CC">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C614112" w14:textId="77777777" w:rsidR="00C01DA8" w:rsidRDefault="00C01DA8" w:rsidP="005F6328">
      <w:pPr>
        <w:spacing w:after="0" w:line="240" w:lineRule="auto"/>
      </w:pPr>
      <w:r>
        <w:separator/>
      </w:r>
    </w:p>
  </w:footnote>
  <w:footnote w:type="continuationSeparator" w:id="0">
    <w:p w14:paraId="35F8BC7F" w14:textId="77777777" w:rsidR="00C01DA8" w:rsidRDefault="00C01DA8" w:rsidP="005F632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F470FA9" w14:textId="77777777" w:rsidR="000E21CC" w:rsidRPr="00A8531E" w:rsidRDefault="000E21CC">
    <w:pPr>
      <w:pStyle w:val="En-tte"/>
      <w:jc w:val="right"/>
      <w:rPr>
        <w:sz w:val="16"/>
      </w:rPr>
    </w:pPr>
    <w:r w:rsidRPr="00A8531E">
      <w:rPr>
        <w:sz w:val="16"/>
      </w:rPr>
      <w:t>C2S – Cartographie, Statistique et Systèmes d’information géographique</w:t>
    </w:r>
  </w:p>
  <w:p w14:paraId="26DE26D3" w14:textId="77777777" w:rsidR="0009025B" w:rsidRPr="00736DCF" w:rsidRDefault="0009025B" w:rsidP="0009025B">
    <w:pPr>
      <w:pStyle w:val="En-tte"/>
      <w:jc w:val="right"/>
      <w:rPr>
        <w:sz w:val="16"/>
      </w:rPr>
    </w:pPr>
    <w:r w:rsidRPr="00657DB3">
      <w:rPr>
        <w:sz w:val="16"/>
        <w:lang w:val="en-US"/>
      </w:rPr>
      <w:t>Christina Aschan</w:t>
    </w:r>
    <w:r>
      <w:rPr>
        <w:sz w:val="16"/>
        <w:lang w:val="en-US"/>
      </w:rPr>
      <w:t>-</w:t>
    </w:r>
    <w:proofErr w:type="spellStart"/>
    <w:r>
      <w:rPr>
        <w:sz w:val="16"/>
        <w:lang w:val="en-US"/>
      </w:rPr>
      <w:t>Leygonie</w:t>
    </w:r>
    <w:proofErr w:type="spellEnd"/>
    <w:r w:rsidRPr="00657DB3">
      <w:rPr>
        <w:sz w:val="16"/>
        <w:lang w:val="en-US"/>
      </w:rPr>
      <w:t>, Claire Cunty, Thomas D</w:t>
    </w:r>
    <w:r>
      <w:rPr>
        <w:sz w:val="16"/>
        <w:lang w:val="en-US"/>
      </w:rPr>
      <w:t>e Almeida, Leo Helling</w:t>
    </w:r>
  </w:p>
  <w:p w14:paraId="34308F00" w14:textId="787475F5" w:rsidR="000E21CC" w:rsidRPr="00466D16" w:rsidRDefault="000E21CC" w:rsidP="0009025B">
    <w:pPr>
      <w:pStyle w:val="En-tte"/>
      <w:jc w:val="right"/>
      <w:rPr>
        <w:sz w:val="18"/>
        <w:lang w:val="en-US"/>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55C3A34"/>
    <w:multiLevelType w:val="multilevel"/>
    <w:tmpl w:val="A370985A"/>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3."/>
      <w:lvlJc w:val="left"/>
      <w:pPr>
        <w:ind w:left="1080" w:hanging="360"/>
      </w:pPr>
    </w:lvl>
    <w:lvl w:ilvl="3">
      <w:start w:val="1"/>
      <w:numFmt w:val="decimal"/>
      <w:lvlText w:val="%4."/>
      <w:lvlJc w:val="left"/>
      <w:pPr>
        <w:ind w:left="360" w:hanging="360"/>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 w15:restartNumberingAfterBreak="0">
    <w:nsid w:val="1F3141EA"/>
    <w:multiLevelType w:val="hybridMultilevel"/>
    <w:tmpl w:val="371C8ADA"/>
    <w:lvl w:ilvl="0" w:tplc="DC16EA26">
      <w:start w:val="1"/>
      <w:numFmt w:val="bullet"/>
      <w:lvlText w:val="­"/>
      <w:lvlJc w:val="left"/>
      <w:pPr>
        <w:ind w:left="720" w:hanging="360"/>
      </w:pPr>
      <w:rPr>
        <w:rFonts w:ascii="Calibri" w:hAnsi="Calibri" w:hint="default"/>
      </w:rPr>
    </w:lvl>
    <w:lvl w:ilvl="1" w:tplc="34BA285C">
      <w:start w:val="1"/>
      <w:numFmt w:val="lowerLetter"/>
      <w:lvlText w:val="%2."/>
      <w:lvlJc w:val="left"/>
      <w:pPr>
        <w:ind w:left="1440" w:hanging="360"/>
      </w:pPr>
      <w:rPr>
        <w:rFonts w:asciiTheme="minorHAnsi" w:eastAsiaTheme="minorEastAsia" w:hAnsiTheme="minorHAnsi" w:cstheme="minorHAnsi"/>
      </w:rPr>
    </w:lvl>
    <w:lvl w:ilvl="2" w:tplc="040C001B">
      <w:start w:val="1"/>
      <w:numFmt w:val="lowerRoman"/>
      <w:lvlText w:val="%3."/>
      <w:lvlJc w:val="right"/>
      <w:pPr>
        <w:ind w:left="2160" w:hanging="180"/>
      </w:pPr>
    </w:lvl>
    <w:lvl w:ilvl="3" w:tplc="2966BBA8">
      <w:numFmt w:val="bullet"/>
      <w:lvlText w:val="-"/>
      <w:lvlJc w:val="left"/>
      <w:pPr>
        <w:ind w:left="2880" w:hanging="360"/>
      </w:pPr>
      <w:rPr>
        <w:rFonts w:ascii="Calibri" w:eastAsiaTheme="minorHAnsi" w:hAnsi="Calibri" w:cs="Calibri" w:hint="default"/>
      </w:r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 w15:restartNumberingAfterBreak="0">
    <w:nsid w:val="25AB38F7"/>
    <w:multiLevelType w:val="multilevel"/>
    <w:tmpl w:val="4EDE1F54"/>
    <w:lvl w:ilvl="0">
      <w:start w:val="1"/>
      <w:numFmt w:val="decimal"/>
      <w:lvlText w:val="%1."/>
      <w:lvlJc w:val="left"/>
      <w:pPr>
        <w:ind w:left="360" w:hanging="360"/>
      </w:pPr>
      <w:rPr>
        <w:rFonts w:hint="default"/>
      </w:rPr>
    </w:lvl>
    <w:lvl w:ilvl="1">
      <w:start w:val="1"/>
      <w:numFmt w:val="decimal"/>
      <w:lvlText w:val="%2."/>
      <w:lvlJc w:val="left"/>
      <w:pPr>
        <w:ind w:left="1080" w:hanging="360"/>
      </w:pPr>
      <w:rPr>
        <w:rFonts w:hint="default"/>
      </w:rPr>
    </w:lvl>
    <w:lvl w:ilvl="2">
      <w:start w:val="1"/>
      <w:numFmt w:val="upperLetter"/>
      <w:lvlText w:val="%3."/>
      <w:lvlJc w:val="left"/>
      <w:pPr>
        <w:ind w:left="1980" w:hanging="36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3" w15:restartNumberingAfterBreak="0">
    <w:nsid w:val="27884EC9"/>
    <w:multiLevelType w:val="hybridMultilevel"/>
    <w:tmpl w:val="1A98B9CE"/>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 w15:restartNumberingAfterBreak="0">
    <w:nsid w:val="39373B2F"/>
    <w:multiLevelType w:val="multilevel"/>
    <w:tmpl w:val="4EDE1F54"/>
    <w:lvl w:ilvl="0">
      <w:start w:val="1"/>
      <w:numFmt w:val="decimal"/>
      <w:lvlText w:val="%1."/>
      <w:lvlJc w:val="left"/>
      <w:pPr>
        <w:ind w:left="360" w:hanging="360"/>
      </w:pPr>
      <w:rPr>
        <w:rFonts w:hint="default"/>
      </w:rPr>
    </w:lvl>
    <w:lvl w:ilvl="1">
      <w:start w:val="1"/>
      <w:numFmt w:val="decimal"/>
      <w:lvlText w:val="%2."/>
      <w:lvlJc w:val="left"/>
      <w:pPr>
        <w:ind w:left="1080" w:hanging="360"/>
      </w:pPr>
      <w:rPr>
        <w:rFonts w:hint="default"/>
      </w:rPr>
    </w:lvl>
    <w:lvl w:ilvl="2">
      <w:start w:val="1"/>
      <w:numFmt w:val="upperLetter"/>
      <w:lvlText w:val="%3."/>
      <w:lvlJc w:val="left"/>
      <w:pPr>
        <w:ind w:left="1980" w:hanging="36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5" w15:restartNumberingAfterBreak="0">
    <w:nsid w:val="394C48A5"/>
    <w:multiLevelType w:val="multilevel"/>
    <w:tmpl w:val="899220E6"/>
    <w:lvl w:ilvl="0">
      <w:start w:val="4"/>
      <w:numFmt w:val="decimal"/>
      <w:lvlText w:val="%1."/>
      <w:lvlJc w:val="left"/>
      <w:pPr>
        <w:ind w:left="360" w:hanging="360"/>
      </w:pPr>
      <w:rPr>
        <w:rFonts w:hint="default"/>
      </w:rPr>
    </w:lvl>
    <w:lvl w:ilvl="1">
      <w:start w:val="1"/>
      <w:numFmt w:val="decimal"/>
      <w:lvlText w:val="%2."/>
      <w:lvlJc w:val="left"/>
      <w:pPr>
        <w:ind w:left="1080" w:hanging="360"/>
      </w:pPr>
      <w:rPr>
        <w:rFonts w:hint="default"/>
      </w:rPr>
    </w:lvl>
    <w:lvl w:ilvl="2">
      <w:start w:val="1"/>
      <w:numFmt w:val="upperLetter"/>
      <w:lvlText w:val="%3."/>
      <w:lvlJc w:val="left"/>
      <w:pPr>
        <w:ind w:left="1980" w:hanging="36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6" w15:restartNumberingAfterBreak="0">
    <w:nsid w:val="3EB03307"/>
    <w:multiLevelType w:val="hybridMultilevel"/>
    <w:tmpl w:val="0090E52E"/>
    <w:lvl w:ilvl="0" w:tplc="D8CE0EB8">
      <w:numFmt w:val="bullet"/>
      <w:lvlText w:val="-"/>
      <w:lvlJc w:val="left"/>
      <w:pPr>
        <w:ind w:left="1069" w:hanging="360"/>
      </w:pPr>
      <w:rPr>
        <w:rFonts w:ascii="Calibri" w:eastAsiaTheme="minorHAnsi" w:hAnsi="Calibri" w:cs="Calibri" w:hint="default"/>
      </w:rPr>
    </w:lvl>
    <w:lvl w:ilvl="1" w:tplc="D8CE0EB8">
      <w:numFmt w:val="bullet"/>
      <w:lvlText w:val="-"/>
      <w:lvlJc w:val="left"/>
      <w:pPr>
        <w:ind w:left="1789" w:hanging="360"/>
      </w:pPr>
      <w:rPr>
        <w:rFonts w:ascii="Calibri" w:eastAsiaTheme="minorHAnsi" w:hAnsi="Calibri" w:cs="Calibri" w:hint="default"/>
      </w:rPr>
    </w:lvl>
    <w:lvl w:ilvl="2" w:tplc="040C0005" w:tentative="1">
      <w:start w:val="1"/>
      <w:numFmt w:val="bullet"/>
      <w:lvlText w:val=""/>
      <w:lvlJc w:val="left"/>
      <w:pPr>
        <w:ind w:left="2509" w:hanging="360"/>
      </w:pPr>
      <w:rPr>
        <w:rFonts w:ascii="Wingdings" w:hAnsi="Wingdings" w:hint="default"/>
      </w:rPr>
    </w:lvl>
    <w:lvl w:ilvl="3" w:tplc="040C0001" w:tentative="1">
      <w:start w:val="1"/>
      <w:numFmt w:val="bullet"/>
      <w:lvlText w:val=""/>
      <w:lvlJc w:val="left"/>
      <w:pPr>
        <w:ind w:left="3229" w:hanging="360"/>
      </w:pPr>
      <w:rPr>
        <w:rFonts w:ascii="Symbol" w:hAnsi="Symbol" w:hint="default"/>
      </w:rPr>
    </w:lvl>
    <w:lvl w:ilvl="4" w:tplc="040C0003" w:tentative="1">
      <w:start w:val="1"/>
      <w:numFmt w:val="bullet"/>
      <w:lvlText w:val="o"/>
      <w:lvlJc w:val="left"/>
      <w:pPr>
        <w:ind w:left="3949" w:hanging="360"/>
      </w:pPr>
      <w:rPr>
        <w:rFonts w:ascii="Courier New" w:hAnsi="Courier New" w:cs="Courier New" w:hint="default"/>
      </w:rPr>
    </w:lvl>
    <w:lvl w:ilvl="5" w:tplc="040C0005" w:tentative="1">
      <w:start w:val="1"/>
      <w:numFmt w:val="bullet"/>
      <w:lvlText w:val=""/>
      <w:lvlJc w:val="left"/>
      <w:pPr>
        <w:ind w:left="4669" w:hanging="360"/>
      </w:pPr>
      <w:rPr>
        <w:rFonts w:ascii="Wingdings" w:hAnsi="Wingdings" w:hint="default"/>
      </w:rPr>
    </w:lvl>
    <w:lvl w:ilvl="6" w:tplc="040C0001" w:tentative="1">
      <w:start w:val="1"/>
      <w:numFmt w:val="bullet"/>
      <w:lvlText w:val=""/>
      <w:lvlJc w:val="left"/>
      <w:pPr>
        <w:ind w:left="5389" w:hanging="360"/>
      </w:pPr>
      <w:rPr>
        <w:rFonts w:ascii="Symbol" w:hAnsi="Symbol" w:hint="default"/>
      </w:rPr>
    </w:lvl>
    <w:lvl w:ilvl="7" w:tplc="040C0003" w:tentative="1">
      <w:start w:val="1"/>
      <w:numFmt w:val="bullet"/>
      <w:lvlText w:val="o"/>
      <w:lvlJc w:val="left"/>
      <w:pPr>
        <w:ind w:left="6109" w:hanging="360"/>
      </w:pPr>
      <w:rPr>
        <w:rFonts w:ascii="Courier New" w:hAnsi="Courier New" w:cs="Courier New" w:hint="default"/>
      </w:rPr>
    </w:lvl>
    <w:lvl w:ilvl="8" w:tplc="040C0005" w:tentative="1">
      <w:start w:val="1"/>
      <w:numFmt w:val="bullet"/>
      <w:lvlText w:val=""/>
      <w:lvlJc w:val="left"/>
      <w:pPr>
        <w:ind w:left="6829" w:hanging="360"/>
      </w:pPr>
      <w:rPr>
        <w:rFonts w:ascii="Wingdings" w:hAnsi="Wingdings" w:hint="default"/>
      </w:rPr>
    </w:lvl>
  </w:abstractNum>
  <w:abstractNum w:abstractNumId="7" w15:restartNumberingAfterBreak="0">
    <w:nsid w:val="3F155368"/>
    <w:multiLevelType w:val="multilevel"/>
    <w:tmpl w:val="1C4042F2"/>
    <w:lvl w:ilvl="0">
      <w:start w:val="1"/>
      <w:numFmt w:val="decimal"/>
      <w:pStyle w:val="Titre3"/>
      <w:lvlText w:val="%1."/>
      <w:lvlJc w:val="left"/>
      <w:pPr>
        <w:ind w:left="1440" w:hanging="360"/>
      </w:pPr>
    </w:lvl>
    <w:lvl w:ilvl="1">
      <w:start w:val="1"/>
      <w:numFmt w:val="none"/>
      <w:suff w:val="nothing"/>
      <w:lvlText w:val=""/>
      <w:lvlJc w:val="left"/>
      <w:pPr>
        <w:ind w:left="720" w:firstLine="0"/>
      </w:pPr>
    </w:lvl>
    <w:lvl w:ilvl="2">
      <w:start w:val="1"/>
      <w:numFmt w:val="none"/>
      <w:suff w:val="nothing"/>
      <w:lvlText w:val=""/>
      <w:lvlJc w:val="left"/>
      <w:pPr>
        <w:ind w:left="720" w:firstLine="0"/>
      </w:pPr>
    </w:lvl>
    <w:lvl w:ilvl="3">
      <w:start w:val="1"/>
      <w:numFmt w:val="none"/>
      <w:suff w:val="nothing"/>
      <w:lvlText w:val=""/>
      <w:lvlJc w:val="left"/>
      <w:pPr>
        <w:ind w:left="720" w:firstLine="0"/>
      </w:pPr>
    </w:lvl>
    <w:lvl w:ilvl="4">
      <w:start w:val="1"/>
      <w:numFmt w:val="none"/>
      <w:suff w:val="nothing"/>
      <w:lvlText w:val=""/>
      <w:lvlJc w:val="left"/>
      <w:pPr>
        <w:ind w:left="720" w:firstLine="0"/>
      </w:pPr>
    </w:lvl>
    <w:lvl w:ilvl="5">
      <w:start w:val="1"/>
      <w:numFmt w:val="none"/>
      <w:suff w:val="nothing"/>
      <w:lvlText w:val=""/>
      <w:lvlJc w:val="left"/>
      <w:pPr>
        <w:ind w:left="720" w:firstLine="0"/>
      </w:pPr>
    </w:lvl>
    <w:lvl w:ilvl="6">
      <w:start w:val="1"/>
      <w:numFmt w:val="none"/>
      <w:suff w:val="nothing"/>
      <w:lvlText w:val=""/>
      <w:lvlJc w:val="left"/>
      <w:pPr>
        <w:ind w:left="720" w:firstLine="0"/>
      </w:pPr>
    </w:lvl>
    <w:lvl w:ilvl="7">
      <w:start w:val="1"/>
      <w:numFmt w:val="none"/>
      <w:suff w:val="nothing"/>
      <w:lvlText w:val=""/>
      <w:lvlJc w:val="left"/>
      <w:pPr>
        <w:ind w:left="720" w:firstLine="0"/>
      </w:pPr>
    </w:lvl>
    <w:lvl w:ilvl="8">
      <w:start w:val="1"/>
      <w:numFmt w:val="none"/>
      <w:suff w:val="nothing"/>
      <w:lvlText w:val=""/>
      <w:lvlJc w:val="left"/>
      <w:pPr>
        <w:ind w:left="720" w:firstLine="0"/>
      </w:pPr>
    </w:lvl>
  </w:abstractNum>
  <w:abstractNum w:abstractNumId="8" w15:restartNumberingAfterBreak="0">
    <w:nsid w:val="3FEF6A19"/>
    <w:multiLevelType w:val="multilevel"/>
    <w:tmpl w:val="40242F2C"/>
    <w:lvl w:ilvl="0">
      <w:start w:val="1"/>
      <w:numFmt w:val="decimal"/>
      <w:pStyle w:val="Titre1"/>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58FD2CCA"/>
    <w:multiLevelType w:val="hybridMultilevel"/>
    <w:tmpl w:val="C3923088"/>
    <w:lvl w:ilvl="0" w:tplc="040C000F">
      <w:start w:val="1"/>
      <w:numFmt w:val="decimal"/>
      <w:lvlText w:val="%1."/>
      <w:lvlJc w:val="left"/>
      <w:pPr>
        <w:ind w:left="360" w:hanging="360"/>
      </w:p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10" w15:restartNumberingAfterBreak="0">
    <w:nsid w:val="63475F9F"/>
    <w:multiLevelType w:val="hybridMultilevel"/>
    <w:tmpl w:val="209C8144"/>
    <w:lvl w:ilvl="0" w:tplc="040C0003">
      <w:start w:val="1"/>
      <w:numFmt w:val="bullet"/>
      <w:lvlText w:val="o"/>
      <w:lvlJc w:val="left"/>
      <w:pPr>
        <w:ind w:left="1080" w:hanging="360"/>
      </w:pPr>
      <w:rPr>
        <w:rFonts w:ascii="Courier New" w:hAnsi="Courier New" w:cs="Courier New"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1" w15:restartNumberingAfterBreak="0">
    <w:nsid w:val="654426CD"/>
    <w:multiLevelType w:val="multilevel"/>
    <w:tmpl w:val="A40AB860"/>
    <w:lvl w:ilvl="0">
      <w:start w:val="8"/>
      <w:numFmt w:val="decimal"/>
      <w:lvlText w:val="%1."/>
      <w:lvlJc w:val="left"/>
      <w:pPr>
        <w:ind w:left="360" w:hanging="360"/>
      </w:pPr>
      <w:rPr>
        <w:rFonts w:hint="default"/>
      </w:rPr>
    </w:lvl>
    <w:lvl w:ilvl="1">
      <w:start w:val="1"/>
      <w:numFmt w:val="bullet"/>
      <w:lvlText w:val="­"/>
      <w:lvlJc w:val="left"/>
      <w:pPr>
        <w:ind w:left="1080" w:hanging="360"/>
      </w:pPr>
      <w:rPr>
        <w:rFonts w:ascii="Calibri" w:hAnsi="Calibri" w:hint="default"/>
      </w:rPr>
    </w:lvl>
    <w:lvl w:ilvl="2">
      <w:start w:val="1"/>
      <w:numFmt w:val="upperLetter"/>
      <w:lvlText w:val="%3."/>
      <w:lvlJc w:val="left"/>
      <w:pPr>
        <w:ind w:left="1980" w:hanging="36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12" w15:restartNumberingAfterBreak="0">
    <w:nsid w:val="756B4CFB"/>
    <w:multiLevelType w:val="hybridMultilevel"/>
    <w:tmpl w:val="03262498"/>
    <w:lvl w:ilvl="0" w:tplc="040C0003">
      <w:start w:val="1"/>
      <w:numFmt w:val="bullet"/>
      <w:lvlText w:val="o"/>
      <w:lvlJc w:val="left"/>
      <w:pPr>
        <w:ind w:left="1069" w:hanging="360"/>
      </w:pPr>
      <w:rPr>
        <w:rFonts w:ascii="Courier New" w:hAnsi="Courier New" w:cs="Courier New" w:hint="default"/>
      </w:rPr>
    </w:lvl>
    <w:lvl w:ilvl="1" w:tplc="040C0003">
      <w:start w:val="1"/>
      <w:numFmt w:val="bullet"/>
      <w:lvlText w:val="o"/>
      <w:lvlJc w:val="left"/>
      <w:pPr>
        <w:ind w:left="1789" w:hanging="360"/>
      </w:pPr>
      <w:rPr>
        <w:rFonts w:ascii="Courier New" w:hAnsi="Courier New" w:cs="Courier New" w:hint="default"/>
      </w:rPr>
    </w:lvl>
    <w:lvl w:ilvl="2" w:tplc="040C0005" w:tentative="1">
      <w:start w:val="1"/>
      <w:numFmt w:val="bullet"/>
      <w:lvlText w:val=""/>
      <w:lvlJc w:val="left"/>
      <w:pPr>
        <w:ind w:left="2509" w:hanging="360"/>
      </w:pPr>
      <w:rPr>
        <w:rFonts w:ascii="Wingdings" w:hAnsi="Wingdings" w:hint="default"/>
      </w:rPr>
    </w:lvl>
    <w:lvl w:ilvl="3" w:tplc="040C0001" w:tentative="1">
      <w:start w:val="1"/>
      <w:numFmt w:val="bullet"/>
      <w:lvlText w:val=""/>
      <w:lvlJc w:val="left"/>
      <w:pPr>
        <w:ind w:left="3229" w:hanging="360"/>
      </w:pPr>
      <w:rPr>
        <w:rFonts w:ascii="Symbol" w:hAnsi="Symbol" w:hint="default"/>
      </w:rPr>
    </w:lvl>
    <w:lvl w:ilvl="4" w:tplc="040C0003" w:tentative="1">
      <w:start w:val="1"/>
      <w:numFmt w:val="bullet"/>
      <w:lvlText w:val="o"/>
      <w:lvlJc w:val="left"/>
      <w:pPr>
        <w:ind w:left="3949" w:hanging="360"/>
      </w:pPr>
      <w:rPr>
        <w:rFonts w:ascii="Courier New" w:hAnsi="Courier New" w:cs="Courier New" w:hint="default"/>
      </w:rPr>
    </w:lvl>
    <w:lvl w:ilvl="5" w:tplc="040C0005" w:tentative="1">
      <w:start w:val="1"/>
      <w:numFmt w:val="bullet"/>
      <w:lvlText w:val=""/>
      <w:lvlJc w:val="left"/>
      <w:pPr>
        <w:ind w:left="4669" w:hanging="360"/>
      </w:pPr>
      <w:rPr>
        <w:rFonts w:ascii="Wingdings" w:hAnsi="Wingdings" w:hint="default"/>
      </w:rPr>
    </w:lvl>
    <w:lvl w:ilvl="6" w:tplc="040C0001" w:tentative="1">
      <w:start w:val="1"/>
      <w:numFmt w:val="bullet"/>
      <w:lvlText w:val=""/>
      <w:lvlJc w:val="left"/>
      <w:pPr>
        <w:ind w:left="5389" w:hanging="360"/>
      </w:pPr>
      <w:rPr>
        <w:rFonts w:ascii="Symbol" w:hAnsi="Symbol" w:hint="default"/>
      </w:rPr>
    </w:lvl>
    <w:lvl w:ilvl="7" w:tplc="040C0003" w:tentative="1">
      <w:start w:val="1"/>
      <w:numFmt w:val="bullet"/>
      <w:lvlText w:val="o"/>
      <w:lvlJc w:val="left"/>
      <w:pPr>
        <w:ind w:left="6109" w:hanging="360"/>
      </w:pPr>
      <w:rPr>
        <w:rFonts w:ascii="Courier New" w:hAnsi="Courier New" w:cs="Courier New" w:hint="default"/>
      </w:rPr>
    </w:lvl>
    <w:lvl w:ilvl="8" w:tplc="040C0005" w:tentative="1">
      <w:start w:val="1"/>
      <w:numFmt w:val="bullet"/>
      <w:lvlText w:val=""/>
      <w:lvlJc w:val="left"/>
      <w:pPr>
        <w:ind w:left="6829" w:hanging="360"/>
      </w:pPr>
      <w:rPr>
        <w:rFonts w:ascii="Wingdings" w:hAnsi="Wingdings" w:hint="default"/>
      </w:rPr>
    </w:lvl>
  </w:abstractNum>
  <w:abstractNum w:abstractNumId="13" w15:restartNumberingAfterBreak="0">
    <w:nsid w:val="78651778"/>
    <w:multiLevelType w:val="multilevel"/>
    <w:tmpl w:val="DA1AD10A"/>
    <w:lvl w:ilvl="0">
      <w:start w:val="1"/>
      <w:numFmt w:val="decimal"/>
      <w:lvlText w:val="%1."/>
      <w:lvlJc w:val="left"/>
      <w:pPr>
        <w:ind w:left="360" w:hanging="360"/>
      </w:pPr>
      <w:rPr>
        <w:rFonts w:hint="default"/>
      </w:rPr>
    </w:lvl>
    <w:lvl w:ilvl="1">
      <w:start w:val="1"/>
      <w:numFmt w:val="decimal"/>
      <w:lvlText w:val="%2."/>
      <w:lvlJc w:val="left"/>
      <w:pPr>
        <w:ind w:left="1080" w:hanging="360"/>
      </w:pPr>
      <w:rPr>
        <w:rFonts w:hint="default"/>
      </w:rPr>
    </w:lvl>
    <w:lvl w:ilvl="2">
      <w:start w:val="1"/>
      <w:numFmt w:val="upperLetter"/>
      <w:lvlText w:val="%3."/>
      <w:lvlJc w:val="left"/>
      <w:pPr>
        <w:ind w:left="1980" w:hanging="36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14" w15:restartNumberingAfterBreak="0">
    <w:nsid w:val="7AC408ED"/>
    <w:multiLevelType w:val="hybridMultilevel"/>
    <w:tmpl w:val="625A80AC"/>
    <w:lvl w:ilvl="0" w:tplc="B01E0D2E">
      <w:start w:val="1"/>
      <w:numFmt w:val="decimal"/>
      <w:lvlText w:val="%1."/>
      <w:lvlJc w:val="left"/>
      <w:pPr>
        <w:ind w:left="108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num w:numId="1" w16cid:durableId="213471653">
    <w:abstractNumId w:val="7"/>
  </w:num>
  <w:num w:numId="2" w16cid:durableId="1042441835">
    <w:abstractNumId w:val="8"/>
  </w:num>
  <w:num w:numId="3" w16cid:durableId="1917668884">
    <w:abstractNumId w:val="1"/>
  </w:num>
  <w:num w:numId="4" w16cid:durableId="1237085852">
    <w:abstractNumId w:val="0"/>
  </w:num>
  <w:num w:numId="5" w16cid:durableId="1993752438">
    <w:abstractNumId w:val="2"/>
  </w:num>
  <w:num w:numId="6" w16cid:durableId="1107197870">
    <w:abstractNumId w:val="5"/>
  </w:num>
  <w:num w:numId="7" w16cid:durableId="2006320821">
    <w:abstractNumId w:val="13"/>
  </w:num>
  <w:num w:numId="8" w16cid:durableId="2075732531">
    <w:abstractNumId w:val="14"/>
  </w:num>
  <w:num w:numId="9" w16cid:durableId="847600854">
    <w:abstractNumId w:val="11"/>
  </w:num>
  <w:num w:numId="10" w16cid:durableId="1977644601">
    <w:abstractNumId w:val="9"/>
  </w:num>
  <w:num w:numId="11" w16cid:durableId="903757311">
    <w:abstractNumId w:val="12"/>
  </w:num>
  <w:num w:numId="12" w16cid:durableId="2117404776">
    <w:abstractNumId w:val="10"/>
  </w:num>
  <w:num w:numId="13" w16cid:durableId="1921021115">
    <w:abstractNumId w:val="6"/>
  </w:num>
  <w:num w:numId="14" w16cid:durableId="1958639474">
    <w:abstractNumId w:val="3"/>
  </w:num>
  <w:num w:numId="15" w16cid:durableId="2019847910">
    <w:abstractNumId w:val="4"/>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9"/>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F6328"/>
    <w:rsid w:val="0000184C"/>
    <w:rsid w:val="00002E1D"/>
    <w:rsid w:val="0001038D"/>
    <w:rsid w:val="000109DE"/>
    <w:rsid w:val="000112C5"/>
    <w:rsid w:val="00011C7B"/>
    <w:rsid w:val="00013790"/>
    <w:rsid w:val="00016D4E"/>
    <w:rsid w:val="00020640"/>
    <w:rsid w:val="000302D3"/>
    <w:rsid w:val="00033313"/>
    <w:rsid w:val="00034006"/>
    <w:rsid w:val="00043541"/>
    <w:rsid w:val="0004459B"/>
    <w:rsid w:val="0004544A"/>
    <w:rsid w:val="000502E3"/>
    <w:rsid w:val="0005174C"/>
    <w:rsid w:val="00051EB6"/>
    <w:rsid w:val="000523DF"/>
    <w:rsid w:val="0005315C"/>
    <w:rsid w:val="00062107"/>
    <w:rsid w:val="00063F30"/>
    <w:rsid w:val="00065301"/>
    <w:rsid w:val="000653AC"/>
    <w:rsid w:val="00076A9E"/>
    <w:rsid w:val="00077939"/>
    <w:rsid w:val="00080F92"/>
    <w:rsid w:val="00081AED"/>
    <w:rsid w:val="00081B24"/>
    <w:rsid w:val="0009025B"/>
    <w:rsid w:val="00092FCA"/>
    <w:rsid w:val="00094B46"/>
    <w:rsid w:val="0009505E"/>
    <w:rsid w:val="00095A8F"/>
    <w:rsid w:val="000A1DC6"/>
    <w:rsid w:val="000A4126"/>
    <w:rsid w:val="000A685D"/>
    <w:rsid w:val="000A7734"/>
    <w:rsid w:val="000B0752"/>
    <w:rsid w:val="000B0E5B"/>
    <w:rsid w:val="000B108A"/>
    <w:rsid w:val="000B3F5F"/>
    <w:rsid w:val="000B433A"/>
    <w:rsid w:val="000B4BEE"/>
    <w:rsid w:val="000C5774"/>
    <w:rsid w:val="000D005C"/>
    <w:rsid w:val="000D161C"/>
    <w:rsid w:val="000D6D12"/>
    <w:rsid w:val="000E21CC"/>
    <w:rsid w:val="000E28BC"/>
    <w:rsid w:val="000E40D5"/>
    <w:rsid w:val="000E44DD"/>
    <w:rsid w:val="000F5289"/>
    <w:rsid w:val="00102E1E"/>
    <w:rsid w:val="00121F01"/>
    <w:rsid w:val="00123DBC"/>
    <w:rsid w:val="00130D2E"/>
    <w:rsid w:val="0013164B"/>
    <w:rsid w:val="00141ADA"/>
    <w:rsid w:val="0014395A"/>
    <w:rsid w:val="0014463D"/>
    <w:rsid w:val="0014570C"/>
    <w:rsid w:val="00151E0B"/>
    <w:rsid w:val="00154BD4"/>
    <w:rsid w:val="00156195"/>
    <w:rsid w:val="00160E86"/>
    <w:rsid w:val="001624B1"/>
    <w:rsid w:val="0016371D"/>
    <w:rsid w:val="001660AB"/>
    <w:rsid w:val="00171530"/>
    <w:rsid w:val="00172AEF"/>
    <w:rsid w:val="00181AFB"/>
    <w:rsid w:val="00183122"/>
    <w:rsid w:val="0018411E"/>
    <w:rsid w:val="00184188"/>
    <w:rsid w:val="001859AC"/>
    <w:rsid w:val="00186BF7"/>
    <w:rsid w:val="0019146B"/>
    <w:rsid w:val="00191847"/>
    <w:rsid w:val="00193435"/>
    <w:rsid w:val="00196D29"/>
    <w:rsid w:val="001A193E"/>
    <w:rsid w:val="001A28E8"/>
    <w:rsid w:val="001A5B97"/>
    <w:rsid w:val="001A709A"/>
    <w:rsid w:val="001A7823"/>
    <w:rsid w:val="001B03D0"/>
    <w:rsid w:val="001B1669"/>
    <w:rsid w:val="001B4392"/>
    <w:rsid w:val="001C563C"/>
    <w:rsid w:val="001D00F0"/>
    <w:rsid w:val="001D0662"/>
    <w:rsid w:val="001D52C6"/>
    <w:rsid w:val="001E01CB"/>
    <w:rsid w:val="001E0CEB"/>
    <w:rsid w:val="001E1103"/>
    <w:rsid w:val="001E17C7"/>
    <w:rsid w:val="001E1BFD"/>
    <w:rsid w:val="001E393C"/>
    <w:rsid w:val="001E3E85"/>
    <w:rsid w:val="001E50A3"/>
    <w:rsid w:val="001F0695"/>
    <w:rsid w:val="001F15F7"/>
    <w:rsid w:val="001F7819"/>
    <w:rsid w:val="001F7C46"/>
    <w:rsid w:val="00200126"/>
    <w:rsid w:val="00201BEE"/>
    <w:rsid w:val="0020594E"/>
    <w:rsid w:val="002061CD"/>
    <w:rsid w:val="00207643"/>
    <w:rsid w:val="00207E99"/>
    <w:rsid w:val="00211513"/>
    <w:rsid w:val="00213AFE"/>
    <w:rsid w:val="00217299"/>
    <w:rsid w:val="0022442C"/>
    <w:rsid w:val="00230C77"/>
    <w:rsid w:val="002316EC"/>
    <w:rsid w:val="00234DCE"/>
    <w:rsid w:val="00247582"/>
    <w:rsid w:val="002551A4"/>
    <w:rsid w:val="002572D1"/>
    <w:rsid w:val="00262A7F"/>
    <w:rsid w:val="002668FE"/>
    <w:rsid w:val="00271D7E"/>
    <w:rsid w:val="0027233C"/>
    <w:rsid w:val="00272760"/>
    <w:rsid w:val="002752A5"/>
    <w:rsid w:val="002779D2"/>
    <w:rsid w:val="002808AE"/>
    <w:rsid w:val="00282E02"/>
    <w:rsid w:val="002842F6"/>
    <w:rsid w:val="002843A6"/>
    <w:rsid w:val="00285701"/>
    <w:rsid w:val="0028689F"/>
    <w:rsid w:val="002868E3"/>
    <w:rsid w:val="0029048D"/>
    <w:rsid w:val="00290757"/>
    <w:rsid w:val="002A2D8F"/>
    <w:rsid w:val="002B23BA"/>
    <w:rsid w:val="002B2414"/>
    <w:rsid w:val="002B464E"/>
    <w:rsid w:val="002C4F84"/>
    <w:rsid w:val="002D10C1"/>
    <w:rsid w:val="002D40EE"/>
    <w:rsid w:val="002D71D2"/>
    <w:rsid w:val="002D772A"/>
    <w:rsid w:val="002E2235"/>
    <w:rsid w:val="002E5F84"/>
    <w:rsid w:val="002E6A24"/>
    <w:rsid w:val="002E7C99"/>
    <w:rsid w:val="002F06E1"/>
    <w:rsid w:val="002F1058"/>
    <w:rsid w:val="002F2741"/>
    <w:rsid w:val="002F28DA"/>
    <w:rsid w:val="002F2FB9"/>
    <w:rsid w:val="002F3858"/>
    <w:rsid w:val="0030005E"/>
    <w:rsid w:val="00300908"/>
    <w:rsid w:val="0030455A"/>
    <w:rsid w:val="00306D77"/>
    <w:rsid w:val="00310F21"/>
    <w:rsid w:val="00315FE8"/>
    <w:rsid w:val="00320A43"/>
    <w:rsid w:val="00325C48"/>
    <w:rsid w:val="0032607B"/>
    <w:rsid w:val="00326F6B"/>
    <w:rsid w:val="0033093E"/>
    <w:rsid w:val="00332C3C"/>
    <w:rsid w:val="00333DFA"/>
    <w:rsid w:val="0033434C"/>
    <w:rsid w:val="00336E3F"/>
    <w:rsid w:val="00343C44"/>
    <w:rsid w:val="00344898"/>
    <w:rsid w:val="00346F1B"/>
    <w:rsid w:val="003523A1"/>
    <w:rsid w:val="00356CD6"/>
    <w:rsid w:val="00360701"/>
    <w:rsid w:val="0036620D"/>
    <w:rsid w:val="0036656D"/>
    <w:rsid w:val="00370D2C"/>
    <w:rsid w:val="00372A81"/>
    <w:rsid w:val="003732B5"/>
    <w:rsid w:val="003734AA"/>
    <w:rsid w:val="00374906"/>
    <w:rsid w:val="00376673"/>
    <w:rsid w:val="00376C42"/>
    <w:rsid w:val="003771E9"/>
    <w:rsid w:val="00377378"/>
    <w:rsid w:val="00382C6E"/>
    <w:rsid w:val="00384536"/>
    <w:rsid w:val="00384D25"/>
    <w:rsid w:val="00387108"/>
    <w:rsid w:val="00391660"/>
    <w:rsid w:val="003953CB"/>
    <w:rsid w:val="003A074C"/>
    <w:rsid w:val="003A6477"/>
    <w:rsid w:val="003C02E0"/>
    <w:rsid w:val="003D29E4"/>
    <w:rsid w:val="003D47B5"/>
    <w:rsid w:val="003D4CD0"/>
    <w:rsid w:val="003D5BBF"/>
    <w:rsid w:val="003D6E78"/>
    <w:rsid w:val="003E04A4"/>
    <w:rsid w:val="003E0BBB"/>
    <w:rsid w:val="003E10C6"/>
    <w:rsid w:val="003E1613"/>
    <w:rsid w:val="003E71DC"/>
    <w:rsid w:val="003E7E01"/>
    <w:rsid w:val="003F0014"/>
    <w:rsid w:val="003F555D"/>
    <w:rsid w:val="003F5975"/>
    <w:rsid w:val="003F65FD"/>
    <w:rsid w:val="0040118A"/>
    <w:rsid w:val="00405A59"/>
    <w:rsid w:val="00406D5B"/>
    <w:rsid w:val="004133B1"/>
    <w:rsid w:val="00415D0C"/>
    <w:rsid w:val="004211E3"/>
    <w:rsid w:val="00421247"/>
    <w:rsid w:val="00422217"/>
    <w:rsid w:val="00423C6C"/>
    <w:rsid w:val="004256BE"/>
    <w:rsid w:val="00425701"/>
    <w:rsid w:val="0043029B"/>
    <w:rsid w:val="00433251"/>
    <w:rsid w:val="00433CC3"/>
    <w:rsid w:val="004350BC"/>
    <w:rsid w:val="00436127"/>
    <w:rsid w:val="0043727E"/>
    <w:rsid w:val="00441388"/>
    <w:rsid w:val="004423E1"/>
    <w:rsid w:val="0044422B"/>
    <w:rsid w:val="004449A3"/>
    <w:rsid w:val="00445287"/>
    <w:rsid w:val="00446744"/>
    <w:rsid w:val="0044756F"/>
    <w:rsid w:val="00450097"/>
    <w:rsid w:val="00451E1C"/>
    <w:rsid w:val="00454F87"/>
    <w:rsid w:val="004561F9"/>
    <w:rsid w:val="00456912"/>
    <w:rsid w:val="0045711C"/>
    <w:rsid w:val="0046025B"/>
    <w:rsid w:val="004629CA"/>
    <w:rsid w:val="00463F6A"/>
    <w:rsid w:val="00466D16"/>
    <w:rsid w:val="004678FE"/>
    <w:rsid w:val="00471567"/>
    <w:rsid w:val="0048414E"/>
    <w:rsid w:val="00484C4B"/>
    <w:rsid w:val="00490D78"/>
    <w:rsid w:val="004936D8"/>
    <w:rsid w:val="00494417"/>
    <w:rsid w:val="00496D12"/>
    <w:rsid w:val="004977C5"/>
    <w:rsid w:val="004A205A"/>
    <w:rsid w:val="004B43BD"/>
    <w:rsid w:val="004B727F"/>
    <w:rsid w:val="004C22D7"/>
    <w:rsid w:val="004C415C"/>
    <w:rsid w:val="004D2096"/>
    <w:rsid w:val="004D2F66"/>
    <w:rsid w:val="004D360B"/>
    <w:rsid w:val="004D52F5"/>
    <w:rsid w:val="004D5608"/>
    <w:rsid w:val="004E11A1"/>
    <w:rsid w:val="004E2767"/>
    <w:rsid w:val="004E5175"/>
    <w:rsid w:val="004F7483"/>
    <w:rsid w:val="004F7539"/>
    <w:rsid w:val="005045F8"/>
    <w:rsid w:val="005074BB"/>
    <w:rsid w:val="00507579"/>
    <w:rsid w:val="00511C23"/>
    <w:rsid w:val="0051777B"/>
    <w:rsid w:val="0052167A"/>
    <w:rsid w:val="00521AB6"/>
    <w:rsid w:val="00522895"/>
    <w:rsid w:val="00522CFC"/>
    <w:rsid w:val="0052315F"/>
    <w:rsid w:val="00525183"/>
    <w:rsid w:val="005364F3"/>
    <w:rsid w:val="0053799A"/>
    <w:rsid w:val="005414AE"/>
    <w:rsid w:val="00542325"/>
    <w:rsid w:val="00543899"/>
    <w:rsid w:val="00543B8D"/>
    <w:rsid w:val="00544078"/>
    <w:rsid w:val="00545CE1"/>
    <w:rsid w:val="0054624B"/>
    <w:rsid w:val="00546398"/>
    <w:rsid w:val="005478E2"/>
    <w:rsid w:val="00552583"/>
    <w:rsid w:val="00555493"/>
    <w:rsid w:val="00555DA3"/>
    <w:rsid w:val="005666DC"/>
    <w:rsid w:val="0057065B"/>
    <w:rsid w:val="0057396D"/>
    <w:rsid w:val="00575F5B"/>
    <w:rsid w:val="00584177"/>
    <w:rsid w:val="005916CE"/>
    <w:rsid w:val="005929CD"/>
    <w:rsid w:val="00594EBF"/>
    <w:rsid w:val="00595544"/>
    <w:rsid w:val="005A3ACC"/>
    <w:rsid w:val="005A7FD6"/>
    <w:rsid w:val="005B047D"/>
    <w:rsid w:val="005B0DAC"/>
    <w:rsid w:val="005B157F"/>
    <w:rsid w:val="005B3E9D"/>
    <w:rsid w:val="005C1448"/>
    <w:rsid w:val="005C1848"/>
    <w:rsid w:val="005C5785"/>
    <w:rsid w:val="005C6797"/>
    <w:rsid w:val="005E1F24"/>
    <w:rsid w:val="005E2F77"/>
    <w:rsid w:val="005F3543"/>
    <w:rsid w:val="005F3EA0"/>
    <w:rsid w:val="005F46BA"/>
    <w:rsid w:val="005F6328"/>
    <w:rsid w:val="005F75CF"/>
    <w:rsid w:val="0060008F"/>
    <w:rsid w:val="00610C75"/>
    <w:rsid w:val="006110C0"/>
    <w:rsid w:val="00614FDA"/>
    <w:rsid w:val="00615F6D"/>
    <w:rsid w:val="0062324E"/>
    <w:rsid w:val="00623A89"/>
    <w:rsid w:val="00624A95"/>
    <w:rsid w:val="00624C4A"/>
    <w:rsid w:val="00625372"/>
    <w:rsid w:val="00627D2E"/>
    <w:rsid w:val="00632F9B"/>
    <w:rsid w:val="00637B0B"/>
    <w:rsid w:val="00637B6B"/>
    <w:rsid w:val="00643D33"/>
    <w:rsid w:val="00643DFB"/>
    <w:rsid w:val="00646A0F"/>
    <w:rsid w:val="00652D05"/>
    <w:rsid w:val="006625C3"/>
    <w:rsid w:val="00662E0B"/>
    <w:rsid w:val="006641EE"/>
    <w:rsid w:val="006721E5"/>
    <w:rsid w:val="00673159"/>
    <w:rsid w:val="006829A6"/>
    <w:rsid w:val="00686FCC"/>
    <w:rsid w:val="00687596"/>
    <w:rsid w:val="0069006B"/>
    <w:rsid w:val="006930E0"/>
    <w:rsid w:val="00693596"/>
    <w:rsid w:val="006942C9"/>
    <w:rsid w:val="0069761B"/>
    <w:rsid w:val="00697658"/>
    <w:rsid w:val="006A04E4"/>
    <w:rsid w:val="006A1FD6"/>
    <w:rsid w:val="006A52EC"/>
    <w:rsid w:val="006B2B54"/>
    <w:rsid w:val="006B7952"/>
    <w:rsid w:val="006C7117"/>
    <w:rsid w:val="006D0EB2"/>
    <w:rsid w:val="006D2814"/>
    <w:rsid w:val="006D2F9C"/>
    <w:rsid w:val="006E107C"/>
    <w:rsid w:val="006E4B0E"/>
    <w:rsid w:val="006F0002"/>
    <w:rsid w:val="006F24D9"/>
    <w:rsid w:val="006F67CB"/>
    <w:rsid w:val="00705DE6"/>
    <w:rsid w:val="00710229"/>
    <w:rsid w:val="00710310"/>
    <w:rsid w:val="00710D41"/>
    <w:rsid w:val="00712D9B"/>
    <w:rsid w:val="0071554C"/>
    <w:rsid w:val="00720BA3"/>
    <w:rsid w:val="00726064"/>
    <w:rsid w:val="00727728"/>
    <w:rsid w:val="0073609C"/>
    <w:rsid w:val="007374D6"/>
    <w:rsid w:val="00737BA6"/>
    <w:rsid w:val="00740666"/>
    <w:rsid w:val="007419C5"/>
    <w:rsid w:val="00744C1F"/>
    <w:rsid w:val="00753F2B"/>
    <w:rsid w:val="00754665"/>
    <w:rsid w:val="00755438"/>
    <w:rsid w:val="00755F2E"/>
    <w:rsid w:val="00763023"/>
    <w:rsid w:val="00767ED8"/>
    <w:rsid w:val="00776850"/>
    <w:rsid w:val="00780BCD"/>
    <w:rsid w:val="00785566"/>
    <w:rsid w:val="00791EF3"/>
    <w:rsid w:val="00792083"/>
    <w:rsid w:val="007A027B"/>
    <w:rsid w:val="007A18F2"/>
    <w:rsid w:val="007B1A39"/>
    <w:rsid w:val="007B5CC3"/>
    <w:rsid w:val="007B71BD"/>
    <w:rsid w:val="007C13B3"/>
    <w:rsid w:val="007C2ECE"/>
    <w:rsid w:val="007C4EDB"/>
    <w:rsid w:val="007C5FA9"/>
    <w:rsid w:val="007D417F"/>
    <w:rsid w:val="007D446B"/>
    <w:rsid w:val="007E1AA2"/>
    <w:rsid w:val="007E7447"/>
    <w:rsid w:val="008013FE"/>
    <w:rsid w:val="00802046"/>
    <w:rsid w:val="00803511"/>
    <w:rsid w:val="00821BE5"/>
    <w:rsid w:val="00825C13"/>
    <w:rsid w:val="008311AB"/>
    <w:rsid w:val="008336EE"/>
    <w:rsid w:val="00841EE3"/>
    <w:rsid w:val="00855E8F"/>
    <w:rsid w:val="00862447"/>
    <w:rsid w:val="0086311E"/>
    <w:rsid w:val="00863C52"/>
    <w:rsid w:val="00864C23"/>
    <w:rsid w:val="00864C44"/>
    <w:rsid w:val="00873353"/>
    <w:rsid w:val="00873EE2"/>
    <w:rsid w:val="00882F03"/>
    <w:rsid w:val="00886AC0"/>
    <w:rsid w:val="00897268"/>
    <w:rsid w:val="008A3898"/>
    <w:rsid w:val="008B0B62"/>
    <w:rsid w:val="008B4132"/>
    <w:rsid w:val="008B5504"/>
    <w:rsid w:val="008B5FA4"/>
    <w:rsid w:val="008C16EA"/>
    <w:rsid w:val="008C2137"/>
    <w:rsid w:val="008C23A7"/>
    <w:rsid w:val="008C6DB9"/>
    <w:rsid w:val="008C73A7"/>
    <w:rsid w:val="008D00B1"/>
    <w:rsid w:val="008D0442"/>
    <w:rsid w:val="008D2497"/>
    <w:rsid w:val="008D2B5E"/>
    <w:rsid w:val="008D515E"/>
    <w:rsid w:val="008F2988"/>
    <w:rsid w:val="008F4354"/>
    <w:rsid w:val="009012FE"/>
    <w:rsid w:val="00907DF6"/>
    <w:rsid w:val="0091279C"/>
    <w:rsid w:val="00917DDE"/>
    <w:rsid w:val="00921BB2"/>
    <w:rsid w:val="00923294"/>
    <w:rsid w:val="00925E0C"/>
    <w:rsid w:val="00930853"/>
    <w:rsid w:val="009312DE"/>
    <w:rsid w:val="009317D2"/>
    <w:rsid w:val="009351C1"/>
    <w:rsid w:val="00935E37"/>
    <w:rsid w:val="0093749F"/>
    <w:rsid w:val="00943B8F"/>
    <w:rsid w:val="0094675A"/>
    <w:rsid w:val="00952487"/>
    <w:rsid w:val="009565FF"/>
    <w:rsid w:val="00956622"/>
    <w:rsid w:val="00960015"/>
    <w:rsid w:val="009604C2"/>
    <w:rsid w:val="00964E27"/>
    <w:rsid w:val="009655FE"/>
    <w:rsid w:val="00972578"/>
    <w:rsid w:val="00973508"/>
    <w:rsid w:val="00974E54"/>
    <w:rsid w:val="00982A93"/>
    <w:rsid w:val="00982CAC"/>
    <w:rsid w:val="00984BD3"/>
    <w:rsid w:val="00987F5D"/>
    <w:rsid w:val="00993F9E"/>
    <w:rsid w:val="00996259"/>
    <w:rsid w:val="009975C9"/>
    <w:rsid w:val="00997698"/>
    <w:rsid w:val="009A39ED"/>
    <w:rsid w:val="009A76DD"/>
    <w:rsid w:val="009C4C4E"/>
    <w:rsid w:val="009C55AB"/>
    <w:rsid w:val="009D13B8"/>
    <w:rsid w:val="009D349B"/>
    <w:rsid w:val="009D35B1"/>
    <w:rsid w:val="009D552B"/>
    <w:rsid w:val="009D5687"/>
    <w:rsid w:val="009E1037"/>
    <w:rsid w:val="009E176D"/>
    <w:rsid w:val="009E25B9"/>
    <w:rsid w:val="009E33BF"/>
    <w:rsid w:val="009E4EE9"/>
    <w:rsid w:val="009F1B01"/>
    <w:rsid w:val="009F287C"/>
    <w:rsid w:val="009F5DE7"/>
    <w:rsid w:val="00A002F5"/>
    <w:rsid w:val="00A01E48"/>
    <w:rsid w:val="00A024F1"/>
    <w:rsid w:val="00A03ECD"/>
    <w:rsid w:val="00A049E8"/>
    <w:rsid w:val="00A07132"/>
    <w:rsid w:val="00A13BCF"/>
    <w:rsid w:val="00A14E63"/>
    <w:rsid w:val="00A15236"/>
    <w:rsid w:val="00A152CE"/>
    <w:rsid w:val="00A17289"/>
    <w:rsid w:val="00A17FE9"/>
    <w:rsid w:val="00A204ED"/>
    <w:rsid w:val="00A23852"/>
    <w:rsid w:val="00A23AB5"/>
    <w:rsid w:val="00A25651"/>
    <w:rsid w:val="00A2712C"/>
    <w:rsid w:val="00A3113E"/>
    <w:rsid w:val="00A33A8A"/>
    <w:rsid w:val="00A345EA"/>
    <w:rsid w:val="00A44698"/>
    <w:rsid w:val="00A5240F"/>
    <w:rsid w:val="00A53F85"/>
    <w:rsid w:val="00A667B2"/>
    <w:rsid w:val="00A838A0"/>
    <w:rsid w:val="00A8531E"/>
    <w:rsid w:val="00A86A83"/>
    <w:rsid w:val="00A91165"/>
    <w:rsid w:val="00A97FC8"/>
    <w:rsid w:val="00AA00C3"/>
    <w:rsid w:val="00AA1396"/>
    <w:rsid w:val="00AA367A"/>
    <w:rsid w:val="00AA620F"/>
    <w:rsid w:val="00AB3B66"/>
    <w:rsid w:val="00AB3CB9"/>
    <w:rsid w:val="00AC0F59"/>
    <w:rsid w:val="00AC2992"/>
    <w:rsid w:val="00AD03D0"/>
    <w:rsid w:val="00AD4975"/>
    <w:rsid w:val="00AE44BB"/>
    <w:rsid w:val="00AF131F"/>
    <w:rsid w:val="00AF5061"/>
    <w:rsid w:val="00AF5FA2"/>
    <w:rsid w:val="00B07AFC"/>
    <w:rsid w:val="00B11BD4"/>
    <w:rsid w:val="00B17ED8"/>
    <w:rsid w:val="00B225B6"/>
    <w:rsid w:val="00B22F12"/>
    <w:rsid w:val="00B23E06"/>
    <w:rsid w:val="00B264DB"/>
    <w:rsid w:val="00B2713D"/>
    <w:rsid w:val="00B31277"/>
    <w:rsid w:val="00B31EBA"/>
    <w:rsid w:val="00B36880"/>
    <w:rsid w:val="00B424CF"/>
    <w:rsid w:val="00B557EF"/>
    <w:rsid w:val="00B61505"/>
    <w:rsid w:val="00B63D0C"/>
    <w:rsid w:val="00B6400A"/>
    <w:rsid w:val="00B671D4"/>
    <w:rsid w:val="00B72AC0"/>
    <w:rsid w:val="00B73E75"/>
    <w:rsid w:val="00B740CA"/>
    <w:rsid w:val="00B74A5E"/>
    <w:rsid w:val="00B75651"/>
    <w:rsid w:val="00B77F7E"/>
    <w:rsid w:val="00B80E86"/>
    <w:rsid w:val="00B85575"/>
    <w:rsid w:val="00B870B7"/>
    <w:rsid w:val="00B90359"/>
    <w:rsid w:val="00B90807"/>
    <w:rsid w:val="00B91DE8"/>
    <w:rsid w:val="00B94264"/>
    <w:rsid w:val="00B95B9A"/>
    <w:rsid w:val="00BA1065"/>
    <w:rsid w:val="00BA1E5C"/>
    <w:rsid w:val="00BA5CC2"/>
    <w:rsid w:val="00BA5D84"/>
    <w:rsid w:val="00BB0780"/>
    <w:rsid w:val="00BB4F77"/>
    <w:rsid w:val="00BC15D7"/>
    <w:rsid w:val="00BC362B"/>
    <w:rsid w:val="00BC3AF0"/>
    <w:rsid w:val="00BD2F19"/>
    <w:rsid w:val="00BD3C41"/>
    <w:rsid w:val="00BD3D0E"/>
    <w:rsid w:val="00BD3F30"/>
    <w:rsid w:val="00BD4C34"/>
    <w:rsid w:val="00BD5D0C"/>
    <w:rsid w:val="00BD687E"/>
    <w:rsid w:val="00BD69FD"/>
    <w:rsid w:val="00BE239E"/>
    <w:rsid w:val="00BE7504"/>
    <w:rsid w:val="00BF2AD4"/>
    <w:rsid w:val="00BF3E82"/>
    <w:rsid w:val="00BF41B7"/>
    <w:rsid w:val="00C01DA8"/>
    <w:rsid w:val="00C02DA0"/>
    <w:rsid w:val="00C04B31"/>
    <w:rsid w:val="00C05CA8"/>
    <w:rsid w:val="00C10FCC"/>
    <w:rsid w:val="00C12DBE"/>
    <w:rsid w:val="00C14FF9"/>
    <w:rsid w:val="00C16C4E"/>
    <w:rsid w:val="00C20FDD"/>
    <w:rsid w:val="00C21F34"/>
    <w:rsid w:val="00C236F2"/>
    <w:rsid w:val="00C23E12"/>
    <w:rsid w:val="00C33002"/>
    <w:rsid w:val="00C331F7"/>
    <w:rsid w:val="00C33DE3"/>
    <w:rsid w:val="00C378C4"/>
    <w:rsid w:val="00C40E01"/>
    <w:rsid w:val="00C44CA4"/>
    <w:rsid w:val="00C450CE"/>
    <w:rsid w:val="00C45B98"/>
    <w:rsid w:val="00C4680B"/>
    <w:rsid w:val="00C47541"/>
    <w:rsid w:val="00C534D5"/>
    <w:rsid w:val="00C5358D"/>
    <w:rsid w:val="00C56D06"/>
    <w:rsid w:val="00C5752A"/>
    <w:rsid w:val="00C61AA8"/>
    <w:rsid w:val="00C62331"/>
    <w:rsid w:val="00C65F03"/>
    <w:rsid w:val="00C71C19"/>
    <w:rsid w:val="00C7442D"/>
    <w:rsid w:val="00C7564B"/>
    <w:rsid w:val="00C82F72"/>
    <w:rsid w:val="00C84C16"/>
    <w:rsid w:val="00C861D6"/>
    <w:rsid w:val="00CA4574"/>
    <w:rsid w:val="00CB466E"/>
    <w:rsid w:val="00CB75C8"/>
    <w:rsid w:val="00CC2788"/>
    <w:rsid w:val="00CC3225"/>
    <w:rsid w:val="00CC4C9F"/>
    <w:rsid w:val="00CC669C"/>
    <w:rsid w:val="00CC6BF4"/>
    <w:rsid w:val="00CD3068"/>
    <w:rsid w:val="00CD5864"/>
    <w:rsid w:val="00CD63DA"/>
    <w:rsid w:val="00CD73BF"/>
    <w:rsid w:val="00CE4718"/>
    <w:rsid w:val="00CE67F9"/>
    <w:rsid w:val="00CE69F5"/>
    <w:rsid w:val="00CF0A27"/>
    <w:rsid w:val="00CF0C15"/>
    <w:rsid w:val="00CF621E"/>
    <w:rsid w:val="00D05261"/>
    <w:rsid w:val="00D10690"/>
    <w:rsid w:val="00D11052"/>
    <w:rsid w:val="00D12E18"/>
    <w:rsid w:val="00D13AB9"/>
    <w:rsid w:val="00D20709"/>
    <w:rsid w:val="00D234E8"/>
    <w:rsid w:val="00D2420B"/>
    <w:rsid w:val="00D27A5D"/>
    <w:rsid w:val="00D316B3"/>
    <w:rsid w:val="00D43FA1"/>
    <w:rsid w:val="00D4644C"/>
    <w:rsid w:val="00D51FE1"/>
    <w:rsid w:val="00D62919"/>
    <w:rsid w:val="00D66D72"/>
    <w:rsid w:val="00D67BA7"/>
    <w:rsid w:val="00D718D0"/>
    <w:rsid w:val="00D7399D"/>
    <w:rsid w:val="00D77502"/>
    <w:rsid w:val="00D832A1"/>
    <w:rsid w:val="00D83C12"/>
    <w:rsid w:val="00D83D01"/>
    <w:rsid w:val="00D93A86"/>
    <w:rsid w:val="00D97334"/>
    <w:rsid w:val="00DA06FD"/>
    <w:rsid w:val="00DA2377"/>
    <w:rsid w:val="00DA2CB1"/>
    <w:rsid w:val="00DA597D"/>
    <w:rsid w:val="00DB126B"/>
    <w:rsid w:val="00DC23FC"/>
    <w:rsid w:val="00DD3A7C"/>
    <w:rsid w:val="00DD41C6"/>
    <w:rsid w:val="00DD579A"/>
    <w:rsid w:val="00DD5993"/>
    <w:rsid w:val="00DD685C"/>
    <w:rsid w:val="00DD6D34"/>
    <w:rsid w:val="00DE1E14"/>
    <w:rsid w:val="00DE24B7"/>
    <w:rsid w:val="00DE33D3"/>
    <w:rsid w:val="00DE731E"/>
    <w:rsid w:val="00DE77DF"/>
    <w:rsid w:val="00DF50F6"/>
    <w:rsid w:val="00DF6008"/>
    <w:rsid w:val="00E00887"/>
    <w:rsid w:val="00E045B3"/>
    <w:rsid w:val="00E0691E"/>
    <w:rsid w:val="00E115D4"/>
    <w:rsid w:val="00E126DF"/>
    <w:rsid w:val="00E220F9"/>
    <w:rsid w:val="00E233E4"/>
    <w:rsid w:val="00E317B2"/>
    <w:rsid w:val="00E31D25"/>
    <w:rsid w:val="00E33070"/>
    <w:rsid w:val="00E33270"/>
    <w:rsid w:val="00E364F6"/>
    <w:rsid w:val="00E40E75"/>
    <w:rsid w:val="00E456FD"/>
    <w:rsid w:val="00E46E62"/>
    <w:rsid w:val="00E47D24"/>
    <w:rsid w:val="00E500E7"/>
    <w:rsid w:val="00E50352"/>
    <w:rsid w:val="00E503E6"/>
    <w:rsid w:val="00E55AB9"/>
    <w:rsid w:val="00E55EB5"/>
    <w:rsid w:val="00E60C07"/>
    <w:rsid w:val="00E6107F"/>
    <w:rsid w:val="00E66AA3"/>
    <w:rsid w:val="00E71273"/>
    <w:rsid w:val="00E72363"/>
    <w:rsid w:val="00E7680D"/>
    <w:rsid w:val="00E810FC"/>
    <w:rsid w:val="00E87BB0"/>
    <w:rsid w:val="00E926E0"/>
    <w:rsid w:val="00E93221"/>
    <w:rsid w:val="00E93433"/>
    <w:rsid w:val="00E96643"/>
    <w:rsid w:val="00E96BFC"/>
    <w:rsid w:val="00E97158"/>
    <w:rsid w:val="00E9793B"/>
    <w:rsid w:val="00EA29B8"/>
    <w:rsid w:val="00EA337F"/>
    <w:rsid w:val="00EA5461"/>
    <w:rsid w:val="00EA5F69"/>
    <w:rsid w:val="00EC022C"/>
    <w:rsid w:val="00EC1541"/>
    <w:rsid w:val="00EC1B92"/>
    <w:rsid w:val="00EC3271"/>
    <w:rsid w:val="00EC3497"/>
    <w:rsid w:val="00EC3831"/>
    <w:rsid w:val="00EC5422"/>
    <w:rsid w:val="00EC5778"/>
    <w:rsid w:val="00ED0900"/>
    <w:rsid w:val="00EE084F"/>
    <w:rsid w:val="00EE0E23"/>
    <w:rsid w:val="00EE2CAE"/>
    <w:rsid w:val="00EE4AD6"/>
    <w:rsid w:val="00EF1A70"/>
    <w:rsid w:val="00EF6DF3"/>
    <w:rsid w:val="00EF741C"/>
    <w:rsid w:val="00EF77E5"/>
    <w:rsid w:val="00F07150"/>
    <w:rsid w:val="00F10474"/>
    <w:rsid w:val="00F144FE"/>
    <w:rsid w:val="00F17B5E"/>
    <w:rsid w:val="00F24DBE"/>
    <w:rsid w:val="00F30270"/>
    <w:rsid w:val="00F31488"/>
    <w:rsid w:val="00F36A0A"/>
    <w:rsid w:val="00F37914"/>
    <w:rsid w:val="00F37E28"/>
    <w:rsid w:val="00F37EBB"/>
    <w:rsid w:val="00F37FA4"/>
    <w:rsid w:val="00F37FE0"/>
    <w:rsid w:val="00F505F1"/>
    <w:rsid w:val="00F50E5E"/>
    <w:rsid w:val="00F541EF"/>
    <w:rsid w:val="00F5588F"/>
    <w:rsid w:val="00F571EF"/>
    <w:rsid w:val="00F6112A"/>
    <w:rsid w:val="00F6199B"/>
    <w:rsid w:val="00F61B29"/>
    <w:rsid w:val="00F63473"/>
    <w:rsid w:val="00F67C94"/>
    <w:rsid w:val="00F71417"/>
    <w:rsid w:val="00F72E7B"/>
    <w:rsid w:val="00F8133E"/>
    <w:rsid w:val="00F832A8"/>
    <w:rsid w:val="00F85075"/>
    <w:rsid w:val="00F860B1"/>
    <w:rsid w:val="00F86AF8"/>
    <w:rsid w:val="00F90233"/>
    <w:rsid w:val="00F90834"/>
    <w:rsid w:val="00F930A3"/>
    <w:rsid w:val="00F94E23"/>
    <w:rsid w:val="00F95996"/>
    <w:rsid w:val="00FA091F"/>
    <w:rsid w:val="00FA0CBE"/>
    <w:rsid w:val="00FA598B"/>
    <w:rsid w:val="00FB0759"/>
    <w:rsid w:val="00FB11B1"/>
    <w:rsid w:val="00FB18B1"/>
    <w:rsid w:val="00FB435E"/>
    <w:rsid w:val="00FB5A77"/>
    <w:rsid w:val="00FC35CE"/>
    <w:rsid w:val="00FD2170"/>
    <w:rsid w:val="00FE0FC8"/>
    <w:rsid w:val="00FE199D"/>
    <w:rsid w:val="00FE2AFB"/>
    <w:rsid w:val="00FE396D"/>
    <w:rsid w:val="00FF0809"/>
    <w:rsid w:val="00FF306A"/>
    <w:rsid w:val="00FF4884"/>
    <w:rsid w:val="00FF6F74"/>
  </w:rsids>
  <m:mathPr>
    <m:mathFont m:val="Cambria Math"/>
    <m:brkBin m:val="before"/>
    <m:brkBinSub m:val="--"/>
    <m:smallFrac/>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AE05E9B"/>
  <w15:docId w15:val="{BAED37FC-EBE5-476F-96CC-511FEA47FDD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qFormat="1"/>
    <w:lsdException w:name="heading 2" w:semiHidden="1" w:unhideWhenUsed="1" w:qFormat="1"/>
    <w:lsdException w:name="heading 3" w:semiHidden="1"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F6328"/>
    <w:pPr>
      <w:spacing w:after="200" w:line="276" w:lineRule="auto"/>
      <w:jc w:val="both"/>
    </w:pPr>
    <w:rPr>
      <w:rFonts w:eastAsiaTheme="minorEastAsia"/>
    </w:rPr>
  </w:style>
  <w:style w:type="paragraph" w:styleId="Titre1">
    <w:name w:val="heading 1"/>
    <w:basedOn w:val="Normal"/>
    <w:next w:val="Normal"/>
    <w:link w:val="Titre1Car"/>
    <w:uiPriority w:val="99"/>
    <w:qFormat/>
    <w:rsid w:val="005F6328"/>
    <w:pPr>
      <w:numPr>
        <w:numId w:val="2"/>
      </w:numPr>
      <w:spacing w:before="480" w:after="0"/>
      <w:contextualSpacing/>
      <w:outlineLvl w:val="0"/>
    </w:pPr>
    <w:rPr>
      <w:rFonts w:eastAsiaTheme="majorEastAsia" w:cstheme="majorBidi"/>
      <w:b/>
      <w:bCs/>
      <w:sz w:val="32"/>
      <w:szCs w:val="28"/>
    </w:rPr>
  </w:style>
  <w:style w:type="paragraph" w:styleId="Titre2">
    <w:name w:val="heading 2"/>
    <w:basedOn w:val="Normal"/>
    <w:next w:val="Normal"/>
    <w:link w:val="Titre2Car"/>
    <w:uiPriority w:val="99"/>
    <w:unhideWhenUsed/>
    <w:qFormat/>
    <w:rsid w:val="005F6328"/>
    <w:pPr>
      <w:spacing w:before="200" w:after="0"/>
      <w:ind w:left="720" w:hanging="360"/>
      <w:outlineLvl w:val="1"/>
    </w:pPr>
    <w:rPr>
      <w:rFonts w:eastAsiaTheme="majorEastAsia" w:cstheme="majorBidi"/>
      <w:b/>
      <w:bCs/>
      <w:sz w:val="26"/>
      <w:szCs w:val="26"/>
    </w:rPr>
  </w:style>
  <w:style w:type="paragraph" w:styleId="Titre3">
    <w:name w:val="heading 3"/>
    <w:basedOn w:val="Normal"/>
    <w:next w:val="Normal"/>
    <w:link w:val="Titre3Car"/>
    <w:uiPriority w:val="99"/>
    <w:unhideWhenUsed/>
    <w:qFormat/>
    <w:rsid w:val="005F6328"/>
    <w:pPr>
      <w:numPr>
        <w:numId w:val="1"/>
      </w:numPr>
      <w:spacing w:before="200" w:after="0" w:line="271" w:lineRule="auto"/>
      <w:outlineLvl w:val="2"/>
    </w:pPr>
    <w:rPr>
      <w:rFonts w:eastAsiaTheme="majorEastAsia" w:cstheme="majorBidi"/>
      <w:b/>
      <w:bCs/>
      <w:sz w:val="24"/>
    </w:rPr>
  </w:style>
  <w:style w:type="paragraph" w:styleId="Titre4">
    <w:name w:val="heading 4"/>
    <w:basedOn w:val="Normal"/>
    <w:next w:val="Normal"/>
    <w:link w:val="Titre4Car"/>
    <w:uiPriority w:val="9"/>
    <w:unhideWhenUsed/>
    <w:qFormat/>
    <w:rsid w:val="00D12E18"/>
    <w:pPr>
      <w:keepNext/>
      <w:keepLines/>
      <w:spacing w:before="200" w:after="0"/>
      <w:outlineLvl w:val="3"/>
    </w:pPr>
    <w:rPr>
      <w:rFonts w:asciiTheme="majorHAnsi" w:eastAsiaTheme="majorEastAsia" w:hAnsiTheme="majorHAnsi" w:cstheme="majorBidi"/>
      <w:b/>
      <w:bCs/>
      <w:i/>
      <w:iCs/>
      <w:color w:val="5B9BD5" w:themeColor="accent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9"/>
    <w:qFormat/>
    <w:rsid w:val="005F6328"/>
    <w:rPr>
      <w:rFonts w:eastAsiaTheme="majorEastAsia" w:cstheme="majorBidi"/>
      <w:b/>
      <w:bCs/>
      <w:sz w:val="32"/>
      <w:szCs w:val="28"/>
    </w:rPr>
  </w:style>
  <w:style w:type="character" w:customStyle="1" w:styleId="Titre2Car">
    <w:name w:val="Titre 2 Car"/>
    <w:basedOn w:val="Policepardfaut"/>
    <w:link w:val="Titre2"/>
    <w:uiPriority w:val="9"/>
    <w:qFormat/>
    <w:rsid w:val="005F6328"/>
    <w:rPr>
      <w:rFonts w:eastAsiaTheme="majorEastAsia" w:cstheme="majorBidi"/>
      <w:b/>
      <w:bCs/>
      <w:sz w:val="26"/>
      <w:szCs w:val="26"/>
    </w:rPr>
  </w:style>
  <w:style w:type="character" w:customStyle="1" w:styleId="Titre3Car">
    <w:name w:val="Titre 3 Car"/>
    <w:basedOn w:val="Policepardfaut"/>
    <w:link w:val="Titre3"/>
    <w:uiPriority w:val="99"/>
    <w:qFormat/>
    <w:rsid w:val="005F6328"/>
    <w:rPr>
      <w:rFonts w:eastAsiaTheme="majorEastAsia" w:cstheme="majorBidi"/>
      <w:b/>
      <w:bCs/>
      <w:sz w:val="24"/>
    </w:rPr>
  </w:style>
  <w:style w:type="character" w:styleId="Marquedecommentaire">
    <w:name w:val="annotation reference"/>
    <w:basedOn w:val="Policepardfaut"/>
    <w:uiPriority w:val="99"/>
    <w:semiHidden/>
    <w:unhideWhenUsed/>
    <w:qFormat/>
    <w:rsid w:val="005F6328"/>
    <w:rPr>
      <w:sz w:val="16"/>
      <w:szCs w:val="16"/>
    </w:rPr>
  </w:style>
  <w:style w:type="character" w:customStyle="1" w:styleId="CommentaireCar">
    <w:name w:val="Commentaire Car"/>
    <w:basedOn w:val="Policepardfaut"/>
    <w:link w:val="Commentaire"/>
    <w:uiPriority w:val="99"/>
    <w:semiHidden/>
    <w:qFormat/>
    <w:rsid w:val="005F6328"/>
    <w:rPr>
      <w:rFonts w:eastAsiaTheme="minorEastAsia"/>
      <w:sz w:val="20"/>
      <w:szCs w:val="20"/>
    </w:rPr>
  </w:style>
  <w:style w:type="character" w:customStyle="1" w:styleId="TitreCar">
    <w:name w:val="Titre Car"/>
    <w:basedOn w:val="Policepardfaut"/>
    <w:link w:val="Titre"/>
    <w:uiPriority w:val="10"/>
    <w:qFormat/>
    <w:rsid w:val="005F6328"/>
    <w:rPr>
      <w:rFonts w:asciiTheme="majorHAnsi" w:eastAsiaTheme="majorEastAsia" w:hAnsiTheme="majorHAnsi" w:cstheme="majorBidi"/>
      <w:spacing w:val="5"/>
      <w:sz w:val="52"/>
      <w:szCs w:val="52"/>
    </w:rPr>
  </w:style>
  <w:style w:type="character" w:customStyle="1" w:styleId="PieddepageCar">
    <w:name w:val="Pied de page Car"/>
    <w:basedOn w:val="Policepardfaut"/>
    <w:link w:val="Pieddepage"/>
    <w:uiPriority w:val="99"/>
    <w:qFormat/>
    <w:rsid w:val="005F6328"/>
  </w:style>
  <w:style w:type="character" w:customStyle="1" w:styleId="ListLabel4">
    <w:name w:val="ListLabel 4"/>
    <w:qFormat/>
    <w:rsid w:val="005F6328"/>
    <w:rPr>
      <w:rFonts w:cs="Courier New"/>
    </w:rPr>
  </w:style>
  <w:style w:type="paragraph" w:styleId="Titre">
    <w:name w:val="Title"/>
    <w:basedOn w:val="Normal"/>
    <w:next w:val="Corpsdetexte"/>
    <w:link w:val="TitreCar"/>
    <w:uiPriority w:val="10"/>
    <w:qFormat/>
    <w:rsid w:val="005F6328"/>
    <w:pPr>
      <w:pBdr>
        <w:bottom w:val="single" w:sz="4" w:space="1" w:color="000000"/>
      </w:pBdr>
      <w:spacing w:line="240" w:lineRule="auto"/>
      <w:contextualSpacing/>
    </w:pPr>
    <w:rPr>
      <w:rFonts w:asciiTheme="majorHAnsi" w:eastAsiaTheme="majorEastAsia" w:hAnsiTheme="majorHAnsi" w:cstheme="majorBidi"/>
      <w:spacing w:val="5"/>
      <w:sz w:val="52"/>
      <w:szCs w:val="52"/>
    </w:rPr>
  </w:style>
  <w:style w:type="character" w:customStyle="1" w:styleId="TitreCar1">
    <w:name w:val="Titre Car1"/>
    <w:basedOn w:val="Policepardfaut"/>
    <w:uiPriority w:val="10"/>
    <w:rsid w:val="005F6328"/>
    <w:rPr>
      <w:rFonts w:asciiTheme="majorHAnsi" w:eastAsiaTheme="majorEastAsia" w:hAnsiTheme="majorHAnsi" w:cstheme="majorBidi"/>
      <w:spacing w:val="-10"/>
      <w:kern w:val="28"/>
      <w:sz w:val="56"/>
      <w:szCs w:val="56"/>
    </w:rPr>
  </w:style>
  <w:style w:type="paragraph" w:styleId="Paragraphedeliste">
    <w:name w:val="List Paragraph"/>
    <w:basedOn w:val="Normal"/>
    <w:uiPriority w:val="34"/>
    <w:qFormat/>
    <w:rsid w:val="005F6328"/>
    <w:pPr>
      <w:ind w:left="720"/>
      <w:contextualSpacing/>
    </w:pPr>
  </w:style>
  <w:style w:type="paragraph" w:styleId="Commentaire">
    <w:name w:val="annotation text"/>
    <w:basedOn w:val="Normal"/>
    <w:link w:val="CommentaireCar"/>
    <w:uiPriority w:val="99"/>
    <w:semiHidden/>
    <w:unhideWhenUsed/>
    <w:qFormat/>
    <w:rsid w:val="005F6328"/>
    <w:pPr>
      <w:spacing w:line="240" w:lineRule="auto"/>
    </w:pPr>
    <w:rPr>
      <w:sz w:val="20"/>
      <w:szCs w:val="20"/>
    </w:rPr>
  </w:style>
  <w:style w:type="character" w:customStyle="1" w:styleId="CommentaireCar1">
    <w:name w:val="Commentaire Car1"/>
    <w:basedOn w:val="Policepardfaut"/>
    <w:uiPriority w:val="99"/>
    <w:semiHidden/>
    <w:rsid w:val="005F6328"/>
    <w:rPr>
      <w:rFonts w:eastAsiaTheme="minorEastAsia"/>
      <w:sz w:val="20"/>
      <w:szCs w:val="20"/>
    </w:rPr>
  </w:style>
  <w:style w:type="paragraph" w:styleId="En-tte">
    <w:name w:val="header"/>
    <w:basedOn w:val="Normal"/>
    <w:link w:val="En-tteCar"/>
    <w:uiPriority w:val="99"/>
    <w:unhideWhenUsed/>
    <w:rsid w:val="005F6328"/>
    <w:pPr>
      <w:tabs>
        <w:tab w:val="center" w:pos="4536"/>
        <w:tab w:val="right" w:pos="9072"/>
      </w:tabs>
      <w:spacing w:after="0" w:line="240" w:lineRule="auto"/>
    </w:pPr>
  </w:style>
  <w:style w:type="character" w:customStyle="1" w:styleId="En-tteCar">
    <w:name w:val="En-tête Car"/>
    <w:basedOn w:val="Policepardfaut"/>
    <w:link w:val="En-tte"/>
    <w:uiPriority w:val="99"/>
    <w:rsid w:val="005F6328"/>
    <w:rPr>
      <w:rFonts w:eastAsiaTheme="minorEastAsia"/>
    </w:rPr>
  </w:style>
  <w:style w:type="paragraph" w:styleId="Pieddepage">
    <w:name w:val="footer"/>
    <w:basedOn w:val="Normal"/>
    <w:link w:val="PieddepageCar"/>
    <w:uiPriority w:val="99"/>
    <w:unhideWhenUsed/>
    <w:rsid w:val="005F6328"/>
    <w:pPr>
      <w:tabs>
        <w:tab w:val="center" w:pos="4536"/>
        <w:tab w:val="right" w:pos="9072"/>
      </w:tabs>
      <w:spacing w:after="0" w:line="240" w:lineRule="auto"/>
    </w:pPr>
    <w:rPr>
      <w:rFonts w:eastAsiaTheme="minorHAnsi"/>
    </w:rPr>
  </w:style>
  <w:style w:type="character" w:customStyle="1" w:styleId="PieddepageCar1">
    <w:name w:val="Pied de page Car1"/>
    <w:basedOn w:val="Policepardfaut"/>
    <w:uiPriority w:val="99"/>
    <w:semiHidden/>
    <w:rsid w:val="005F6328"/>
    <w:rPr>
      <w:rFonts w:eastAsiaTheme="minorEastAsia"/>
    </w:rPr>
  </w:style>
  <w:style w:type="paragraph" w:customStyle="1" w:styleId="Contenudecadre">
    <w:name w:val="Contenu de cadre"/>
    <w:basedOn w:val="Normal"/>
    <w:qFormat/>
    <w:rsid w:val="005F6328"/>
  </w:style>
  <w:style w:type="table" w:styleId="Grilledutableau">
    <w:name w:val="Table Grid"/>
    <w:basedOn w:val="TableauNormal"/>
    <w:uiPriority w:val="39"/>
    <w:rsid w:val="005F6328"/>
    <w:pPr>
      <w:spacing w:after="0" w:line="240" w:lineRule="auto"/>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rpsdetexte">
    <w:name w:val="Body Text"/>
    <w:basedOn w:val="Normal"/>
    <w:link w:val="CorpsdetexteCar"/>
    <w:uiPriority w:val="99"/>
    <w:unhideWhenUsed/>
    <w:rsid w:val="005F6328"/>
    <w:pPr>
      <w:spacing w:after="120"/>
    </w:pPr>
  </w:style>
  <w:style w:type="character" w:customStyle="1" w:styleId="CorpsdetexteCar">
    <w:name w:val="Corps de texte Car"/>
    <w:basedOn w:val="Policepardfaut"/>
    <w:link w:val="Corpsdetexte"/>
    <w:uiPriority w:val="99"/>
    <w:rsid w:val="005F6328"/>
    <w:rPr>
      <w:rFonts w:eastAsiaTheme="minorEastAsia"/>
    </w:rPr>
  </w:style>
  <w:style w:type="paragraph" w:styleId="Textedebulles">
    <w:name w:val="Balloon Text"/>
    <w:basedOn w:val="Normal"/>
    <w:link w:val="TextedebullesCar"/>
    <w:uiPriority w:val="99"/>
    <w:semiHidden/>
    <w:unhideWhenUsed/>
    <w:rsid w:val="005F6328"/>
    <w:pPr>
      <w:spacing w:after="0"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5F6328"/>
    <w:rPr>
      <w:rFonts w:ascii="Segoe UI" w:eastAsiaTheme="minorEastAsia" w:hAnsi="Segoe UI" w:cs="Segoe UI"/>
      <w:sz w:val="18"/>
      <w:szCs w:val="18"/>
    </w:rPr>
  </w:style>
  <w:style w:type="paragraph" w:styleId="Sansinterligne">
    <w:name w:val="No Spacing"/>
    <w:uiPriority w:val="1"/>
    <w:qFormat/>
    <w:rsid w:val="005F6328"/>
    <w:pPr>
      <w:spacing w:after="0" w:line="240" w:lineRule="auto"/>
      <w:jc w:val="both"/>
    </w:pPr>
    <w:rPr>
      <w:rFonts w:eastAsiaTheme="minorEastAsia"/>
    </w:rPr>
  </w:style>
  <w:style w:type="paragraph" w:styleId="Objetducommentaire">
    <w:name w:val="annotation subject"/>
    <w:basedOn w:val="Commentaire"/>
    <w:next w:val="Commentaire"/>
    <w:link w:val="ObjetducommentaireCar"/>
    <w:uiPriority w:val="99"/>
    <w:semiHidden/>
    <w:unhideWhenUsed/>
    <w:rsid w:val="005F6328"/>
    <w:rPr>
      <w:b/>
      <w:bCs/>
    </w:rPr>
  </w:style>
  <w:style w:type="character" w:customStyle="1" w:styleId="ObjetducommentaireCar">
    <w:name w:val="Objet du commentaire Car"/>
    <w:basedOn w:val="CommentaireCar"/>
    <w:link w:val="Objetducommentaire"/>
    <w:uiPriority w:val="99"/>
    <w:semiHidden/>
    <w:rsid w:val="005F6328"/>
    <w:rPr>
      <w:rFonts w:eastAsiaTheme="minorEastAsia"/>
      <w:b/>
      <w:bCs/>
      <w:sz w:val="20"/>
      <w:szCs w:val="20"/>
    </w:rPr>
  </w:style>
  <w:style w:type="character" w:styleId="Lienhypertexte">
    <w:name w:val="Hyperlink"/>
    <w:basedOn w:val="Policepardfaut"/>
    <w:uiPriority w:val="99"/>
    <w:unhideWhenUsed/>
    <w:rsid w:val="00E317B2"/>
    <w:rPr>
      <w:color w:val="0000FF"/>
      <w:u w:val="single"/>
    </w:rPr>
  </w:style>
  <w:style w:type="character" w:customStyle="1" w:styleId="Titre4Car">
    <w:name w:val="Titre 4 Car"/>
    <w:basedOn w:val="Policepardfaut"/>
    <w:link w:val="Titre4"/>
    <w:uiPriority w:val="9"/>
    <w:rsid w:val="00D12E18"/>
    <w:rPr>
      <w:rFonts w:asciiTheme="majorHAnsi" w:eastAsiaTheme="majorEastAsia" w:hAnsiTheme="majorHAnsi" w:cstheme="majorBidi"/>
      <w:b/>
      <w:bCs/>
      <w:i/>
      <w:iCs/>
      <w:color w:val="5B9BD5" w:themeColor="accent1"/>
    </w:rPr>
  </w:style>
  <w:style w:type="paragraph" w:customStyle="1" w:styleId="first">
    <w:name w:val="first"/>
    <w:basedOn w:val="Normal"/>
    <w:rsid w:val="00B74A5E"/>
    <w:pPr>
      <w:spacing w:before="100" w:beforeAutospacing="1" w:after="100" w:afterAutospacing="1" w:line="240" w:lineRule="auto"/>
      <w:jc w:val="left"/>
    </w:pPr>
    <w:rPr>
      <w:rFonts w:ascii="Times New Roman" w:eastAsia="Times New Roman" w:hAnsi="Times New Roman" w:cs="Times New Roman"/>
      <w:sz w:val="24"/>
      <w:szCs w:val="24"/>
      <w:lang w:eastAsia="fr-FR"/>
    </w:rPr>
  </w:style>
  <w:style w:type="paragraph" w:styleId="NormalWeb">
    <w:name w:val="Normal (Web)"/>
    <w:basedOn w:val="Normal"/>
    <w:uiPriority w:val="99"/>
    <w:semiHidden/>
    <w:unhideWhenUsed/>
    <w:rsid w:val="001F0695"/>
    <w:pPr>
      <w:spacing w:before="100" w:beforeAutospacing="1" w:after="100" w:afterAutospacing="1" w:line="240" w:lineRule="auto"/>
      <w:jc w:val="left"/>
    </w:pPr>
    <w:rPr>
      <w:rFonts w:ascii="Times New Roman" w:eastAsia="Times New Roman" w:hAnsi="Times New Roman" w:cs="Times New Roman"/>
      <w:sz w:val="24"/>
      <w:szCs w:val="24"/>
      <w:lang w:eastAsia="fr-FR"/>
    </w:rPr>
  </w:style>
  <w:style w:type="paragraph" w:customStyle="1" w:styleId="TableauTetiere">
    <w:name w:val="Tableau Tetiere"/>
    <w:basedOn w:val="Normal"/>
    <w:autoRedefine/>
    <w:qFormat/>
    <w:rsid w:val="00344898"/>
    <w:pPr>
      <w:spacing w:after="0" w:line="240" w:lineRule="auto"/>
      <w:jc w:val="center"/>
    </w:pPr>
    <w:rPr>
      <w:rFonts w:ascii="Calibri" w:eastAsia="Times New Roman" w:hAnsi="Calibri" w:cs="Times New Roman"/>
      <w:b/>
      <w:bCs/>
      <w:sz w:val="18"/>
      <w:szCs w:val="16"/>
      <w:lang w:eastAsia="fr-FR"/>
    </w:rPr>
  </w:style>
  <w:style w:type="paragraph" w:customStyle="1" w:styleId="Normal1">
    <w:name w:val="Normal1"/>
    <w:rsid w:val="00344898"/>
    <w:pPr>
      <w:spacing w:after="0" w:line="240" w:lineRule="auto"/>
      <w:jc w:val="both"/>
    </w:pPr>
    <w:rPr>
      <w:rFonts w:ascii="Times" w:eastAsia="Times New Roman" w:hAnsi="Times" w:cs="Times"/>
      <w:color w:val="000000"/>
      <w:sz w:val="24"/>
      <w:szCs w:val="24"/>
      <w:lang w:eastAsia="fr-FR"/>
    </w:rPr>
  </w:style>
  <w:style w:type="character" w:styleId="Lienhypertextesuivivisit">
    <w:name w:val="FollowedHyperlink"/>
    <w:basedOn w:val="Policepardfaut"/>
    <w:uiPriority w:val="99"/>
    <w:semiHidden/>
    <w:unhideWhenUsed/>
    <w:rsid w:val="00377378"/>
    <w:rPr>
      <w:color w:val="954F72" w:themeColor="followedHyperlink"/>
      <w:u w:val="single"/>
    </w:rPr>
  </w:style>
  <w:style w:type="character" w:styleId="Accentuation">
    <w:name w:val="Emphasis"/>
    <w:basedOn w:val="Policepardfaut"/>
    <w:uiPriority w:val="20"/>
    <w:qFormat/>
    <w:rsid w:val="00792083"/>
    <w:rPr>
      <w:i/>
      <w:iCs/>
    </w:rPr>
  </w:style>
  <w:style w:type="character" w:styleId="Mentionnonrsolue">
    <w:name w:val="Unresolved Mention"/>
    <w:basedOn w:val="Policepardfaut"/>
    <w:uiPriority w:val="99"/>
    <w:semiHidden/>
    <w:unhideWhenUsed/>
    <w:rsid w:val="00336E3F"/>
    <w:rPr>
      <w:color w:val="605E5C"/>
      <w:shd w:val="clear" w:color="auto" w:fill="E1DFDD"/>
    </w:rPr>
  </w:style>
  <w:style w:type="paragraph" w:styleId="Lgende">
    <w:name w:val="caption"/>
    <w:basedOn w:val="Normal"/>
    <w:next w:val="Normal"/>
    <w:uiPriority w:val="35"/>
    <w:unhideWhenUsed/>
    <w:qFormat/>
    <w:rsid w:val="00AE44BB"/>
    <w:pPr>
      <w:spacing w:line="240" w:lineRule="auto"/>
    </w:pPr>
    <w:rPr>
      <w:i/>
      <w:iCs/>
      <w:color w:val="44546A" w:themeColor="text2"/>
      <w:sz w:val="18"/>
      <w:szCs w:val="18"/>
    </w:rPr>
  </w:style>
  <w:style w:type="paragraph" w:styleId="En-ttedetabledesmatires">
    <w:name w:val="TOC Heading"/>
    <w:basedOn w:val="Titre1"/>
    <w:next w:val="Normal"/>
    <w:uiPriority w:val="39"/>
    <w:unhideWhenUsed/>
    <w:qFormat/>
    <w:rsid w:val="003732B5"/>
    <w:pPr>
      <w:keepNext/>
      <w:keepLines/>
      <w:numPr>
        <w:numId w:val="0"/>
      </w:numPr>
      <w:spacing w:before="240" w:line="259" w:lineRule="auto"/>
      <w:contextualSpacing w:val="0"/>
      <w:jc w:val="left"/>
      <w:outlineLvl w:val="9"/>
    </w:pPr>
    <w:rPr>
      <w:rFonts w:asciiTheme="majorHAnsi" w:hAnsiTheme="majorHAnsi"/>
      <w:b w:val="0"/>
      <w:bCs w:val="0"/>
      <w:color w:val="2E74B5" w:themeColor="accent1" w:themeShade="BF"/>
      <w:szCs w:val="32"/>
      <w:lang w:eastAsia="fr-FR"/>
    </w:rPr>
  </w:style>
  <w:style w:type="paragraph" w:styleId="TM1">
    <w:name w:val="toc 1"/>
    <w:basedOn w:val="Normal"/>
    <w:next w:val="Normal"/>
    <w:autoRedefine/>
    <w:uiPriority w:val="39"/>
    <w:unhideWhenUsed/>
    <w:rsid w:val="003732B5"/>
    <w:pPr>
      <w:spacing w:after="100"/>
    </w:pPr>
  </w:style>
  <w:style w:type="paragraph" w:styleId="TM2">
    <w:name w:val="toc 2"/>
    <w:basedOn w:val="Normal"/>
    <w:next w:val="Normal"/>
    <w:autoRedefine/>
    <w:uiPriority w:val="39"/>
    <w:unhideWhenUsed/>
    <w:rsid w:val="003732B5"/>
    <w:pPr>
      <w:spacing w:after="100"/>
      <w:ind w:left="220"/>
    </w:pPr>
  </w:style>
  <w:style w:type="paragraph" w:styleId="TM3">
    <w:name w:val="toc 3"/>
    <w:basedOn w:val="Normal"/>
    <w:next w:val="Normal"/>
    <w:autoRedefine/>
    <w:uiPriority w:val="39"/>
    <w:unhideWhenUsed/>
    <w:rsid w:val="003732B5"/>
    <w:pPr>
      <w:spacing w:after="100"/>
      <w:ind w:left="440"/>
    </w:pPr>
  </w:style>
  <w:style w:type="paragraph" w:styleId="Rvision">
    <w:name w:val="Revision"/>
    <w:hidden/>
    <w:uiPriority w:val="99"/>
    <w:semiHidden/>
    <w:rsid w:val="00925E0C"/>
    <w:pPr>
      <w:spacing w:after="0" w:line="240" w:lineRule="auto"/>
    </w:pPr>
    <w:rPr>
      <w:rFonts w:eastAsiaTheme="minorEastAsi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590776678">
      <w:bodyDiv w:val="1"/>
      <w:marLeft w:val="0"/>
      <w:marRight w:val="0"/>
      <w:marTop w:val="0"/>
      <w:marBottom w:val="0"/>
      <w:divBdr>
        <w:top w:val="none" w:sz="0" w:space="0" w:color="auto"/>
        <w:left w:val="none" w:sz="0" w:space="0" w:color="auto"/>
        <w:bottom w:val="none" w:sz="0" w:space="0" w:color="auto"/>
        <w:right w:val="none" w:sz="0" w:space="0" w:color="auto"/>
      </w:divBdr>
      <w:divsChild>
        <w:div w:id="1055933260">
          <w:marLeft w:val="547"/>
          <w:marRight w:val="0"/>
          <w:marTop w:val="128"/>
          <w:marBottom w:val="0"/>
          <w:divBdr>
            <w:top w:val="none" w:sz="0" w:space="0" w:color="auto"/>
            <w:left w:val="none" w:sz="0" w:space="0" w:color="auto"/>
            <w:bottom w:val="none" w:sz="0" w:space="0" w:color="auto"/>
            <w:right w:val="none" w:sz="0" w:space="0" w:color="auto"/>
          </w:divBdr>
        </w:div>
      </w:divsChild>
    </w:div>
    <w:div w:id="1736194801">
      <w:bodyDiv w:val="1"/>
      <w:marLeft w:val="0"/>
      <w:marRight w:val="0"/>
      <w:marTop w:val="0"/>
      <w:marBottom w:val="0"/>
      <w:divBdr>
        <w:top w:val="none" w:sz="0" w:space="0" w:color="auto"/>
        <w:left w:val="none" w:sz="0" w:space="0" w:color="auto"/>
        <w:bottom w:val="none" w:sz="0" w:space="0" w:color="auto"/>
        <w:right w:val="none" w:sz="0" w:space="0" w:color="auto"/>
      </w:divBdr>
    </w:div>
    <w:div w:id="19087645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gif"/><Relationship Id="rId13" Type="http://schemas.openxmlformats.org/officeDocument/2006/relationships/image" Target="media/image6.png"/><Relationship Id="rId18" Type="http://schemas.openxmlformats.org/officeDocument/2006/relationships/image" Target="media/image10.png"/><Relationship Id="rId3" Type="http://schemas.openxmlformats.org/officeDocument/2006/relationships/styles" Target="styles.xml"/><Relationship Id="rId21" Type="http://schemas.openxmlformats.org/officeDocument/2006/relationships/image" Target="media/image13.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9.pn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colorbrewer2.org" TargetMode="External"/><Relationship Id="rId23" Type="http://schemas.openxmlformats.org/officeDocument/2006/relationships/footer" Target="footer1.xml"/><Relationship Id="rId10" Type="http://schemas.openxmlformats.org/officeDocument/2006/relationships/image" Target="media/image3.png"/><Relationship Id="rId19" Type="http://schemas.openxmlformats.org/officeDocument/2006/relationships/image" Target="media/image11.png"/><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image" Target="media/image7.png"/><Relationship Id="rId22" Type="http://schemas.openxmlformats.org/officeDocument/2006/relationships/header" Target="header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310B09E-C568-46B6-99A0-AF469A93517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TotalTime>
  <Pages>11</Pages>
  <Words>2762</Words>
  <Characters>15196</Characters>
  <Application>Microsoft Office Word</Application>
  <DocSecurity>0</DocSecurity>
  <Lines>126</Lines>
  <Paragraphs>35</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
      <vt:lpstr/>
    </vt:vector>
  </TitlesOfParts>
  <Company>Universite lyon 2</Company>
  <LinksUpToDate>false</LinksUpToDate>
  <CharactersWithSpaces>17923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Christina Aschan-Leygonie</dc:creator>
  <cp:lastModifiedBy>thomas de almeida</cp:lastModifiedBy>
  <cp:revision>11</cp:revision>
  <cp:lastPrinted>2025-02-27T15:32:00Z</cp:lastPrinted>
  <dcterms:created xsi:type="dcterms:W3CDTF">2025-02-27T15:22:00Z</dcterms:created>
  <dcterms:modified xsi:type="dcterms:W3CDTF">2025-02-27T15:33:00Z</dcterms:modified>
</cp:coreProperties>
</file>