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58BAF40" w14:textId="77777777" w:rsidR="0030017F" w:rsidRPr="0076397D" w:rsidRDefault="0030017F" w:rsidP="0030017F">
      <w:pPr>
        <w:pBdr>
          <w:bottom w:val="none" w:sz="0" w:space="0" w:color="auto"/>
        </w:pBdr>
        <w:rPr>
          <w:rFonts w:ascii="Baskerville" w:hAnsi="Baskerville" w:cstheme="minorHAnsi"/>
          <w:b/>
          <w:bCs/>
          <w:color w:val="7030A0"/>
          <w:sz w:val="36"/>
          <w:szCs w:val="36"/>
          <w:lang w:val="fr-CA"/>
        </w:rPr>
      </w:pPr>
      <w:r w:rsidRPr="0076397D">
        <w:rPr>
          <w:rFonts w:ascii="Baskerville" w:hAnsi="Baskerville" w:cstheme="minorHAnsi"/>
          <w:b/>
          <w:bCs/>
          <w:color w:val="7030A0"/>
          <w:sz w:val="36"/>
          <w:szCs w:val="36"/>
          <w:lang w:val="fr-CA"/>
        </w:rPr>
        <w:t>Cours d</w:t>
      </w:r>
      <w:r>
        <w:rPr>
          <w:rFonts w:ascii="Baskerville" w:hAnsi="Baskerville" w:cstheme="minorHAnsi"/>
          <w:b/>
          <w:bCs/>
          <w:color w:val="7030A0"/>
          <w:sz w:val="36"/>
          <w:szCs w:val="36"/>
          <w:lang w:val="fr-CA"/>
        </w:rPr>
        <w:t xml:space="preserve">’HISTOIRE </w:t>
      </w:r>
    </w:p>
    <w:p w14:paraId="0ACF1E64" w14:textId="3E459E95" w:rsidR="0030017F" w:rsidRPr="00D06964" w:rsidRDefault="0030017F" w:rsidP="0030017F">
      <w:pPr>
        <w:pBdr>
          <w:bottom w:val="none" w:sz="0" w:space="0" w:color="auto"/>
        </w:pBdr>
        <w:rPr>
          <w:rFonts w:ascii="Baskerville" w:hAnsi="Baskerville" w:cstheme="minorHAnsi"/>
          <w:color w:val="7030A0"/>
          <w:sz w:val="40"/>
          <w:szCs w:val="40"/>
          <w:lang w:val="fr-CA"/>
        </w:rPr>
      </w:pPr>
      <w:r w:rsidRPr="0076397D">
        <w:rPr>
          <w:rFonts w:ascii="Baskerville" w:hAnsi="Baskerville" w:cstheme="minorHAnsi"/>
          <w:b/>
          <w:color w:val="7030A0"/>
          <w:sz w:val="36"/>
          <w:szCs w:val="36"/>
          <w:lang w:val="fr-CA"/>
        </w:rPr>
        <w:t>SYLLABUS</w:t>
      </w:r>
      <w:r>
        <w:rPr>
          <w:rFonts w:ascii="Baskerville" w:hAnsi="Baskerville" w:cstheme="minorHAnsi"/>
          <w:b/>
          <w:color w:val="7030A0"/>
          <w:sz w:val="40"/>
          <w:szCs w:val="40"/>
          <w:lang w:val="fr-CA"/>
        </w:rPr>
        <w:t xml:space="preserve"> STAGE PRUNE</w:t>
      </w:r>
      <w:r>
        <w:rPr>
          <w:rFonts w:ascii="Baskerville" w:hAnsi="Baskerville" w:cstheme="minorHAnsi"/>
          <w:color w:val="7030A0"/>
          <w:sz w:val="40"/>
          <w:szCs w:val="40"/>
          <w:lang w:val="fr-CA"/>
        </w:rPr>
        <w:t>–</w:t>
      </w:r>
      <w:r w:rsidRPr="00D06964">
        <w:rPr>
          <w:rFonts w:ascii="Baskerville" w:hAnsi="Baskerville" w:cstheme="minorHAnsi"/>
          <w:color w:val="7030A0"/>
          <w:sz w:val="40"/>
          <w:szCs w:val="40"/>
          <w:lang w:val="fr-CA"/>
        </w:rPr>
        <w:t xml:space="preserve"> </w:t>
      </w:r>
    </w:p>
    <w:p w14:paraId="46CDAAA2" w14:textId="77777777" w:rsidR="0030017F" w:rsidRPr="00C320A7" w:rsidRDefault="0030017F" w:rsidP="0030017F">
      <w:pPr>
        <w:pBdr>
          <w:bottom w:val="none" w:sz="0" w:space="0" w:color="auto"/>
        </w:pBdr>
        <w:rPr>
          <w:rFonts w:ascii="Baskerville" w:hAnsi="Baskerville" w:cstheme="minorHAnsi"/>
          <w:b/>
          <w:sz w:val="28"/>
          <w:szCs w:val="28"/>
          <w:lang w:val="fr-CA"/>
        </w:rPr>
      </w:pPr>
    </w:p>
    <w:p w14:paraId="5B17ED8E" w14:textId="77777777" w:rsidR="0030017F" w:rsidRPr="007F109E" w:rsidRDefault="0030017F" w:rsidP="0030017F">
      <w:pPr>
        <w:pBdr>
          <w:bottom w:val="single" w:sz="4" w:space="1" w:color="auto"/>
        </w:pBdr>
        <w:rPr>
          <w:rFonts w:ascii="Baskerville" w:hAnsi="Baskerville" w:cstheme="minorHAnsi"/>
          <w:b/>
          <w:color w:val="7030A0"/>
          <w:sz w:val="28"/>
          <w:szCs w:val="28"/>
          <w:lang w:val="fr-FR"/>
        </w:rPr>
      </w:pPr>
      <w:r w:rsidRPr="007F109E">
        <w:rPr>
          <w:rFonts w:ascii="Baskerville" w:hAnsi="Baskerville" w:cstheme="minorHAnsi"/>
          <w:b/>
          <w:color w:val="7030A0"/>
          <w:sz w:val="28"/>
          <w:szCs w:val="28"/>
          <w:lang w:val="fr-FR"/>
        </w:rPr>
        <w:t>INFORMATION sur le COURS</w:t>
      </w:r>
    </w:p>
    <w:p w14:paraId="40013F38" w14:textId="77777777" w:rsidR="0030017F" w:rsidRPr="007F109E" w:rsidRDefault="0030017F" w:rsidP="0030017F">
      <w:pPr>
        <w:rPr>
          <w:rFonts w:ascii="Baskerville" w:hAnsi="Baskerville" w:cstheme="minorHAnsi"/>
          <w:b/>
          <w:sz w:val="22"/>
          <w:szCs w:val="22"/>
          <w:lang w:val="fr-F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996"/>
        <w:gridCol w:w="4692"/>
        <w:gridCol w:w="3032"/>
      </w:tblGrid>
      <w:tr w:rsidR="0030017F" w:rsidRPr="00EA6BCF" w14:paraId="442CB44D" w14:textId="77777777" w:rsidTr="00CF1D1D">
        <w:trPr>
          <w:trHeight w:val="306"/>
        </w:trPr>
        <w:tc>
          <w:tcPr>
            <w:tcW w:w="2996" w:type="dxa"/>
            <w:shd w:val="clear" w:color="auto" w:fill="D9D9D9" w:themeFill="background1" w:themeFillShade="D9"/>
          </w:tcPr>
          <w:p w14:paraId="0AE330FF" w14:textId="77777777" w:rsidR="0030017F" w:rsidRPr="00EA6BCF" w:rsidRDefault="0030017F" w:rsidP="00CF1D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40" w:after="40"/>
              <w:contextualSpacing/>
              <w:jc w:val="center"/>
              <w:rPr>
                <w:rFonts w:ascii="Baskerville" w:hAnsi="Baskerville" w:cstheme="minorHAnsi"/>
                <w:sz w:val="22"/>
                <w:szCs w:val="22"/>
              </w:rPr>
            </w:pPr>
            <w:proofErr w:type="spellStart"/>
            <w:r w:rsidRPr="00EA6BCF">
              <w:rPr>
                <w:rFonts w:ascii="Baskerville" w:hAnsi="Baskerville" w:cstheme="minorHAnsi"/>
                <w:b/>
                <w:sz w:val="22"/>
                <w:szCs w:val="22"/>
              </w:rPr>
              <w:t>Professeure</w:t>
            </w:r>
            <w:proofErr w:type="spellEnd"/>
            <w:r w:rsidRPr="00EA6BCF">
              <w:rPr>
                <w:rFonts w:ascii="Baskerville" w:hAnsi="Baskerville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4692" w:type="dxa"/>
            <w:shd w:val="clear" w:color="auto" w:fill="D9D9D9" w:themeFill="background1" w:themeFillShade="D9"/>
          </w:tcPr>
          <w:p w14:paraId="48DB5E75" w14:textId="77777777" w:rsidR="0030017F" w:rsidRPr="00EA6BCF" w:rsidRDefault="0030017F" w:rsidP="00CF1D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40" w:after="40"/>
              <w:jc w:val="center"/>
              <w:rPr>
                <w:rFonts w:ascii="Baskerville" w:hAnsi="Baskerville" w:cstheme="minorHAnsi"/>
                <w:b/>
                <w:sz w:val="22"/>
                <w:szCs w:val="22"/>
              </w:rPr>
            </w:pPr>
            <w:r w:rsidRPr="00EA6BCF">
              <w:rPr>
                <w:rFonts w:ascii="Baskerville" w:hAnsi="Baskerville" w:cstheme="minorHAnsi"/>
                <w:b/>
                <w:sz w:val="22"/>
                <w:szCs w:val="22"/>
              </w:rPr>
              <w:t>Contact</w:t>
            </w:r>
          </w:p>
        </w:tc>
        <w:tc>
          <w:tcPr>
            <w:tcW w:w="3032" w:type="dxa"/>
            <w:shd w:val="clear" w:color="auto" w:fill="D9D9D9" w:themeFill="background1" w:themeFillShade="D9"/>
          </w:tcPr>
          <w:p w14:paraId="22C394B5" w14:textId="77777777" w:rsidR="0030017F" w:rsidRPr="00EA6BCF" w:rsidRDefault="0030017F" w:rsidP="00CF1D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40" w:after="40"/>
              <w:jc w:val="center"/>
              <w:rPr>
                <w:rFonts w:ascii="Baskerville" w:hAnsi="Baskerville" w:cstheme="minorHAnsi"/>
                <w:b/>
                <w:sz w:val="22"/>
                <w:szCs w:val="22"/>
              </w:rPr>
            </w:pPr>
            <w:r w:rsidRPr="00EA6BCF">
              <w:rPr>
                <w:rFonts w:ascii="Baskerville" w:hAnsi="Baskerville" w:cstheme="minorHAnsi"/>
                <w:b/>
                <w:sz w:val="22"/>
                <w:szCs w:val="22"/>
              </w:rPr>
              <w:t>C</w:t>
            </w:r>
            <w:r>
              <w:rPr>
                <w:rFonts w:ascii="Baskerville" w:hAnsi="Baskerville" w:cstheme="minorHAnsi"/>
                <w:b/>
                <w:sz w:val="22"/>
                <w:szCs w:val="22"/>
              </w:rPr>
              <w:t>ours</w:t>
            </w:r>
          </w:p>
        </w:tc>
      </w:tr>
      <w:tr w:rsidR="0030017F" w:rsidRPr="007F109E" w14:paraId="523B050A" w14:textId="77777777" w:rsidTr="00CF1D1D">
        <w:trPr>
          <w:trHeight w:val="382"/>
        </w:trPr>
        <w:tc>
          <w:tcPr>
            <w:tcW w:w="2996" w:type="dxa"/>
          </w:tcPr>
          <w:p w14:paraId="020DD1EE" w14:textId="77777777" w:rsidR="0030017F" w:rsidRPr="00C17E56" w:rsidRDefault="0030017F" w:rsidP="00CF1D1D">
            <w:pPr>
              <w:contextualSpacing/>
              <w:rPr>
                <w:rFonts w:ascii="Baskerville" w:hAnsi="Baskerville" w:cs="Arial"/>
                <w:color w:val="000000" w:themeColor="text1"/>
                <w:sz w:val="22"/>
                <w:szCs w:val="22"/>
                <w:lang w:val="fr-CA"/>
              </w:rPr>
            </w:pPr>
            <w:r>
              <w:rPr>
                <w:rFonts w:ascii="Baskerville" w:hAnsi="Baskerville" w:cs="Arial"/>
                <w:color w:val="000000" w:themeColor="text1"/>
                <w:sz w:val="22"/>
                <w:szCs w:val="22"/>
                <w:lang w:val="fr-CA"/>
              </w:rPr>
              <w:t>Laurence Lafuma</w:t>
            </w:r>
          </w:p>
        </w:tc>
        <w:tc>
          <w:tcPr>
            <w:tcW w:w="4692" w:type="dxa"/>
          </w:tcPr>
          <w:p w14:paraId="673B56C6" w14:textId="77777777" w:rsidR="0030017F" w:rsidRPr="00215F3D" w:rsidRDefault="0030017F" w:rsidP="00CF1D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ontextualSpacing/>
              <w:rPr>
                <w:rFonts w:ascii="Baskerville" w:hAnsi="Baskerville" w:cstheme="minorHAnsi"/>
                <w:sz w:val="22"/>
                <w:szCs w:val="22"/>
                <w:lang w:val="fr-CA"/>
              </w:rPr>
            </w:pPr>
            <w:r w:rsidRPr="00215F3D">
              <w:rPr>
                <w:rStyle w:val="None"/>
                <w:rFonts w:cs="Arial"/>
                <w:lang w:val="fr-CA"/>
              </w:rPr>
              <w:t>L</w:t>
            </w:r>
            <w:r w:rsidRPr="00215F3D">
              <w:rPr>
                <w:rStyle w:val="None"/>
                <w:lang w:val="fr-CA"/>
              </w:rPr>
              <w:t>aurence.lafuma@univ-lyon2.fr</w:t>
            </w:r>
          </w:p>
        </w:tc>
        <w:tc>
          <w:tcPr>
            <w:tcW w:w="3032" w:type="dxa"/>
          </w:tcPr>
          <w:p w14:paraId="6A7CD66D" w14:textId="6A3FA299" w:rsidR="0030017F" w:rsidRPr="00C10947" w:rsidRDefault="00A37A62" w:rsidP="00CF1D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ontextualSpacing/>
              <w:rPr>
                <w:rFonts w:ascii="Baskerville" w:hAnsi="Baskerville" w:cs="Arial"/>
                <w:b/>
                <w:bCs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rFonts w:ascii="Baskerville" w:hAnsi="Baskerville" w:cs="Arial"/>
                <w:b/>
                <w:bCs/>
                <w:color w:val="000000" w:themeColor="text1"/>
                <w:sz w:val="22"/>
                <w:szCs w:val="22"/>
                <w:lang w:val="fr-FR"/>
              </w:rPr>
              <w:t>4</w:t>
            </w:r>
            <w:r w:rsidR="0030017F">
              <w:rPr>
                <w:rFonts w:ascii="Baskerville" w:hAnsi="Baskerville" w:cs="Arial"/>
                <w:b/>
                <w:bCs/>
                <w:color w:val="000000" w:themeColor="text1"/>
                <w:sz w:val="22"/>
                <w:szCs w:val="22"/>
                <w:lang w:val="fr-FR"/>
              </w:rPr>
              <w:t xml:space="preserve"> cours = 12h</w:t>
            </w:r>
          </w:p>
        </w:tc>
      </w:tr>
    </w:tbl>
    <w:p w14:paraId="3D3D2A9F" w14:textId="77777777" w:rsidR="0030017F" w:rsidRPr="00A9035C" w:rsidRDefault="0030017F" w:rsidP="0030017F">
      <w:pPr>
        <w:rPr>
          <w:rFonts w:ascii="Baskerville" w:hAnsi="Baskerville" w:cstheme="minorHAnsi"/>
          <w:lang w:val="fr-FR"/>
        </w:rPr>
      </w:pPr>
    </w:p>
    <w:p w14:paraId="6E98F55E" w14:textId="77777777" w:rsidR="0030017F" w:rsidRPr="00C17E56" w:rsidRDefault="0030017F" w:rsidP="0030017F">
      <w:pPr>
        <w:pBdr>
          <w:bottom w:val="none" w:sz="0" w:space="0" w:color="auto"/>
        </w:pBdr>
        <w:rPr>
          <w:rFonts w:ascii="Baskerville" w:hAnsi="Baskerville" w:cstheme="minorHAnsi"/>
          <w:b/>
          <w:color w:val="7030A0"/>
          <w:sz w:val="28"/>
          <w:szCs w:val="28"/>
          <w:lang w:val="fr-CA"/>
        </w:rPr>
      </w:pPr>
      <w:r w:rsidRPr="00C17E56">
        <w:rPr>
          <w:rFonts w:ascii="Baskerville" w:hAnsi="Baskerville" w:cstheme="minorHAnsi"/>
          <w:b/>
          <w:color w:val="7030A0"/>
          <w:sz w:val="28"/>
          <w:szCs w:val="28"/>
          <w:lang w:val="fr-CA"/>
        </w:rPr>
        <w:t xml:space="preserve">Pré – requis : </w:t>
      </w:r>
    </w:p>
    <w:p w14:paraId="7D0A0EA8" w14:textId="77777777" w:rsidR="0030017F" w:rsidRPr="00C17E56" w:rsidRDefault="0030017F" w:rsidP="0030017F">
      <w:pPr>
        <w:pStyle w:val="Paragraphedeliste"/>
        <w:numPr>
          <w:ilvl w:val="0"/>
          <w:numId w:val="9"/>
        </w:numPr>
        <w:pBdr>
          <w:bottom w:val="none" w:sz="0" w:space="0" w:color="auto"/>
        </w:pBdr>
        <w:rPr>
          <w:rFonts w:ascii="Baskerville" w:hAnsi="Baskerville" w:cstheme="minorHAnsi"/>
          <w:bCs/>
          <w:sz w:val="22"/>
          <w:szCs w:val="22"/>
          <w:lang w:val="fr-CA"/>
        </w:rPr>
      </w:pPr>
      <w:proofErr w:type="gramStart"/>
      <w:r w:rsidRPr="00C17E56">
        <w:rPr>
          <w:rFonts w:ascii="Baskerville" w:hAnsi="Baskerville" w:cstheme="minorHAnsi"/>
          <w:bCs/>
          <w:sz w:val="22"/>
          <w:szCs w:val="22"/>
          <w:lang w:val="fr-CA"/>
        </w:rPr>
        <w:t xml:space="preserve">Niveau </w:t>
      </w:r>
      <w:r>
        <w:rPr>
          <w:rFonts w:ascii="Baskerville" w:hAnsi="Baskerville" w:cstheme="minorHAnsi"/>
          <w:bCs/>
          <w:sz w:val="22"/>
          <w:szCs w:val="22"/>
          <w:lang w:val="fr-CA"/>
        </w:rPr>
        <w:t xml:space="preserve"> A</w:t>
      </w:r>
      <w:proofErr w:type="gramEnd"/>
      <w:r>
        <w:rPr>
          <w:rFonts w:ascii="Baskerville" w:hAnsi="Baskerville" w:cstheme="minorHAnsi"/>
          <w:bCs/>
          <w:sz w:val="22"/>
          <w:szCs w:val="22"/>
          <w:lang w:val="fr-CA"/>
        </w:rPr>
        <w:t>2 acquis / B1 en acquisition.</w:t>
      </w:r>
    </w:p>
    <w:p w14:paraId="05E13873" w14:textId="77777777" w:rsidR="0030017F" w:rsidRPr="00C17E56" w:rsidRDefault="0030017F" w:rsidP="0030017F">
      <w:pPr>
        <w:pStyle w:val="Paragraphedeliste"/>
        <w:numPr>
          <w:ilvl w:val="0"/>
          <w:numId w:val="9"/>
        </w:numPr>
        <w:pBdr>
          <w:bottom w:val="none" w:sz="0" w:space="0" w:color="auto"/>
        </w:pBdr>
        <w:rPr>
          <w:rFonts w:ascii="Baskerville" w:hAnsi="Baskerville" w:cstheme="minorHAnsi"/>
          <w:bCs/>
          <w:sz w:val="22"/>
          <w:szCs w:val="22"/>
          <w:lang w:val="fr-CA"/>
        </w:rPr>
      </w:pPr>
      <w:r w:rsidRPr="00C17E56">
        <w:rPr>
          <w:rFonts w:ascii="Baskerville" w:hAnsi="Baskerville" w:cstheme="minorHAnsi"/>
          <w:bCs/>
          <w:sz w:val="22"/>
          <w:szCs w:val="22"/>
          <w:lang w:val="fr-CA"/>
        </w:rPr>
        <w:t xml:space="preserve">Test de placement en ligne + </w:t>
      </w:r>
      <w:r>
        <w:rPr>
          <w:rFonts w:ascii="Baskerville" w:hAnsi="Baskerville" w:cstheme="minorHAnsi"/>
          <w:bCs/>
          <w:sz w:val="22"/>
          <w:szCs w:val="22"/>
          <w:lang w:val="fr-CA"/>
        </w:rPr>
        <w:t>Production écrite</w:t>
      </w:r>
    </w:p>
    <w:p w14:paraId="2C3F392B" w14:textId="77777777" w:rsidR="0030017F" w:rsidRDefault="0030017F" w:rsidP="0030017F">
      <w:pPr>
        <w:rPr>
          <w:rFonts w:ascii="Baskerville" w:hAnsi="Baskerville" w:cstheme="minorHAnsi"/>
          <w:b/>
          <w:color w:val="7030A0"/>
          <w:sz w:val="28"/>
          <w:szCs w:val="28"/>
          <w:lang w:val="fr-CA"/>
        </w:rPr>
      </w:pPr>
    </w:p>
    <w:p w14:paraId="1080F29A" w14:textId="77777777" w:rsidR="0030017F" w:rsidRDefault="0030017F" w:rsidP="0030017F">
      <w:pPr>
        <w:spacing w:line="276" w:lineRule="auto"/>
        <w:rPr>
          <w:rFonts w:ascii="Baskerville" w:hAnsi="Baskerville" w:cstheme="minorHAnsi"/>
          <w:b/>
          <w:color w:val="7030A0"/>
          <w:sz w:val="28"/>
          <w:szCs w:val="28"/>
          <w:lang w:val="fr-CA"/>
        </w:rPr>
      </w:pPr>
      <w:r w:rsidRPr="00C17E56">
        <w:rPr>
          <w:rFonts w:ascii="Baskerville" w:hAnsi="Baskerville" w:cstheme="minorHAnsi"/>
          <w:b/>
          <w:color w:val="7030A0"/>
          <w:sz w:val="28"/>
          <w:szCs w:val="28"/>
          <w:lang w:val="fr-CA"/>
        </w:rPr>
        <w:t>Objectifs d’apprentissage et méthodologie</w:t>
      </w:r>
    </w:p>
    <w:p w14:paraId="3DE7B877" w14:textId="77777777" w:rsidR="0030017F" w:rsidRPr="00215F3D" w:rsidRDefault="0030017F" w:rsidP="0030017F">
      <w:pPr>
        <w:rPr>
          <w:b/>
          <w:sz w:val="20"/>
          <w:szCs w:val="20"/>
          <w:lang w:val="fr-FR"/>
        </w:rPr>
      </w:pPr>
      <w:r w:rsidRPr="00215F3D">
        <w:rPr>
          <w:b/>
          <w:sz w:val="20"/>
          <w:szCs w:val="20"/>
          <w:lang w:val="fr-FR"/>
        </w:rPr>
        <w:t xml:space="preserve">Objectifs : </w:t>
      </w:r>
    </w:p>
    <w:p w14:paraId="7D9C81BF" w14:textId="479596B3" w:rsidR="0030017F" w:rsidRPr="00215F3D" w:rsidRDefault="0030017F" w:rsidP="0030017F">
      <w:pPr>
        <w:rPr>
          <w:b/>
          <w:sz w:val="20"/>
          <w:szCs w:val="20"/>
          <w:lang w:val="fr-FR"/>
        </w:rPr>
      </w:pPr>
      <w:r w:rsidRPr="00215F3D">
        <w:rPr>
          <w:b/>
          <w:sz w:val="20"/>
          <w:szCs w:val="20"/>
          <w:lang w:val="fr-FR"/>
        </w:rPr>
        <w:t xml:space="preserve">- Découvrir différentes périodes de l’Histoire de </w:t>
      </w:r>
      <w:proofErr w:type="gramStart"/>
      <w:r w:rsidRPr="00215F3D">
        <w:rPr>
          <w:b/>
          <w:sz w:val="20"/>
          <w:szCs w:val="20"/>
          <w:lang w:val="fr-FR"/>
        </w:rPr>
        <w:t xml:space="preserve">France </w:t>
      </w:r>
      <w:r w:rsidR="00A37A62">
        <w:rPr>
          <w:b/>
          <w:sz w:val="20"/>
          <w:szCs w:val="20"/>
          <w:lang w:val="fr-FR"/>
        </w:rPr>
        <w:t xml:space="preserve"> par</w:t>
      </w:r>
      <w:proofErr w:type="gramEnd"/>
      <w:r w:rsidR="00A37A62">
        <w:rPr>
          <w:b/>
          <w:sz w:val="20"/>
          <w:szCs w:val="20"/>
          <w:lang w:val="fr-FR"/>
        </w:rPr>
        <w:t xml:space="preserve">  l’histoire de la ville de Lyon.</w:t>
      </w:r>
    </w:p>
    <w:p w14:paraId="782A7864" w14:textId="3D30AA0A" w:rsidR="0030017F" w:rsidRPr="00215F3D" w:rsidRDefault="0030017F" w:rsidP="0030017F">
      <w:pPr>
        <w:rPr>
          <w:b/>
          <w:sz w:val="20"/>
          <w:szCs w:val="20"/>
          <w:lang w:val="fr-FR"/>
        </w:rPr>
      </w:pPr>
      <w:r w:rsidRPr="00215F3D">
        <w:rPr>
          <w:b/>
          <w:sz w:val="20"/>
          <w:szCs w:val="20"/>
          <w:lang w:val="fr-FR"/>
        </w:rPr>
        <w:t xml:space="preserve">Découvrir les lieux historiques à travers la géographie de la ville par </w:t>
      </w:r>
      <w:r w:rsidR="00A37A62">
        <w:rPr>
          <w:b/>
          <w:sz w:val="20"/>
          <w:szCs w:val="20"/>
          <w:lang w:val="fr-FR"/>
        </w:rPr>
        <w:t>deux</w:t>
      </w:r>
      <w:r w:rsidRPr="00215F3D">
        <w:rPr>
          <w:b/>
          <w:sz w:val="20"/>
          <w:szCs w:val="20"/>
          <w:lang w:val="fr-FR"/>
        </w:rPr>
        <w:t xml:space="preserve"> visites in situ. </w:t>
      </w:r>
    </w:p>
    <w:p w14:paraId="105985D9" w14:textId="77777777" w:rsidR="0030017F" w:rsidRPr="00215F3D" w:rsidRDefault="0030017F" w:rsidP="0030017F">
      <w:pPr>
        <w:rPr>
          <w:b/>
          <w:bCs/>
          <w:sz w:val="20"/>
          <w:szCs w:val="20"/>
          <w:lang w:val="fr-FR"/>
        </w:rPr>
      </w:pPr>
      <w:r w:rsidRPr="00215F3D">
        <w:rPr>
          <w:b/>
          <w:bCs/>
          <w:sz w:val="20"/>
          <w:szCs w:val="20"/>
          <w:lang w:val="fr-FR"/>
        </w:rPr>
        <w:t>- Se familiariser avec la langue de spécialité. Se familiariser avec la ville d’accueil grâce à son histoire et à des visites in situ.</w:t>
      </w:r>
    </w:p>
    <w:p w14:paraId="55709080" w14:textId="77777777" w:rsidR="0030017F" w:rsidRPr="002B6CD3" w:rsidRDefault="0030017F" w:rsidP="0030017F">
      <w:pPr>
        <w:rPr>
          <w:b/>
          <w:bCs/>
          <w:sz w:val="20"/>
          <w:szCs w:val="20"/>
          <w:lang w:val="fr-FR"/>
        </w:rPr>
      </w:pPr>
      <w:r w:rsidRPr="002B6CD3">
        <w:rPr>
          <w:b/>
          <w:bCs/>
          <w:sz w:val="20"/>
          <w:szCs w:val="20"/>
          <w:lang w:val="fr-FR"/>
        </w:rPr>
        <w:t xml:space="preserve">- prendre des notes </w:t>
      </w:r>
    </w:p>
    <w:p w14:paraId="5A6460F4" w14:textId="77777777" w:rsidR="0030017F" w:rsidRPr="00C17E56" w:rsidRDefault="0030017F" w:rsidP="0030017F">
      <w:pPr>
        <w:spacing w:line="276" w:lineRule="auto"/>
        <w:rPr>
          <w:rFonts w:ascii="Baskerville" w:hAnsi="Baskerville" w:cstheme="minorHAnsi"/>
          <w:b/>
          <w:color w:val="7030A0"/>
          <w:sz w:val="28"/>
          <w:szCs w:val="28"/>
          <w:lang w:val="fr-CA"/>
        </w:rPr>
      </w:pPr>
    </w:p>
    <w:p w14:paraId="57E86467" w14:textId="77777777" w:rsidR="0030017F" w:rsidRPr="00215F3D" w:rsidRDefault="0030017F" w:rsidP="0030017F">
      <w:pPr>
        <w:rPr>
          <w:b/>
          <w:sz w:val="20"/>
          <w:szCs w:val="20"/>
          <w:lang w:val="fr-FR"/>
        </w:rPr>
      </w:pPr>
      <w:r w:rsidRPr="00215F3D">
        <w:rPr>
          <w:b/>
          <w:sz w:val="20"/>
          <w:szCs w:val="20"/>
          <w:lang w:val="fr-FR"/>
        </w:rPr>
        <w:t xml:space="preserve">Méthode :  </w:t>
      </w:r>
    </w:p>
    <w:p w14:paraId="0960B59D" w14:textId="77777777" w:rsidR="0030017F" w:rsidRPr="00215F3D" w:rsidRDefault="0030017F" w:rsidP="0030017F">
      <w:pPr>
        <w:rPr>
          <w:b/>
          <w:sz w:val="20"/>
          <w:szCs w:val="20"/>
          <w:lang w:val="fr-FR"/>
        </w:rPr>
      </w:pPr>
      <w:r w:rsidRPr="00215F3D">
        <w:rPr>
          <w:b/>
          <w:sz w:val="20"/>
          <w:szCs w:val="20"/>
          <w:lang w:val="fr-FR"/>
        </w:rPr>
        <w:t>Travail des quatre compétences à partir de documents de spécialité</w:t>
      </w:r>
    </w:p>
    <w:p w14:paraId="5E23F49E" w14:textId="77777777" w:rsidR="0030017F" w:rsidRPr="00215F3D" w:rsidRDefault="0030017F" w:rsidP="0030017F">
      <w:pPr>
        <w:rPr>
          <w:sz w:val="20"/>
          <w:szCs w:val="20"/>
          <w:lang w:val="fr-FR"/>
        </w:rPr>
      </w:pPr>
      <w:r w:rsidRPr="00215F3D">
        <w:rPr>
          <w:sz w:val="20"/>
          <w:szCs w:val="20"/>
          <w:lang w:val="fr-FR"/>
        </w:rPr>
        <w:t xml:space="preserve">Compréhension écrite : lecture de textes, de cartes, de photos </w:t>
      </w:r>
    </w:p>
    <w:p w14:paraId="246C2E29" w14:textId="2ABAD006" w:rsidR="0030017F" w:rsidRPr="00215F3D" w:rsidRDefault="0030017F" w:rsidP="0030017F">
      <w:pPr>
        <w:rPr>
          <w:sz w:val="20"/>
          <w:szCs w:val="20"/>
          <w:lang w:val="fr-FR"/>
        </w:rPr>
      </w:pPr>
      <w:r w:rsidRPr="00215F3D">
        <w:rPr>
          <w:sz w:val="20"/>
          <w:szCs w:val="20"/>
          <w:lang w:val="fr-FR"/>
        </w:rPr>
        <w:t xml:space="preserve">Compréhension orale : </w:t>
      </w:r>
      <w:r w:rsidRPr="00A37A62">
        <w:rPr>
          <w:sz w:val="20"/>
          <w:szCs w:val="20"/>
          <w:highlight w:val="yellow"/>
          <w:lang w:val="fr-FR"/>
        </w:rPr>
        <w:t>prise de note</w:t>
      </w:r>
      <w:r w:rsidRPr="00215F3D">
        <w:rPr>
          <w:sz w:val="20"/>
          <w:szCs w:val="20"/>
          <w:lang w:val="fr-FR"/>
        </w:rPr>
        <w:t xml:space="preserve"> sur des </w:t>
      </w:r>
      <w:proofErr w:type="gramStart"/>
      <w:r w:rsidRPr="00215F3D">
        <w:rPr>
          <w:sz w:val="20"/>
          <w:szCs w:val="20"/>
          <w:lang w:val="fr-FR"/>
        </w:rPr>
        <w:t xml:space="preserve">vidéos </w:t>
      </w:r>
      <w:r w:rsidR="00A37A62">
        <w:rPr>
          <w:sz w:val="20"/>
          <w:szCs w:val="20"/>
          <w:lang w:val="fr-FR"/>
        </w:rPr>
        <w:t xml:space="preserve"> /</w:t>
      </w:r>
      <w:proofErr w:type="gramEnd"/>
      <w:r w:rsidR="00A37A62">
        <w:rPr>
          <w:sz w:val="20"/>
          <w:szCs w:val="20"/>
          <w:lang w:val="fr-FR"/>
        </w:rPr>
        <w:t xml:space="preserve"> et </w:t>
      </w:r>
      <w:r w:rsidR="00A37A62" w:rsidRPr="00A37A62">
        <w:rPr>
          <w:sz w:val="20"/>
          <w:szCs w:val="20"/>
          <w:highlight w:val="yellow"/>
          <w:lang w:val="fr-FR"/>
        </w:rPr>
        <w:t>pendant les cours en ville</w:t>
      </w:r>
    </w:p>
    <w:p w14:paraId="6533AFC9" w14:textId="77777777" w:rsidR="0030017F" w:rsidRPr="00215F3D" w:rsidRDefault="0030017F" w:rsidP="0030017F">
      <w:pPr>
        <w:rPr>
          <w:sz w:val="20"/>
          <w:szCs w:val="20"/>
          <w:lang w:val="fr-FR"/>
        </w:rPr>
      </w:pPr>
      <w:r w:rsidRPr="00215F3D">
        <w:rPr>
          <w:sz w:val="20"/>
          <w:szCs w:val="20"/>
          <w:lang w:val="fr-FR"/>
        </w:rPr>
        <w:t>Production écrite : rédiger des réponses (en lien avec la compréhension orale)</w:t>
      </w:r>
    </w:p>
    <w:p w14:paraId="0AEBAA82" w14:textId="77777777" w:rsidR="0030017F" w:rsidRDefault="0030017F" w:rsidP="0030017F">
      <w:pPr>
        <w:rPr>
          <w:sz w:val="20"/>
          <w:szCs w:val="20"/>
          <w:lang w:val="fr-FR"/>
        </w:rPr>
      </w:pPr>
      <w:r w:rsidRPr="00215F3D">
        <w:rPr>
          <w:sz w:val="20"/>
          <w:szCs w:val="20"/>
          <w:lang w:val="fr-FR"/>
        </w:rPr>
        <w:t xml:space="preserve">Production orale : réponses aux questions posées en classe </w:t>
      </w:r>
    </w:p>
    <w:p w14:paraId="0DF8F3B4" w14:textId="77777777" w:rsidR="0030017F" w:rsidRDefault="0030017F" w:rsidP="0030017F">
      <w:pPr>
        <w:rPr>
          <w:sz w:val="20"/>
          <w:szCs w:val="20"/>
          <w:lang w:val="fr-FR"/>
        </w:rPr>
      </w:pPr>
    </w:p>
    <w:p w14:paraId="22A9F5E4" w14:textId="77777777" w:rsidR="0030017F" w:rsidRPr="00215F3D" w:rsidRDefault="0030017F" w:rsidP="0030017F">
      <w:pPr>
        <w:rPr>
          <w:b/>
          <w:sz w:val="20"/>
          <w:szCs w:val="20"/>
          <w:lang w:val="fr-FR"/>
        </w:rPr>
      </w:pPr>
      <w:r w:rsidRPr="00215F3D">
        <w:rPr>
          <w:b/>
          <w:sz w:val="20"/>
          <w:szCs w:val="20"/>
          <w:lang w:val="fr-FR"/>
        </w:rPr>
        <w:t xml:space="preserve">Programme : LYON A TRAVERS LES SIECLES de l’Antiquité au XIXème siècle. </w:t>
      </w:r>
    </w:p>
    <w:p w14:paraId="6D4AF9D3" w14:textId="77777777" w:rsidR="0030017F" w:rsidRPr="00215F3D" w:rsidRDefault="0030017F" w:rsidP="0030017F">
      <w:pPr>
        <w:rPr>
          <w:sz w:val="20"/>
          <w:szCs w:val="20"/>
          <w:lang w:val="fr-FR"/>
        </w:rPr>
      </w:pPr>
    </w:p>
    <w:p w14:paraId="705F1739" w14:textId="77777777" w:rsidR="0030017F" w:rsidRPr="009F3E7D" w:rsidRDefault="0030017F" w:rsidP="0030017F">
      <w:pPr>
        <w:pStyle w:val="Paragraphedeliste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b/>
          <w:bCs/>
          <w:sz w:val="20"/>
          <w:szCs w:val="20"/>
        </w:rPr>
      </w:pPr>
      <w:r w:rsidRPr="009F3E7D">
        <w:rPr>
          <w:b/>
          <w:bCs/>
          <w:sz w:val="20"/>
          <w:szCs w:val="20"/>
        </w:rPr>
        <w:t>LUGDUNUM, L’EPOQUE GALLO</w:t>
      </w:r>
      <w:r>
        <w:rPr>
          <w:b/>
          <w:bCs/>
          <w:sz w:val="20"/>
          <w:szCs w:val="20"/>
        </w:rPr>
        <w:t>-</w:t>
      </w:r>
      <w:r w:rsidRPr="009F3E7D">
        <w:rPr>
          <w:b/>
          <w:bCs/>
          <w:sz w:val="20"/>
          <w:szCs w:val="20"/>
        </w:rPr>
        <w:t>ROMAINE </w:t>
      </w:r>
    </w:p>
    <w:p w14:paraId="0B0AE46A" w14:textId="77777777" w:rsidR="0030017F" w:rsidRPr="00215F3D" w:rsidRDefault="0030017F" w:rsidP="0030017F">
      <w:pPr>
        <w:ind w:left="360"/>
        <w:rPr>
          <w:sz w:val="20"/>
          <w:szCs w:val="20"/>
          <w:lang w:val="fr-FR"/>
        </w:rPr>
      </w:pPr>
      <w:r w:rsidRPr="00215F3D">
        <w:rPr>
          <w:sz w:val="20"/>
          <w:szCs w:val="20"/>
          <w:lang w:val="fr-FR"/>
        </w:rPr>
        <w:t xml:space="preserve">- contexte : La conquête de la Gaule </w:t>
      </w:r>
    </w:p>
    <w:p w14:paraId="3BE96FFA" w14:textId="77777777" w:rsidR="0030017F" w:rsidRPr="00215F3D" w:rsidRDefault="0030017F" w:rsidP="0030017F">
      <w:pPr>
        <w:ind w:left="360"/>
        <w:rPr>
          <w:sz w:val="20"/>
          <w:szCs w:val="20"/>
          <w:lang w:val="fr-FR"/>
        </w:rPr>
      </w:pPr>
      <w:r w:rsidRPr="00215F3D">
        <w:rPr>
          <w:sz w:val="20"/>
          <w:szCs w:val="20"/>
          <w:lang w:val="fr-FR"/>
        </w:rPr>
        <w:t>- De la fondation de la ville à la Capitale des Gaulles</w:t>
      </w:r>
    </w:p>
    <w:p w14:paraId="0579AFE0" w14:textId="77777777" w:rsidR="0030017F" w:rsidRPr="00215F3D" w:rsidRDefault="0030017F" w:rsidP="0030017F">
      <w:pPr>
        <w:pStyle w:val="Paragraphedeliste"/>
        <w:rPr>
          <w:sz w:val="20"/>
          <w:szCs w:val="20"/>
          <w:lang w:val="fr-FR"/>
        </w:rPr>
      </w:pPr>
    </w:p>
    <w:p w14:paraId="285CE6FD" w14:textId="77777777" w:rsidR="0030017F" w:rsidRPr="00215F3D" w:rsidRDefault="0030017F" w:rsidP="0030017F">
      <w:pPr>
        <w:pStyle w:val="Paragraphedeliste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b/>
          <w:bCs/>
          <w:sz w:val="20"/>
          <w:szCs w:val="20"/>
          <w:lang w:val="fr-FR"/>
        </w:rPr>
      </w:pPr>
      <w:r w:rsidRPr="00215F3D">
        <w:rPr>
          <w:b/>
          <w:bCs/>
          <w:sz w:val="20"/>
          <w:szCs w:val="20"/>
          <w:lang w:val="fr-FR"/>
        </w:rPr>
        <w:t xml:space="preserve">LYON A LA RENAISSANCE (XVIème siècle) </w:t>
      </w:r>
    </w:p>
    <w:p w14:paraId="0F163DBF" w14:textId="32AAF895" w:rsidR="0030017F" w:rsidRPr="00215F3D" w:rsidRDefault="0030017F" w:rsidP="0030017F">
      <w:pPr>
        <w:rPr>
          <w:sz w:val="20"/>
          <w:szCs w:val="20"/>
          <w:lang w:val="fr-FR"/>
        </w:rPr>
      </w:pPr>
      <w:r w:rsidRPr="00215F3D">
        <w:rPr>
          <w:sz w:val="20"/>
          <w:szCs w:val="20"/>
          <w:lang w:val="fr-FR"/>
        </w:rPr>
        <w:t xml:space="preserve"> - contexte :  DE L’AGE D’OR DE LA RENAISSANCE / de la capitale de la Renaissance </w:t>
      </w:r>
    </w:p>
    <w:p w14:paraId="634B86F3" w14:textId="77777777" w:rsidR="0030017F" w:rsidRDefault="0030017F" w:rsidP="0030017F">
      <w:pPr>
        <w:pStyle w:val="Paragraphedeliste"/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sz w:val="20"/>
          <w:szCs w:val="20"/>
          <w:lang w:val="fr-FR"/>
        </w:rPr>
      </w:pPr>
      <w:r w:rsidRPr="00215F3D">
        <w:rPr>
          <w:sz w:val="20"/>
          <w:szCs w:val="20"/>
          <w:lang w:val="fr-FR"/>
        </w:rPr>
        <w:t xml:space="preserve">Commerce de la soie, banque, imprimerie et Humanisme </w:t>
      </w:r>
    </w:p>
    <w:p w14:paraId="21CCA8FA" w14:textId="77777777" w:rsidR="00A37A62" w:rsidRDefault="00A37A62" w:rsidP="00A37A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sz w:val="20"/>
          <w:szCs w:val="20"/>
          <w:lang w:val="fr-FR"/>
        </w:rPr>
      </w:pPr>
    </w:p>
    <w:p w14:paraId="1AB0ACEE" w14:textId="16945A50" w:rsidR="0030017F" w:rsidRPr="00A37A62" w:rsidRDefault="0030017F" w:rsidP="0030017F">
      <w:pPr>
        <w:pStyle w:val="Paragraphedeliste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sz w:val="20"/>
          <w:szCs w:val="20"/>
          <w:lang w:val="fr-FR"/>
        </w:rPr>
      </w:pPr>
      <w:r w:rsidRPr="00A37A62">
        <w:rPr>
          <w:sz w:val="20"/>
          <w:szCs w:val="20"/>
          <w:lang w:val="fr-FR"/>
        </w:rPr>
        <w:t>L</w:t>
      </w:r>
      <w:r w:rsidRPr="00A37A62">
        <w:rPr>
          <w:b/>
          <w:bCs/>
          <w:sz w:val="20"/>
          <w:szCs w:val="20"/>
          <w:lang w:val="fr-FR"/>
        </w:rPr>
        <w:t xml:space="preserve">YON </w:t>
      </w:r>
      <w:r w:rsidR="00A37A62" w:rsidRPr="00A37A62">
        <w:rPr>
          <w:b/>
          <w:bCs/>
          <w:sz w:val="20"/>
          <w:szCs w:val="20"/>
          <w:lang w:val="fr-FR"/>
        </w:rPr>
        <w:t>CAPITALE OUVRIÈRE ET INDUSTRIELLE</w:t>
      </w:r>
      <w:r w:rsidRPr="00A37A62">
        <w:rPr>
          <w:b/>
          <w:bCs/>
          <w:sz w:val="20"/>
          <w:szCs w:val="20"/>
          <w:lang w:val="fr-FR"/>
        </w:rPr>
        <w:t xml:space="preserve"> </w:t>
      </w:r>
    </w:p>
    <w:p w14:paraId="06E6DBBE" w14:textId="77777777" w:rsidR="0030017F" w:rsidRPr="006968DC" w:rsidRDefault="0030017F" w:rsidP="0030017F">
      <w:pPr>
        <w:pStyle w:val="Paragraphedeliste"/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sz w:val="20"/>
          <w:szCs w:val="20"/>
        </w:rPr>
      </w:pPr>
      <w:proofErr w:type="spellStart"/>
      <w:r w:rsidRPr="006968DC">
        <w:rPr>
          <w:sz w:val="20"/>
          <w:szCs w:val="20"/>
        </w:rPr>
        <w:t>XVIIIème</w:t>
      </w:r>
      <w:proofErr w:type="spellEnd"/>
      <w:r w:rsidRPr="006968DC">
        <w:rPr>
          <w:sz w:val="20"/>
          <w:szCs w:val="20"/>
        </w:rPr>
        <w:t xml:space="preserve"> siècle +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XIXème</w:t>
      </w:r>
      <w:proofErr w:type="spellEnd"/>
      <w:r>
        <w:rPr>
          <w:sz w:val="20"/>
          <w:szCs w:val="20"/>
        </w:rPr>
        <w:t xml:space="preserve"> siècle</w:t>
      </w:r>
    </w:p>
    <w:p w14:paraId="6188B1C2" w14:textId="25E1CFF5" w:rsidR="0030017F" w:rsidRPr="00215F3D" w:rsidRDefault="0030017F" w:rsidP="0030017F">
      <w:pPr>
        <w:pStyle w:val="Paragraphedeliste"/>
        <w:ind w:left="420"/>
        <w:rPr>
          <w:sz w:val="20"/>
          <w:szCs w:val="20"/>
          <w:lang w:val="fr-FR"/>
        </w:rPr>
      </w:pPr>
      <w:r w:rsidRPr="00215F3D">
        <w:rPr>
          <w:sz w:val="20"/>
          <w:szCs w:val="20"/>
          <w:lang w:val="fr-FR"/>
        </w:rPr>
        <w:t xml:space="preserve">Contexte : </w:t>
      </w:r>
      <w:r w:rsidR="00A37A62">
        <w:rPr>
          <w:sz w:val="20"/>
          <w:szCs w:val="20"/>
          <w:lang w:val="fr-FR"/>
        </w:rPr>
        <w:t xml:space="preserve"> </w:t>
      </w:r>
      <w:r w:rsidRPr="00215F3D">
        <w:rPr>
          <w:sz w:val="20"/>
          <w:szCs w:val="20"/>
          <w:lang w:val="fr-FR"/>
        </w:rPr>
        <w:t>début de la révolution industrielle</w:t>
      </w:r>
    </w:p>
    <w:p w14:paraId="54183FFC" w14:textId="77777777" w:rsidR="0030017F" w:rsidRDefault="0030017F" w:rsidP="0030017F">
      <w:pPr>
        <w:pStyle w:val="Paragraphedeliste"/>
        <w:ind w:left="420"/>
        <w:rPr>
          <w:sz w:val="20"/>
          <w:szCs w:val="20"/>
          <w:lang w:val="fr-FR"/>
        </w:rPr>
      </w:pPr>
      <w:r w:rsidRPr="00215F3D">
        <w:rPr>
          <w:sz w:val="20"/>
          <w:szCs w:val="20"/>
          <w:lang w:val="fr-FR"/>
        </w:rPr>
        <w:t xml:space="preserve"> </w:t>
      </w:r>
      <w:proofErr w:type="gramStart"/>
      <w:r w:rsidRPr="00215F3D">
        <w:rPr>
          <w:sz w:val="20"/>
          <w:szCs w:val="20"/>
          <w:lang w:val="fr-FR"/>
        </w:rPr>
        <w:t>la</w:t>
      </w:r>
      <w:proofErr w:type="gramEnd"/>
      <w:r w:rsidRPr="00215F3D">
        <w:rPr>
          <w:sz w:val="20"/>
          <w:szCs w:val="20"/>
          <w:lang w:val="fr-FR"/>
        </w:rPr>
        <w:t xml:space="preserve"> vie des canuts et les révoltes ouvrières</w:t>
      </w:r>
    </w:p>
    <w:p w14:paraId="7F38A374" w14:textId="77777777" w:rsidR="00A37A62" w:rsidRDefault="00A37A62" w:rsidP="0030017F">
      <w:pPr>
        <w:pStyle w:val="Paragraphedeliste"/>
        <w:ind w:left="420"/>
        <w:rPr>
          <w:sz w:val="20"/>
          <w:szCs w:val="20"/>
          <w:lang w:val="fr-FR"/>
        </w:rPr>
      </w:pPr>
    </w:p>
    <w:p w14:paraId="4805DC26" w14:textId="042D0A35" w:rsidR="00A37A62" w:rsidRDefault="00A37A62" w:rsidP="00A37A62">
      <w:pPr>
        <w:pStyle w:val="Paragraphedeliste"/>
        <w:numPr>
          <w:ilvl w:val="0"/>
          <w:numId w:val="10"/>
        </w:numPr>
        <w:rPr>
          <w:sz w:val="20"/>
          <w:szCs w:val="20"/>
          <w:lang w:val="fr-FR"/>
        </w:rPr>
      </w:pPr>
      <w:r>
        <w:rPr>
          <w:sz w:val="20"/>
          <w:szCs w:val="20"/>
          <w:lang w:val="fr-FR"/>
        </w:rPr>
        <w:t>( SI ON A DU TEMPS : LYON CAPITALE DE LA RESISTANCE  et ce contenu ne sera pas à l’examen)</w:t>
      </w:r>
    </w:p>
    <w:p w14:paraId="571A9E35" w14:textId="31DBC665" w:rsidR="00A37A62" w:rsidRPr="00A37A62" w:rsidRDefault="00A37A62" w:rsidP="00A37A62">
      <w:pPr>
        <w:rPr>
          <w:sz w:val="20"/>
          <w:szCs w:val="20"/>
          <w:lang w:val="fr-FR"/>
        </w:rPr>
      </w:pPr>
    </w:p>
    <w:p w14:paraId="415B7E96" w14:textId="77777777" w:rsidR="0030017F" w:rsidRPr="00215F3D" w:rsidRDefault="0030017F" w:rsidP="0030017F">
      <w:pPr>
        <w:rPr>
          <w:b/>
          <w:bCs/>
          <w:sz w:val="20"/>
          <w:szCs w:val="20"/>
          <w:lang w:val="fr-FR"/>
        </w:rPr>
      </w:pPr>
    </w:p>
    <w:p w14:paraId="6E142ABD" w14:textId="36B27CDA" w:rsidR="0030017F" w:rsidRPr="00215F3D" w:rsidRDefault="0030017F" w:rsidP="0030017F">
      <w:pPr>
        <w:rPr>
          <w:b/>
          <w:bCs/>
          <w:sz w:val="20"/>
          <w:szCs w:val="20"/>
          <w:lang w:val="fr-FR"/>
        </w:rPr>
      </w:pPr>
      <w:r w:rsidRPr="00215F3D">
        <w:rPr>
          <w:b/>
          <w:bCs/>
          <w:sz w:val="20"/>
          <w:szCs w:val="20"/>
          <w:lang w:val="fr-FR"/>
        </w:rPr>
        <w:t xml:space="preserve">= </w:t>
      </w:r>
      <w:r w:rsidR="00A37A62">
        <w:rPr>
          <w:b/>
          <w:bCs/>
          <w:sz w:val="20"/>
          <w:szCs w:val="20"/>
          <w:lang w:val="fr-FR"/>
        </w:rPr>
        <w:t>2</w:t>
      </w:r>
      <w:r w:rsidRPr="00215F3D">
        <w:rPr>
          <w:b/>
          <w:bCs/>
          <w:sz w:val="20"/>
          <w:szCs w:val="20"/>
          <w:lang w:val="fr-FR"/>
        </w:rPr>
        <w:t xml:space="preserve"> cours de </w:t>
      </w:r>
      <w:r w:rsidR="00A37A62">
        <w:rPr>
          <w:b/>
          <w:bCs/>
          <w:sz w:val="20"/>
          <w:szCs w:val="20"/>
          <w:lang w:val="fr-FR"/>
        </w:rPr>
        <w:t>3</w:t>
      </w:r>
      <w:r w:rsidRPr="00215F3D">
        <w:rPr>
          <w:b/>
          <w:bCs/>
          <w:sz w:val="20"/>
          <w:szCs w:val="20"/>
          <w:lang w:val="fr-FR"/>
        </w:rPr>
        <w:t>H (</w:t>
      </w:r>
      <w:r w:rsidR="00A37A62">
        <w:rPr>
          <w:b/>
          <w:bCs/>
          <w:sz w:val="20"/>
          <w:szCs w:val="20"/>
          <w:lang w:val="fr-FR"/>
        </w:rPr>
        <w:t>6</w:t>
      </w:r>
      <w:proofErr w:type="gramStart"/>
      <w:r w:rsidRPr="00215F3D">
        <w:rPr>
          <w:b/>
          <w:bCs/>
          <w:sz w:val="20"/>
          <w:szCs w:val="20"/>
          <w:lang w:val="fr-FR"/>
        </w:rPr>
        <w:t>h)  en</w:t>
      </w:r>
      <w:proofErr w:type="gramEnd"/>
      <w:r w:rsidRPr="00215F3D">
        <w:rPr>
          <w:b/>
          <w:bCs/>
          <w:sz w:val="20"/>
          <w:szCs w:val="20"/>
          <w:lang w:val="fr-FR"/>
        </w:rPr>
        <w:t xml:space="preserve"> classe </w:t>
      </w:r>
    </w:p>
    <w:p w14:paraId="16B8843B" w14:textId="5CA957F2" w:rsidR="0030017F" w:rsidRPr="00215F3D" w:rsidRDefault="00A37A62" w:rsidP="0030017F">
      <w:pPr>
        <w:rPr>
          <w:b/>
          <w:bCs/>
          <w:sz w:val="20"/>
          <w:szCs w:val="20"/>
          <w:lang w:val="fr-FR"/>
        </w:rPr>
      </w:pPr>
      <w:r>
        <w:rPr>
          <w:b/>
          <w:bCs/>
          <w:sz w:val="20"/>
          <w:szCs w:val="20"/>
          <w:lang w:val="fr-FR"/>
        </w:rPr>
        <w:t>2</w:t>
      </w:r>
      <w:r w:rsidR="0030017F" w:rsidRPr="00215F3D">
        <w:rPr>
          <w:b/>
          <w:bCs/>
          <w:sz w:val="20"/>
          <w:szCs w:val="20"/>
          <w:lang w:val="fr-FR"/>
        </w:rPr>
        <w:t xml:space="preserve"> cours in </w:t>
      </w:r>
      <w:proofErr w:type="gramStart"/>
      <w:r w:rsidR="0030017F" w:rsidRPr="00215F3D">
        <w:rPr>
          <w:b/>
          <w:bCs/>
          <w:sz w:val="20"/>
          <w:szCs w:val="20"/>
          <w:lang w:val="fr-FR"/>
        </w:rPr>
        <w:t>situ </w:t>
      </w:r>
      <w:r>
        <w:rPr>
          <w:b/>
          <w:bCs/>
          <w:sz w:val="20"/>
          <w:szCs w:val="20"/>
          <w:lang w:val="fr-FR"/>
        </w:rPr>
        <w:t xml:space="preserve"> (</w:t>
      </w:r>
      <w:proofErr w:type="gramEnd"/>
      <w:r>
        <w:rPr>
          <w:b/>
          <w:bCs/>
          <w:sz w:val="20"/>
          <w:szCs w:val="20"/>
          <w:lang w:val="fr-FR"/>
        </w:rPr>
        <w:t>6</w:t>
      </w:r>
      <w:proofErr w:type="gramStart"/>
      <w:r>
        <w:rPr>
          <w:b/>
          <w:bCs/>
          <w:sz w:val="20"/>
          <w:szCs w:val="20"/>
          <w:lang w:val="fr-FR"/>
        </w:rPr>
        <w:t xml:space="preserve">H)   </w:t>
      </w:r>
      <w:proofErr w:type="gramEnd"/>
      <w:r w:rsidR="0030017F" w:rsidRPr="00215F3D">
        <w:rPr>
          <w:b/>
          <w:bCs/>
          <w:sz w:val="20"/>
          <w:szCs w:val="20"/>
          <w:lang w:val="fr-FR"/>
        </w:rPr>
        <w:t xml:space="preserve">: « de Fourvière au Vieux Lyon » + soieries vivantes </w:t>
      </w:r>
      <w:proofErr w:type="gramStart"/>
      <w:r w:rsidR="0030017F" w:rsidRPr="00215F3D">
        <w:rPr>
          <w:b/>
          <w:bCs/>
          <w:sz w:val="20"/>
          <w:szCs w:val="20"/>
          <w:lang w:val="fr-FR"/>
        </w:rPr>
        <w:t>et  traboules</w:t>
      </w:r>
      <w:proofErr w:type="gramEnd"/>
      <w:r w:rsidR="0030017F" w:rsidRPr="00215F3D">
        <w:rPr>
          <w:b/>
          <w:bCs/>
          <w:sz w:val="20"/>
          <w:szCs w:val="20"/>
          <w:lang w:val="fr-FR"/>
        </w:rPr>
        <w:t xml:space="preserve"> de la Croix-Rousse / RV donné par le prof au lieu de visite</w:t>
      </w:r>
    </w:p>
    <w:p w14:paraId="3FB590BE" w14:textId="6B054F1C" w:rsidR="0030017F" w:rsidRDefault="0030017F" w:rsidP="0030017F">
      <w:pPr>
        <w:rPr>
          <w:b/>
          <w:bCs/>
          <w:sz w:val="20"/>
          <w:szCs w:val="20"/>
          <w:lang w:val="fr-FR"/>
        </w:rPr>
      </w:pPr>
    </w:p>
    <w:p w14:paraId="5EF44043" w14:textId="53A8668C" w:rsidR="00A37A62" w:rsidRDefault="000D0940" w:rsidP="0030017F">
      <w:pPr>
        <w:rPr>
          <w:b/>
          <w:bCs/>
          <w:sz w:val="20"/>
          <w:szCs w:val="20"/>
          <w:lang w:val="fr-FR"/>
        </w:rPr>
      </w:pPr>
      <w:r>
        <w:rPr>
          <w:b/>
          <w:bCs/>
          <w:sz w:val="20"/>
          <w:szCs w:val="20"/>
          <w:lang w:val="fr-FR"/>
        </w:rPr>
        <w:t xml:space="preserve">Durant le </w:t>
      </w:r>
      <w:r w:rsidR="00A37A62">
        <w:rPr>
          <w:b/>
          <w:bCs/>
          <w:sz w:val="20"/>
          <w:szCs w:val="20"/>
          <w:lang w:val="fr-FR"/>
        </w:rPr>
        <w:t>DERNIER COURS :</w:t>
      </w:r>
      <w:r>
        <w:rPr>
          <w:b/>
          <w:bCs/>
          <w:sz w:val="20"/>
          <w:szCs w:val="20"/>
          <w:lang w:val="fr-FR"/>
        </w:rPr>
        <w:t xml:space="preserve"> </w:t>
      </w:r>
      <w:r w:rsidR="00A37A62">
        <w:rPr>
          <w:b/>
          <w:bCs/>
          <w:sz w:val="20"/>
          <w:szCs w:val="20"/>
          <w:lang w:val="fr-FR"/>
        </w:rPr>
        <w:t xml:space="preserve"> 1H 30</w:t>
      </w:r>
      <w:r>
        <w:rPr>
          <w:b/>
          <w:bCs/>
          <w:sz w:val="20"/>
          <w:szCs w:val="20"/>
          <w:lang w:val="fr-FR"/>
        </w:rPr>
        <w:t xml:space="preserve"> à la fin du cours sera consacré à l’e</w:t>
      </w:r>
      <w:r w:rsidR="00A37A62">
        <w:rPr>
          <w:b/>
          <w:bCs/>
          <w:sz w:val="20"/>
          <w:szCs w:val="20"/>
          <w:lang w:val="fr-FR"/>
        </w:rPr>
        <w:t xml:space="preserve">xamen écrit : contrôle de connaissances sous forme questions sur ce qui aura été vu enclasse durant les 3 premiers </w:t>
      </w:r>
      <w:proofErr w:type="gramStart"/>
      <w:r w:rsidR="00A37A62">
        <w:rPr>
          <w:b/>
          <w:bCs/>
          <w:sz w:val="20"/>
          <w:szCs w:val="20"/>
          <w:lang w:val="fr-FR"/>
        </w:rPr>
        <w:t>cours .</w:t>
      </w:r>
      <w:proofErr w:type="gramEnd"/>
      <w:r w:rsidR="00A37A62">
        <w:rPr>
          <w:b/>
          <w:bCs/>
          <w:sz w:val="20"/>
          <w:szCs w:val="20"/>
          <w:lang w:val="fr-FR"/>
        </w:rPr>
        <w:t xml:space="preserve"> </w:t>
      </w:r>
    </w:p>
    <w:p w14:paraId="3B72E77B" w14:textId="5B18535D" w:rsidR="00A37A62" w:rsidRDefault="00A37A62" w:rsidP="0030017F">
      <w:pPr>
        <w:rPr>
          <w:b/>
          <w:bCs/>
          <w:sz w:val="20"/>
          <w:szCs w:val="20"/>
          <w:lang w:val="fr-FR"/>
        </w:rPr>
      </w:pPr>
      <w:r>
        <w:rPr>
          <w:b/>
          <w:bCs/>
          <w:sz w:val="20"/>
          <w:szCs w:val="20"/>
          <w:lang w:val="fr-FR"/>
        </w:rPr>
        <w:t>Seul le contenu sera évalué (</w:t>
      </w:r>
      <w:proofErr w:type="gramStart"/>
      <w:r>
        <w:rPr>
          <w:b/>
          <w:bCs/>
          <w:sz w:val="20"/>
          <w:szCs w:val="20"/>
          <w:lang w:val="fr-FR"/>
        </w:rPr>
        <w:t>il en sera pas</w:t>
      </w:r>
      <w:proofErr w:type="gramEnd"/>
      <w:r>
        <w:rPr>
          <w:b/>
          <w:bCs/>
          <w:sz w:val="20"/>
          <w:szCs w:val="20"/>
          <w:lang w:val="fr-FR"/>
        </w:rPr>
        <w:t xml:space="preserve"> attaché d’importance aux erreurs de langue à partir du moment où les phrases sont compréhensibles)</w:t>
      </w:r>
    </w:p>
    <w:p w14:paraId="57636CCB" w14:textId="77777777" w:rsidR="00A37A62" w:rsidRDefault="00A37A62" w:rsidP="0030017F">
      <w:pPr>
        <w:rPr>
          <w:b/>
          <w:bCs/>
          <w:sz w:val="20"/>
          <w:szCs w:val="20"/>
          <w:lang w:val="fr-FR"/>
        </w:rPr>
      </w:pPr>
    </w:p>
    <w:p w14:paraId="00ED4640" w14:textId="77777777" w:rsidR="00A37A62" w:rsidRPr="00215F3D" w:rsidRDefault="00A37A62" w:rsidP="0030017F">
      <w:pPr>
        <w:rPr>
          <w:b/>
          <w:bCs/>
          <w:sz w:val="20"/>
          <w:szCs w:val="20"/>
          <w:lang w:val="fr-FR"/>
        </w:rPr>
      </w:pPr>
    </w:p>
    <w:p w14:paraId="337EA38A" w14:textId="77777777" w:rsidR="0030017F" w:rsidRPr="00215F3D" w:rsidRDefault="0030017F" w:rsidP="0030017F">
      <w:pPr>
        <w:rPr>
          <w:sz w:val="20"/>
          <w:szCs w:val="20"/>
          <w:lang w:val="fr-FR"/>
        </w:rPr>
      </w:pPr>
    </w:p>
    <w:p w14:paraId="1C54A8CC" w14:textId="77777777" w:rsidR="0030017F" w:rsidRPr="00EA6BCF" w:rsidRDefault="0030017F" w:rsidP="0030017F">
      <w:pPr>
        <w:pBdr>
          <w:bottom w:val="single" w:sz="4" w:space="1" w:color="auto"/>
        </w:pBdr>
        <w:rPr>
          <w:rFonts w:ascii="Baskerville" w:hAnsi="Baskerville" w:cstheme="minorHAnsi"/>
          <w:b/>
          <w:color w:val="7030A0"/>
          <w:lang w:val="fr-CA"/>
        </w:rPr>
      </w:pPr>
      <w:r w:rsidRPr="00EA6BCF">
        <w:rPr>
          <w:rFonts w:ascii="Baskerville" w:hAnsi="Baskerville" w:cstheme="minorHAnsi"/>
          <w:b/>
          <w:color w:val="7030A0"/>
          <w:lang w:val="fr-CA"/>
        </w:rPr>
        <w:t>MATÉRIEL D’APPRENTISSAGE</w:t>
      </w:r>
    </w:p>
    <w:p w14:paraId="76DC4E68" w14:textId="77777777" w:rsidR="0030017F" w:rsidRDefault="0030017F" w:rsidP="0030017F">
      <w:pPr>
        <w:pBdr>
          <w:bottom w:val="none" w:sz="0" w:space="0" w:color="auto"/>
        </w:pBdr>
        <w:rPr>
          <w:rFonts w:ascii="Baskerville" w:eastAsia="ArialMT" w:hAnsi="Baskerville" w:cstheme="minorHAnsi"/>
          <w:b/>
          <w:bCs/>
          <w:iCs/>
          <w:color w:val="000000" w:themeColor="text1"/>
          <w:kern w:val="1"/>
          <w:lang w:val="fr-CA"/>
        </w:rPr>
      </w:pPr>
    </w:p>
    <w:p w14:paraId="7CB8E3BD" w14:textId="77777777" w:rsidR="0030017F" w:rsidRPr="009C0F19" w:rsidRDefault="0030017F" w:rsidP="0030017F">
      <w:pPr>
        <w:pStyle w:val="Paragraphedeliste"/>
        <w:numPr>
          <w:ilvl w:val="0"/>
          <w:numId w:val="8"/>
        </w:numPr>
        <w:pBdr>
          <w:bottom w:val="none" w:sz="0" w:space="0" w:color="auto"/>
        </w:pBdr>
        <w:rPr>
          <w:rFonts w:ascii="Baskerville" w:eastAsia="ArialMT" w:hAnsi="Baskerville" w:cstheme="minorHAnsi"/>
          <w:iCs/>
          <w:color w:val="000000" w:themeColor="text1"/>
          <w:kern w:val="1"/>
          <w:sz w:val="22"/>
          <w:szCs w:val="22"/>
          <w:lang w:val="fr-CA"/>
        </w:rPr>
      </w:pPr>
      <w:r w:rsidRPr="009C0F19">
        <w:rPr>
          <w:rFonts w:ascii="Baskerville" w:eastAsia="ArialMT" w:hAnsi="Baskerville" w:cstheme="minorHAnsi"/>
          <w:iCs/>
          <w:color w:val="000000" w:themeColor="text1"/>
          <w:kern w:val="1"/>
          <w:sz w:val="22"/>
          <w:szCs w:val="22"/>
          <w:lang w:val="fr-CA"/>
        </w:rPr>
        <w:t>Supports de cours distribués en c</w:t>
      </w:r>
      <w:r>
        <w:rPr>
          <w:rFonts w:ascii="Baskerville" w:eastAsia="ArialMT" w:hAnsi="Baskerville" w:cstheme="minorHAnsi"/>
          <w:iCs/>
          <w:color w:val="000000" w:themeColor="text1"/>
          <w:kern w:val="1"/>
          <w:sz w:val="22"/>
          <w:szCs w:val="22"/>
          <w:lang w:val="fr-CA"/>
        </w:rPr>
        <w:t>ours</w:t>
      </w:r>
      <w:r w:rsidRPr="009C0F19">
        <w:rPr>
          <w:rFonts w:ascii="Baskerville" w:eastAsia="ArialMT" w:hAnsi="Baskerville" w:cstheme="minorHAnsi"/>
          <w:iCs/>
          <w:color w:val="000000" w:themeColor="text1"/>
          <w:kern w:val="1"/>
          <w:sz w:val="22"/>
          <w:szCs w:val="22"/>
          <w:lang w:val="fr-CA"/>
        </w:rPr>
        <w:t>.</w:t>
      </w:r>
    </w:p>
    <w:p w14:paraId="5C05C285" w14:textId="77777777" w:rsidR="0030017F" w:rsidRPr="009C0F19" w:rsidRDefault="0030017F" w:rsidP="0030017F">
      <w:pPr>
        <w:pStyle w:val="Paragraphedeliste"/>
        <w:numPr>
          <w:ilvl w:val="0"/>
          <w:numId w:val="8"/>
        </w:numPr>
        <w:autoSpaceDE w:val="0"/>
        <w:spacing w:line="276" w:lineRule="auto"/>
        <w:ind w:right="330"/>
        <w:rPr>
          <w:rFonts w:ascii="Baskerville" w:eastAsia="ArialMT" w:hAnsi="Baskerville" w:cstheme="minorHAnsi"/>
          <w:kern w:val="1"/>
          <w:sz w:val="22"/>
          <w:szCs w:val="22"/>
          <w:lang w:val="fr-FR"/>
        </w:rPr>
      </w:pPr>
      <w:r>
        <w:rPr>
          <w:rStyle w:val="Lienhypertexte"/>
          <w:rFonts w:ascii="Baskerville" w:eastAsia="ArialMT" w:hAnsi="Baskerville" w:cstheme="minorHAnsi"/>
          <w:color w:val="auto"/>
          <w:kern w:val="1"/>
          <w:sz w:val="22"/>
          <w:szCs w:val="22"/>
          <w:u w:val="none"/>
          <w:lang w:val="fr-FR"/>
        </w:rPr>
        <w:t>Supports et r</w:t>
      </w:r>
      <w:r w:rsidRPr="009C0F19">
        <w:rPr>
          <w:rStyle w:val="Lienhypertexte"/>
          <w:rFonts w:ascii="Baskerville" w:eastAsia="ArialMT" w:hAnsi="Baskerville" w:cstheme="minorHAnsi"/>
          <w:color w:val="auto"/>
          <w:kern w:val="1"/>
          <w:sz w:val="22"/>
          <w:szCs w:val="22"/>
          <w:u w:val="none"/>
          <w:lang w:val="fr-FR"/>
        </w:rPr>
        <w:t xml:space="preserve">essources </w:t>
      </w:r>
      <w:r>
        <w:rPr>
          <w:rStyle w:val="Lienhypertexte"/>
          <w:rFonts w:ascii="Baskerville" w:eastAsia="ArialMT" w:hAnsi="Baskerville" w:cstheme="minorHAnsi"/>
          <w:color w:val="auto"/>
          <w:kern w:val="1"/>
          <w:sz w:val="22"/>
          <w:szCs w:val="22"/>
          <w:u w:val="none"/>
          <w:lang w:val="fr-FR"/>
        </w:rPr>
        <w:t xml:space="preserve">du cours </w:t>
      </w:r>
      <w:r w:rsidRPr="009C0F19">
        <w:rPr>
          <w:rStyle w:val="Lienhypertexte"/>
          <w:rFonts w:ascii="Baskerville" w:eastAsia="ArialMT" w:hAnsi="Baskerville" w:cstheme="minorHAnsi"/>
          <w:color w:val="auto"/>
          <w:kern w:val="1"/>
          <w:sz w:val="22"/>
          <w:szCs w:val="22"/>
          <w:u w:val="none"/>
          <w:lang w:val="fr-FR"/>
        </w:rPr>
        <w:t>en ligne </w:t>
      </w:r>
      <w:r>
        <w:rPr>
          <w:rStyle w:val="Lienhypertexte"/>
          <w:rFonts w:ascii="Baskerville" w:eastAsia="ArialMT" w:hAnsi="Baskerville" w:cstheme="minorHAnsi"/>
          <w:color w:val="auto"/>
          <w:kern w:val="1"/>
          <w:sz w:val="22"/>
          <w:szCs w:val="22"/>
          <w:u w:val="none"/>
          <w:lang w:val="fr-FR"/>
        </w:rPr>
        <w:t xml:space="preserve">sur </w:t>
      </w:r>
      <w:proofErr w:type="spellStart"/>
      <w:proofErr w:type="gramStart"/>
      <w:r>
        <w:rPr>
          <w:rStyle w:val="Lienhypertexte"/>
          <w:rFonts w:ascii="Baskerville" w:eastAsia="ArialMT" w:hAnsi="Baskerville" w:cstheme="minorHAnsi"/>
          <w:color w:val="auto"/>
          <w:kern w:val="1"/>
          <w:sz w:val="22"/>
          <w:szCs w:val="22"/>
          <w:u w:val="none"/>
          <w:lang w:val="fr-FR"/>
        </w:rPr>
        <w:t>moodle</w:t>
      </w:r>
      <w:proofErr w:type="spellEnd"/>
      <w:r>
        <w:rPr>
          <w:rStyle w:val="Lienhypertexte"/>
          <w:rFonts w:ascii="Baskerville" w:eastAsia="ArialMT" w:hAnsi="Baskerville" w:cstheme="minorHAnsi"/>
          <w:color w:val="auto"/>
          <w:kern w:val="1"/>
          <w:sz w:val="22"/>
          <w:szCs w:val="22"/>
          <w:u w:val="none"/>
          <w:lang w:val="fr-FR"/>
        </w:rPr>
        <w:t xml:space="preserve">  /</w:t>
      </w:r>
      <w:proofErr w:type="gramEnd"/>
      <w:r>
        <w:rPr>
          <w:rStyle w:val="Lienhypertexte"/>
          <w:rFonts w:ascii="Baskerville" w:eastAsia="ArialMT" w:hAnsi="Baskerville" w:cstheme="minorHAnsi"/>
          <w:color w:val="auto"/>
          <w:kern w:val="1"/>
          <w:sz w:val="22"/>
          <w:szCs w:val="22"/>
          <w:u w:val="none"/>
          <w:lang w:val="fr-FR"/>
        </w:rPr>
        <w:t xml:space="preserve"> </w:t>
      </w:r>
    </w:p>
    <w:p w14:paraId="640441B4" w14:textId="77777777" w:rsidR="0030017F" w:rsidRPr="00E37CF8" w:rsidRDefault="0030017F" w:rsidP="0030017F">
      <w:pPr>
        <w:rPr>
          <w:rFonts w:ascii="Baskerville" w:hAnsi="Baskerville" w:cstheme="minorHAnsi"/>
          <w:lang w:val="fr-CA"/>
        </w:rPr>
      </w:pPr>
    </w:p>
    <w:p w14:paraId="12598AFB" w14:textId="77777777" w:rsidR="0030017F" w:rsidRPr="00EA6BCF" w:rsidRDefault="0030017F" w:rsidP="0030017F">
      <w:pPr>
        <w:pBdr>
          <w:bottom w:val="single" w:sz="4" w:space="1" w:color="auto"/>
        </w:pBdr>
        <w:rPr>
          <w:rFonts w:ascii="Baskerville" w:hAnsi="Baskerville" w:cstheme="minorHAnsi"/>
          <w:b/>
          <w:color w:val="7030A0"/>
          <w:lang w:val="fr-FR"/>
        </w:rPr>
      </w:pPr>
      <w:r>
        <w:rPr>
          <w:rFonts w:ascii="Baskerville" w:hAnsi="Baskerville" w:cstheme="minorHAnsi"/>
          <w:b/>
          <w:color w:val="7030A0"/>
          <w:lang w:val="fr-CA"/>
        </w:rPr>
        <w:t>V</w:t>
      </w:r>
      <w:r>
        <w:rPr>
          <w:rFonts w:ascii="Baskerville" w:hAnsi="Baskerville" w:cstheme="minorHAnsi"/>
          <w:b/>
          <w:color w:val="7030A0"/>
          <w:lang w:val="fr-FR"/>
        </w:rPr>
        <w:t>ALIDATION DU COURS</w:t>
      </w:r>
    </w:p>
    <w:p w14:paraId="10358AF0" w14:textId="77777777" w:rsidR="0030017F" w:rsidRPr="001007D4" w:rsidRDefault="0030017F" w:rsidP="0030017F">
      <w:pPr>
        <w:pBdr>
          <w:bottom w:val="none" w:sz="0" w:space="0" w:color="auto"/>
        </w:pBdr>
        <w:rPr>
          <w:rFonts w:ascii="Baskerville" w:hAnsi="Baskerville" w:cstheme="minorHAnsi"/>
          <w:b/>
          <w:lang w:val="fr-CA"/>
        </w:rPr>
      </w:pPr>
    </w:p>
    <w:p w14:paraId="711FE52A" w14:textId="77777777" w:rsidR="0030017F" w:rsidRPr="00C4428D" w:rsidRDefault="0030017F" w:rsidP="0030017F">
      <w:pPr>
        <w:rPr>
          <w:rFonts w:ascii="Baskerville" w:hAnsi="Baskerville"/>
          <w:sz w:val="22"/>
          <w:szCs w:val="22"/>
          <w:lang w:val="fr-CA"/>
        </w:rPr>
      </w:pPr>
      <w:r w:rsidRPr="00C4428D">
        <w:rPr>
          <w:rFonts w:ascii="Baskerville" w:hAnsi="Baskerville"/>
          <w:sz w:val="22"/>
          <w:szCs w:val="22"/>
          <w:lang w:val="fr-CA"/>
        </w:rPr>
        <w:t>L’évaluation des cours est constituée :</w:t>
      </w:r>
    </w:p>
    <w:p w14:paraId="6FA75D23" w14:textId="77777777" w:rsidR="0030017F" w:rsidRPr="00777C59" w:rsidRDefault="0030017F" w:rsidP="0030017F">
      <w:pPr>
        <w:pStyle w:val="BodyA"/>
        <w:numPr>
          <w:ilvl w:val="0"/>
          <w:numId w:val="6"/>
        </w:numPr>
        <w:spacing w:after="0" w:line="276" w:lineRule="auto"/>
        <w:rPr>
          <w:rStyle w:val="None"/>
          <w:rFonts w:ascii="Baskerville" w:hAnsi="Baskerville" w:cstheme="minorHAnsi"/>
          <w:b/>
          <w:bCs/>
          <w:color w:val="000000" w:themeColor="text1"/>
        </w:rPr>
      </w:pPr>
      <w:proofErr w:type="gramStart"/>
      <w:r w:rsidRPr="00777C59">
        <w:rPr>
          <w:rStyle w:val="None"/>
          <w:rFonts w:ascii="Baskerville" w:hAnsi="Baskerville" w:cstheme="minorHAnsi"/>
          <w:b/>
          <w:bCs/>
          <w:color w:val="000000" w:themeColor="text1"/>
        </w:rPr>
        <w:t>d’une</w:t>
      </w:r>
      <w:proofErr w:type="gramEnd"/>
      <w:r w:rsidRPr="00777C59">
        <w:rPr>
          <w:rStyle w:val="None"/>
          <w:rFonts w:ascii="Baskerville" w:hAnsi="Baskerville" w:cstheme="minorHAnsi"/>
          <w:b/>
          <w:bCs/>
          <w:color w:val="000000" w:themeColor="text1"/>
        </w:rPr>
        <w:t xml:space="preserve"> note d’écrit : </w:t>
      </w:r>
      <w:r>
        <w:rPr>
          <w:rStyle w:val="None"/>
          <w:rFonts w:ascii="Baskerville" w:hAnsi="Baskerville" w:cstheme="minorHAnsi"/>
          <w:b/>
          <w:bCs/>
          <w:color w:val="000000" w:themeColor="text1"/>
        </w:rPr>
        <w:t xml:space="preserve">questions de cours  </w:t>
      </w:r>
    </w:p>
    <w:p w14:paraId="02AD02AD" w14:textId="77777777" w:rsidR="0030017F" w:rsidRPr="00BF39AF" w:rsidRDefault="0030017F" w:rsidP="0030017F">
      <w:pPr>
        <w:pStyle w:val="BodyA"/>
        <w:numPr>
          <w:ilvl w:val="0"/>
          <w:numId w:val="6"/>
        </w:numPr>
        <w:pBdr>
          <w:bottom w:val="single" w:sz="4" w:space="1" w:color="auto"/>
        </w:pBdr>
        <w:spacing w:after="0" w:line="276" w:lineRule="auto"/>
        <w:rPr>
          <w:rFonts w:ascii="Baskerville" w:hAnsi="Baskerville" w:cstheme="minorHAnsi"/>
          <w:color w:val="000000" w:themeColor="text1"/>
        </w:rPr>
      </w:pPr>
      <w:r w:rsidRPr="00777C59">
        <w:rPr>
          <w:rStyle w:val="None"/>
          <w:rFonts w:ascii="Baskerville" w:hAnsi="Baskerville" w:cstheme="minorHAnsi"/>
          <w:b/>
          <w:bCs/>
          <w:color w:val="000000" w:themeColor="text1"/>
          <w:lang w:val="en-CA"/>
        </w:rPr>
        <w:t>TOTAL = 100%</w:t>
      </w:r>
    </w:p>
    <w:p w14:paraId="4DCA6B0E" w14:textId="41DB4493" w:rsidR="00BF39AF" w:rsidRDefault="00BF39AF" w:rsidP="008C0292"/>
    <w:p w14:paraId="17E0052B" w14:textId="77777777" w:rsidR="000D0940" w:rsidRDefault="000D0940" w:rsidP="008C0292"/>
    <w:p w14:paraId="2828D6F6" w14:textId="77777777" w:rsidR="000D0940" w:rsidRDefault="000D0940" w:rsidP="008C0292"/>
    <w:p w14:paraId="30E43766" w14:textId="17306C53" w:rsidR="000D0940" w:rsidRPr="000D0940" w:rsidRDefault="000D0940" w:rsidP="008C0292">
      <w:pPr>
        <w:rPr>
          <w:b/>
          <w:bCs/>
        </w:rPr>
      </w:pPr>
      <w:r w:rsidRPr="000D0940">
        <w:rPr>
          <w:b/>
          <w:bCs/>
          <w:highlight w:val="yellow"/>
        </w:rPr>
        <w:t xml:space="preserve">Rendez-vous </w:t>
      </w:r>
      <w:proofErr w:type="spellStart"/>
      <w:r w:rsidRPr="000D0940">
        <w:rPr>
          <w:b/>
          <w:bCs/>
          <w:highlight w:val="yellow"/>
        </w:rPr>
        <w:t>cours</w:t>
      </w:r>
      <w:proofErr w:type="spellEnd"/>
      <w:r w:rsidRPr="000D0940">
        <w:rPr>
          <w:b/>
          <w:bCs/>
          <w:highlight w:val="yellow"/>
        </w:rPr>
        <w:t xml:space="preserve"> </w:t>
      </w:r>
      <w:proofErr w:type="spellStart"/>
      <w:r w:rsidRPr="000D0940">
        <w:rPr>
          <w:b/>
          <w:bCs/>
          <w:highlight w:val="yellow"/>
        </w:rPr>
        <w:t>en</w:t>
      </w:r>
      <w:proofErr w:type="spellEnd"/>
      <w:r w:rsidRPr="000D0940">
        <w:rPr>
          <w:b/>
          <w:bCs/>
          <w:highlight w:val="yellow"/>
        </w:rPr>
        <w:t xml:space="preserve"> </w:t>
      </w:r>
      <w:proofErr w:type="spellStart"/>
      <w:proofErr w:type="gramStart"/>
      <w:r w:rsidRPr="000D0940">
        <w:rPr>
          <w:b/>
          <w:bCs/>
          <w:highlight w:val="yellow"/>
        </w:rPr>
        <w:t>ville</w:t>
      </w:r>
      <w:proofErr w:type="spellEnd"/>
      <w:r w:rsidRPr="000D0940">
        <w:rPr>
          <w:b/>
          <w:bCs/>
        </w:rPr>
        <w:t xml:space="preserve">  :</w:t>
      </w:r>
      <w:proofErr w:type="gramEnd"/>
      <w:r>
        <w:rPr>
          <w:b/>
          <w:bCs/>
        </w:rPr>
        <w:t xml:space="preserve"> </w:t>
      </w:r>
    </w:p>
    <w:p w14:paraId="6611DE86" w14:textId="77777777" w:rsidR="000D0940" w:rsidRDefault="000D0940" w:rsidP="008C0292"/>
    <w:p w14:paraId="54213868" w14:textId="0CAF084D" w:rsidR="000D0940" w:rsidRDefault="000D0940" w:rsidP="008C0292">
      <w:r>
        <w:t xml:space="preserve">Cours 2 </w:t>
      </w:r>
      <w:proofErr w:type="spellStart"/>
      <w:r>
        <w:t>mardi</w:t>
      </w:r>
      <w:proofErr w:type="spellEnd"/>
      <w:r>
        <w:t xml:space="preserve"> 1er </w:t>
      </w:r>
      <w:proofErr w:type="spellStart"/>
      <w:r>
        <w:t>septembre</w:t>
      </w:r>
      <w:proofErr w:type="spellEnd"/>
      <w:r>
        <w:t xml:space="preserve"> </w:t>
      </w:r>
      <w:proofErr w:type="spellStart"/>
      <w:r>
        <w:t>rendez</w:t>
      </w:r>
      <w:proofErr w:type="spellEnd"/>
      <w:r>
        <w:t xml:space="preserve">-vous à </w:t>
      </w:r>
      <w:proofErr w:type="spellStart"/>
      <w:proofErr w:type="gramStart"/>
      <w:r>
        <w:t>Fourvière</w:t>
      </w:r>
      <w:proofErr w:type="spellEnd"/>
      <w:r>
        <w:t xml:space="preserve"> :</w:t>
      </w:r>
      <w:proofErr w:type="gramEnd"/>
      <w:r>
        <w:t xml:space="preserve">  </w:t>
      </w:r>
      <w:proofErr w:type="spellStart"/>
      <w:r w:rsidRPr="000D0940">
        <w:rPr>
          <w:b/>
          <w:bCs/>
        </w:rPr>
        <w:t>devant</w:t>
      </w:r>
      <w:proofErr w:type="spellEnd"/>
      <w:r w:rsidRPr="000D0940">
        <w:rPr>
          <w:b/>
          <w:bCs/>
        </w:rPr>
        <w:t xml:space="preserve"> la </w:t>
      </w:r>
      <w:proofErr w:type="spellStart"/>
      <w:r w:rsidRPr="000D0940">
        <w:rPr>
          <w:b/>
          <w:bCs/>
        </w:rPr>
        <w:t>basilique</w:t>
      </w:r>
      <w:proofErr w:type="spellEnd"/>
      <w:r w:rsidRPr="000D0940">
        <w:rPr>
          <w:b/>
          <w:bCs/>
        </w:rPr>
        <w:t xml:space="preserve"> </w:t>
      </w:r>
      <w:r>
        <w:rPr>
          <w:b/>
          <w:bCs/>
        </w:rPr>
        <w:t xml:space="preserve">  </w:t>
      </w:r>
      <w:r w:rsidRPr="000D0940">
        <w:rPr>
          <w:b/>
          <w:bCs/>
          <w:highlight w:val="yellow"/>
        </w:rPr>
        <w:t>à 9H</w:t>
      </w:r>
      <w:r>
        <w:t xml:space="preserve"> </w:t>
      </w:r>
    </w:p>
    <w:p w14:paraId="35309F50" w14:textId="33AE2EAC" w:rsidR="000D0940" w:rsidRDefault="000D0940" w:rsidP="008C0292">
      <w:r>
        <w:t xml:space="preserve">Cours 3 </w:t>
      </w:r>
      <w:proofErr w:type="spellStart"/>
      <w:r>
        <w:t>mercredi</w:t>
      </w:r>
      <w:proofErr w:type="spellEnd"/>
      <w:r>
        <w:t xml:space="preserve"> 2 </w:t>
      </w:r>
      <w:proofErr w:type="spellStart"/>
      <w:r>
        <w:t>septembre</w:t>
      </w:r>
      <w:proofErr w:type="spellEnd"/>
      <w:r>
        <w:t xml:space="preserve"> </w:t>
      </w:r>
      <w:r w:rsidRPr="000D0940">
        <w:rPr>
          <w:b/>
          <w:bCs/>
        </w:rPr>
        <w:t xml:space="preserve">Rendez-vous place de la Croix Rousse à </w:t>
      </w:r>
      <w:r w:rsidRPr="000D0940">
        <w:rPr>
          <w:b/>
          <w:bCs/>
          <w:highlight w:val="yellow"/>
        </w:rPr>
        <w:t>13h</w:t>
      </w:r>
    </w:p>
    <w:p w14:paraId="40A69196" w14:textId="77777777" w:rsidR="000D0940" w:rsidRDefault="000D0940" w:rsidP="008C0292"/>
    <w:p w14:paraId="217AFD33" w14:textId="77777777" w:rsidR="000D0940" w:rsidRPr="008C0292" w:rsidRDefault="000D0940" w:rsidP="008C0292"/>
    <w:sectPr w:rsidR="000D0940" w:rsidRPr="008C0292" w:rsidSect="00C17E56">
      <w:headerReference w:type="first" r:id="rId7"/>
      <w:pgSz w:w="12240" w:h="15840"/>
      <w:pgMar w:top="796" w:right="720" w:bottom="579" w:left="720" w:header="457" w:footer="708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3C1C248" w14:textId="77777777" w:rsidR="001C1DEC" w:rsidRDefault="001C1DEC" w:rsidP="007D3F31">
      <w:r>
        <w:separator/>
      </w:r>
    </w:p>
  </w:endnote>
  <w:endnote w:type="continuationSeparator" w:id="0">
    <w:p w14:paraId="73E61F54" w14:textId="77777777" w:rsidR="001C1DEC" w:rsidRDefault="001C1DEC" w:rsidP="007D3F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askerville">
    <w:altName w:val="Baskerville Old Face"/>
    <w:panose1 w:val="02020502070401020303"/>
    <w:charset w:val="00"/>
    <w:family w:val="roman"/>
    <w:pitch w:val="variable"/>
    <w:sig w:usb0="80000067" w:usb1="02000000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Gentium Plus">
    <w:panose1 w:val="020B0604020202020204"/>
    <w:charset w:val="00"/>
    <w:family w:val="auto"/>
    <w:pitch w:val="variable"/>
    <w:sig w:usb0="E00002FF" w:usb1="5200E1FB" w:usb2="02000029" w:usb3="00000000" w:csb0="0000019F" w:csb1="00000000"/>
  </w:font>
  <w:font w:name="ArialMT">
    <w:panose1 w:val="020B0604020202020204"/>
    <w:charset w:val="00"/>
    <w:family w:val="swiss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BE85DE6" w14:textId="77777777" w:rsidR="001C1DEC" w:rsidRDefault="001C1DEC" w:rsidP="007D3F31">
      <w:r>
        <w:separator/>
      </w:r>
    </w:p>
  </w:footnote>
  <w:footnote w:type="continuationSeparator" w:id="0">
    <w:p w14:paraId="693E93F1" w14:textId="77777777" w:rsidR="001C1DEC" w:rsidRDefault="001C1DEC" w:rsidP="007D3F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15B17C" w14:textId="51F8948A" w:rsidR="00787F8C" w:rsidRPr="00EB43EE" w:rsidRDefault="00D06964" w:rsidP="007D3F31">
    <w:pPr>
      <w:pStyle w:val="En-tte"/>
      <w:rPr>
        <w:lang w:val="fr-CA"/>
      </w:rPr>
    </w:pPr>
    <w:r>
      <w:rPr>
        <w:rFonts w:ascii="Baskerville" w:hAnsi="Baskerville" w:cstheme="minorHAnsi"/>
        <w:b/>
        <w:bCs/>
        <w:noProof/>
        <w:color w:val="7030A0"/>
        <w:sz w:val="52"/>
        <w:szCs w:val="52"/>
        <w:lang w:val="fr-CA"/>
      </w:rPr>
      <w:drawing>
        <wp:inline distT="0" distB="0" distL="0" distR="0" wp14:anchorId="48676359" wp14:editId="415B38C8">
          <wp:extent cx="1602029" cy="502128"/>
          <wp:effectExtent l="0" t="0" r="0" b="6350"/>
          <wp:docPr id="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1905" cy="5083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Times New Roman" w:cs="Times New Roman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eastAsia="Times New Roman" w:cs="Times New Roman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</w:r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  <w:rPr>
        <w:rFonts w:eastAsia="Times New Roman" w:cs="Times New Roman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  <w:rPr>
        <w:rFonts w:eastAsia="Times New Roman" w:cs="Times New Roman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</w:r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  <w:rPr>
        <w:rFonts w:eastAsia="Times New Roman" w:cs="Times New Roman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</w:r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  <w:rPr>
        <w:rFonts w:eastAsia="Times New Roman" w:cs="Times New Roman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</w:r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  <w:rPr>
        <w:rFonts w:eastAsia="Times New Roman" w:cs="Times New Roman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</w:r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  <w:rPr>
        <w:rFonts w:eastAsia="Times New Roman" w:cs="Times New Roman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</w:r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  <w:rPr>
        <w:rFonts w:eastAsia="Times New Roman" w:cs="Times New Roman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</w:rPr>
    </w:lvl>
  </w:abstractNum>
  <w:abstractNum w:abstractNumId="1" w15:restartNumberingAfterBreak="0">
    <w:nsid w:val="044C0192"/>
    <w:multiLevelType w:val="hybridMultilevel"/>
    <w:tmpl w:val="D19C02DE"/>
    <w:lvl w:ilvl="0" w:tplc="0D5E40BE">
      <w:start w:val="1"/>
      <w:numFmt w:val="bullet"/>
      <w:lvlText w:val="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4C042AB"/>
    <w:multiLevelType w:val="hybridMultilevel"/>
    <w:tmpl w:val="0A0486C2"/>
    <w:lvl w:ilvl="0" w:tplc="0D5E40BE">
      <w:start w:val="1"/>
      <w:numFmt w:val="bullet"/>
      <w:lvlText w:val="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273E9B"/>
    <w:multiLevelType w:val="hybridMultilevel"/>
    <w:tmpl w:val="164CBDEC"/>
    <w:styleLink w:val="ImportedStyle1"/>
    <w:lvl w:ilvl="0" w:tplc="AA4496BC">
      <w:start w:val="1"/>
      <w:numFmt w:val="bullet"/>
      <w:lvlText w:val="·"/>
      <w:lvlJc w:val="left"/>
      <w:pPr>
        <w:ind w:left="10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9C44B34">
      <w:start w:val="1"/>
      <w:numFmt w:val="bullet"/>
      <w:lvlText w:val="o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DC68CD4">
      <w:start w:val="1"/>
      <w:numFmt w:val="bullet"/>
      <w:lvlText w:val="▪"/>
      <w:lvlJc w:val="left"/>
      <w:pPr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3FE687E">
      <w:start w:val="1"/>
      <w:numFmt w:val="bullet"/>
      <w:lvlText w:val="·"/>
      <w:lvlJc w:val="left"/>
      <w:pPr>
        <w:ind w:left="32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F5A2BC0">
      <w:start w:val="1"/>
      <w:numFmt w:val="bullet"/>
      <w:lvlText w:val="o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2BE211C">
      <w:start w:val="1"/>
      <w:numFmt w:val="bullet"/>
      <w:lvlText w:val="▪"/>
      <w:lvlJc w:val="left"/>
      <w:pPr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3E0330C">
      <w:start w:val="1"/>
      <w:numFmt w:val="bullet"/>
      <w:lvlText w:val="·"/>
      <w:lvlJc w:val="left"/>
      <w:pPr>
        <w:ind w:left="54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860B972">
      <w:start w:val="1"/>
      <w:numFmt w:val="bullet"/>
      <w:lvlText w:val="o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D9CE6A8">
      <w:start w:val="1"/>
      <w:numFmt w:val="bullet"/>
      <w:lvlText w:val="▪"/>
      <w:lvlJc w:val="left"/>
      <w:pPr>
        <w:ind w:left="68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36BC07F6"/>
    <w:multiLevelType w:val="hybridMultilevel"/>
    <w:tmpl w:val="31ECB526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F42D8C"/>
    <w:multiLevelType w:val="hybridMultilevel"/>
    <w:tmpl w:val="34AC0F82"/>
    <w:styleLink w:val="ImportedStyle3"/>
    <w:lvl w:ilvl="0" w:tplc="4DF0410E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7BA2FA2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1402E34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4E05DC2">
      <w:start w:val="1"/>
      <w:numFmt w:val="bullet"/>
      <w:lvlText w:val="▪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C5A18F8">
      <w:start w:val="1"/>
      <w:numFmt w:val="bullet"/>
      <w:lvlText w:val="▪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10A3038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B001246">
      <w:start w:val="1"/>
      <w:numFmt w:val="bullet"/>
      <w:lvlText w:val="▪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836C882">
      <w:start w:val="1"/>
      <w:numFmt w:val="bullet"/>
      <w:lvlText w:val="▪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49A0920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4017766F"/>
    <w:multiLevelType w:val="hybridMultilevel"/>
    <w:tmpl w:val="850231B2"/>
    <w:styleLink w:val="ImportedStyle2"/>
    <w:lvl w:ilvl="0" w:tplc="C936AF48">
      <w:start w:val="1"/>
      <w:numFmt w:val="bullet"/>
      <w:lvlText w:val="·"/>
      <w:lvlJc w:val="left"/>
      <w:pPr>
        <w:ind w:left="1050" w:hanging="33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D24A314">
      <w:start w:val="1"/>
      <w:numFmt w:val="bullet"/>
      <w:lvlText w:val="o"/>
      <w:lvlJc w:val="left"/>
      <w:pPr>
        <w:ind w:left="189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6021DD6">
      <w:start w:val="1"/>
      <w:numFmt w:val="bullet"/>
      <w:lvlText w:val="▪"/>
      <w:lvlJc w:val="left"/>
      <w:pPr>
        <w:ind w:left="25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6126476">
      <w:start w:val="1"/>
      <w:numFmt w:val="bullet"/>
      <w:lvlText w:val="•"/>
      <w:lvlJc w:val="left"/>
      <w:pPr>
        <w:ind w:left="32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1B60A4E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A0ACE26">
      <w:start w:val="1"/>
      <w:numFmt w:val="bullet"/>
      <w:lvlText w:val="▪"/>
      <w:lvlJc w:val="left"/>
      <w:pPr>
        <w:ind w:left="46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D7C24C4">
      <w:start w:val="1"/>
      <w:numFmt w:val="bullet"/>
      <w:lvlText w:val="•"/>
      <w:lvlJc w:val="left"/>
      <w:pPr>
        <w:ind w:left="54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DAE4B58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2388A20">
      <w:start w:val="1"/>
      <w:numFmt w:val="bullet"/>
      <w:lvlText w:val="▪"/>
      <w:lvlJc w:val="left"/>
      <w:pPr>
        <w:ind w:left="68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59AF65CC"/>
    <w:multiLevelType w:val="hybridMultilevel"/>
    <w:tmpl w:val="5882DD7A"/>
    <w:lvl w:ilvl="0" w:tplc="15885BF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877A6E"/>
    <w:multiLevelType w:val="hybridMultilevel"/>
    <w:tmpl w:val="5184A99A"/>
    <w:styleLink w:val="Bullets"/>
    <w:lvl w:ilvl="0" w:tplc="0A3A9BD4">
      <w:start w:val="1"/>
      <w:numFmt w:val="bullet"/>
      <w:lvlText w:val="•"/>
      <w:lvlJc w:val="left"/>
      <w:pPr>
        <w:ind w:left="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1DEC598">
      <w:start w:val="1"/>
      <w:numFmt w:val="bullet"/>
      <w:lvlText w:val="•"/>
      <w:lvlJc w:val="left"/>
      <w:pPr>
        <w:ind w:left="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CC8A7DA">
      <w:start w:val="1"/>
      <w:numFmt w:val="bullet"/>
      <w:lvlText w:val="•"/>
      <w:lvlJc w:val="left"/>
      <w:pPr>
        <w:ind w:left="1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0DE2894">
      <w:start w:val="1"/>
      <w:numFmt w:val="bullet"/>
      <w:lvlText w:val="•"/>
      <w:lvlJc w:val="left"/>
      <w:pPr>
        <w:ind w:left="1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2684DC6">
      <w:start w:val="1"/>
      <w:numFmt w:val="bullet"/>
      <w:lvlText w:val="•"/>
      <w:lvlJc w:val="left"/>
      <w:pPr>
        <w:ind w:left="25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14201FE">
      <w:start w:val="1"/>
      <w:numFmt w:val="bullet"/>
      <w:lvlText w:val="•"/>
      <w:lvlJc w:val="left"/>
      <w:pPr>
        <w:ind w:left="3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5AAC066">
      <w:start w:val="1"/>
      <w:numFmt w:val="bullet"/>
      <w:lvlText w:val="•"/>
      <w:lvlJc w:val="left"/>
      <w:pPr>
        <w:ind w:left="3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6BE4FE4">
      <w:start w:val="1"/>
      <w:numFmt w:val="bullet"/>
      <w:lvlText w:val="•"/>
      <w:lvlJc w:val="left"/>
      <w:pPr>
        <w:ind w:left="4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2EE2EB4">
      <w:start w:val="1"/>
      <w:numFmt w:val="bullet"/>
      <w:lvlText w:val="•"/>
      <w:lvlJc w:val="left"/>
      <w:pPr>
        <w:ind w:left="4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613B5821"/>
    <w:multiLevelType w:val="hybridMultilevel"/>
    <w:tmpl w:val="C7C67CCA"/>
    <w:lvl w:ilvl="0" w:tplc="CC8218B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600BC8"/>
    <w:multiLevelType w:val="hybridMultilevel"/>
    <w:tmpl w:val="82B00568"/>
    <w:lvl w:ilvl="0" w:tplc="0484819A">
      <w:start w:val="2"/>
      <w:numFmt w:val="bullet"/>
      <w:lvlText w:val="-"/>
      <w:lvlJc w:val="left"/>
      <w:pPr>
        <w:ind w:left="420" w:hanging="360"/>
      </w:pPr>
      <w:rPr>
        <w:rFonts w:ascii="Cambria" w:eastAsiaTheme="minorEastAsia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78FC2A00"/>
    <w:multiLevelType w:val="hybridMultilevel"/>
    <w:tmpl w:val="8B9C77EA"/>
    <w:lvl w:ilvl="0" w:tplc="07361FB4">
      <w:start w:val="4"/>
      <w:numFmt w:val="bullet"/>
      <w:lvlText w:val="-"/>
      <w:lvlJc w:val="left"/>
      <w:pPr>
        <w:ind w:left="720" w:hanging="360"/>
      </w:pPr>
      <w:rPr>
        <w:rFonts w:ascii="Baskerville" w:eastAsia="Times New Roman" w:hAnsi="Baskerville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7562128">
    <w:abstractNumId w:val="3"/>
  </w:num>
  <w:num w:numId="2" w16cid:durableId="313145845">
    <w:abstractNumId w:val="6"/>
  </w:num>
  <w:num w:numId="3" w16cid:durableId="129516475">
    <w:abstractNumId w:val="5"/>
  </w:num>
  <w:num w:numId="4" w16cid:durableId="36979648">
    <w:abstractNumId w:val="8"/>
  </w:num>
  <w:num w:numId="5" w16cid:durableId="1094549207">
    <w:abstractNumId w:val="1"/>
  </w:num>
  <w:num w:numId="6" w16cid:durableId="2102794316">
    <w:abstractNumId w:val="2"/>
  </w:num>
  <w:num w:numId="7" w16cid:durableId="414400495">
    <w:abstractNumId w:val="11"/>
  </w:num>
  <w:num w:numId="8" w16cid:durableId="801072489">
    <w:abstractNumId w:val="7"/>
  </w:num>
  <w:num w:numId="9" w16cid:durableId="888803622">
    <w:abstractNumId w:val="4"/>
  </w:num>
  <w:num w:numId="10" w16cid:durableId="312873293">
    <w:abstractNumId w:val="9"/>
  </w:num>
  <w:num w:numId="11" w16cid:durableId="939140163">
    <w:abstractNumId w:val="10"/>
  </w:num>
  <w:numIdMacAtCleanup w:val="9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46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2C6C"/>
    <w:rsid w:val="00011D41"/>
    <w:rsid w:val="00022C6C"/>
    <w:rsid w:val="000402E2"/>
    <w:rsid w:val="00045913"/>
    <w:rsid w:val="00071C95"/>
    <w:rsid w:val="000738D5"/>
    <w:rsid w:val="00077500"/>
    <w:rsid w:val="00085A74"/>
    <w:rsid w:val="00093DC9"/>
    <w:rsid w:val="00093FFD"/>
    <w:rsid w:val="00095DFD"/>
    <w:rsid w:val="000A0B5E"/>
    <w:rsid w:val="000B2B4E"/>
    <w:rsid w:val="000B7AA1"/>
    <w:rsid w:val="000C2740"/>
    <w:rsid w:val="000D0940"/>
    <w:rsid w:val="000F43AA"/>
    <w:rsid w:val="000F6308"/>
    <w:rsid w:val="001007D4"/>
    <w:rsid w:val="00102DB4"/>
    <w:rsid w:val="00106B6A"/>
    <w:rsid w:val="00111339"/>
    <w:rsid w:val="001145F0"/>
    <w:rsid w:val="00121A90"/>
    <w:rsid w:val="001224B4"/>
    <w:rsid w:val="001304F1"/>
    <w:rsid w:val="00153C7E"/>
    <w:rsid w:val="00154DE6"/>
    <w:rsid w:val="00164157"/>
    <w:rsid w:val="00165118"/>
    <w:rsid w:val="0016570D"/>
    <w:rsid w:val="0017380F"/>
    <w:rsid w:val="00192B6F"/>
    <w:rsid w:val="0019380C"/>
    <w:rsid w:val="00193F8E"/>
    <w:rsid w:val="00194206"/>
    <w:rsid w:val="001A0FB9"/>
    <w:rsid w:val="001A5988"/>
    <w:rsid w:val="001B0689"/>
    <w:rsid w:val="001B41A9"/>
    <w:rsid w:val="001C1DEC"/>
    <w:rsid w:val="001C769E"/>
    <w:rsid w:val="001E11C6"/>
    <w:rsid w:val="001E35EE"/>
    <w:rsid w:val="001E48E2"/>
    <w:rsid w:val="001E760E"/>
    <w:rsid w:val="001F0873"/>
    <w:rsid w:val="001F443C"/>
    <w:rsid w:val="001F6CA1"/>
    <w:rsid w:val="001F6EAA"/>
    <w:rsid w:val="00201388"/>
    <w:rsid w:val="002121CB"/>
    <w:rsid w:val="00215F3D"/>
    <w:rsid w:val="002256B0"/>
    <w:rsid w:val="00245EB9"/>
    <w:rsid w:val="00250ACF"/>
    <w:rsid w:val="00262F0D"/>
    <w:rsid w:val="002723FB"/>
    <w:rsid w:val="002864C9"/>
    <w:rsid w:val="0028712B"/>
    <w:rsid w:val="002B16A7"/>
    <w:rsid w:val="002B6CD3"/>
    <w:rsid w:val="002C1DE1"/>
    <w:rsid w:val="002D1F86"/>
    <w:rsid w:val="002D72CD"/>
    <w:rsid w:val="002E6BF9"/>
    <w:rsid w:val="0030017F"/>
    <w:rsid w:val="00312D8F"/>
    <w:rsid w:val="00316314"/>
    <w:rsid w:val="00316FE2"/>
    <w:rsid w:val="0032386D"/>
    <w:rsid w:val="003301C2"/>
    <w:rsid w:val="00342338"/>
    <w:rsid w:val="00396CBD"/>
    <w:rsid w:val="003A4ECB"/>
    <w:rsid w:val="003B5A08"/>
    <w:rsid w:val="003C3835"/>
    <w:rsid w:val="003C5800"/>
    <w:rsid w:val="003E1A1F"/>
    <w:rsid w:val="003E6528"/>
    <w:rsid w:val="003F27B2"/>
    <w:rsid w:val="003F6FFE"/>
    <w:rsid w:val="003F76F0"/>
    <w:rsid w:val="00407838"/>
    <w:rsid w:val="00427F01"/>
    <w:rsid w:val="0043080C"/>
    <w:rsid w:val="004347F1"/>
    <w:rsid w:val="004349E6"/>
    <w:rsid w:val="00437A08"/>
    <w:rsid w:val="0044359F"/>
    <w:rsid w:val="00444524"/>
    <w:rsid w:val="00467D95"/>
    <w:rsid w:val="00475AA4"/>
    <w:rsid w:val="00490214"/>
    <w:rsid w:val="00497B8F"/>
    <w:rsid w:val="00497DEF"/>
    <w:rsid w:val="004A2637"/>
    <w:rsid w:val="004A4FE3"/>
    <w:rsid w:val="004B71E9"/>
    <w:rsid w:val="004B7729"/>
    <w:rsid w:val="004E2948"/>
    <w:rsid w:val="004E627E"/>
    <w:rsid w:val="00503BEE"/>
    <w:rsid w:val="00504AEF"/>
    <w:rsid w:val="00505950"/>
    <w:rsid w:val="005106A4"/>
    <w:rsid w:val="00510DDE"/>
    <w:rsid w:val="0051293C"/>
    <w:rsid w:val="005235D8"/>
    <w:rsid w:val="00532887"/>
    <w:rsid w:val="005404DB"/>
    <w:rsid w:val="00540CBF"/>
    <w:rsid w:val="005421D8"/>
    <w:rsid w:val="0054514E"/>
    <w:rsid w:val="0056141F"/>
    <w:rsid w:val="00572175"/>
    <w:rsid w:val="00572F23"/>
    <w:rsid w:val="0057356D"/>
    <w:rsid w:val="005806AE"/>
    <w:rsid w:val="005939B4"/>
    <w:rsid w:val="005B5DD9"/>
    <w:rsid w:val="005C54AC"/>
    <w:rsid w:val="005E3818"/>
    <w:rsid w:val="006066F9"/>
    <w:rsid w:val="006068A3"/>
    <w:rsid w:val="00614735"/>
    <w:rsid w:val="0062089A"/>
    <w:rsid w:val="00626871"/>
    <w:rsid w:val="006517AB"/>
    <w:rsid w:val="00654480"/>
    <w:rsid w:val="006545FF"/>
    <w:rsid w:val="00654ABD"/>
    <w:rsid w:val="00655A33"/>
    <w:rsid w:val="00656630"/>
    <w:rsid w:val="00664653"/>
    <w:rsid w:val="00670649"/>
    <w:rsid w:val="0067090B"/>
    <w:rsid w:val="006736AE"/>
    <w:rsid w:val="006814C3"/>
    <w:rsid w:val="00693B74"/>
    <w:rsid w:val="006A25E9"/>
    <w:rsid w:val="006A7F38"/>
    <w:rsid w:val="006B1669"/>
    <w:rsid w:val="006C5926"/>
    <w:rsid w:val="006C681A"/>
    <w:rsid w:val="006E0A29"/>
    <w:rsid w:val="006E0D4F"/>
    <w:rsid w:val="006F3068"/>
    <w:rsid w:val="006F6FB1"/>
    <w:rsid w:val="00700EDB"/>
    <w:rsid w:val="00716AAB"/>
    <w:rsid w:val="00722172"/>
    <w:rsid w:val="00723FFC"/>
    <w:rsid w:val="00733B42"/>
    <w:rsid w:val="007379C3"/>
    <w:rsid w:val="007444D9"/>
    <w:rsid w:val="00757882"/>
    <w:rsid w:val="00770E11"/>
    <w:rsid w:val="007773B0"/>
    <w:rsid w:val="00777C59"/>
    <w:rsid w:val="00787F8C"/>
    <w:rsid w:val="007A12FC"/>
    <w:rsid w:val="007B0EE8"/>
    <w:rsid w:val="007B7BAE"/>
    <w:rsid w:val="007C3301"/>
    <w:rsid w:val="007C4A21"/>
    <w:rsid w:val="007C6067"/>
    <w:rsid w:val="007D3F31"/>
    <w:rsid w:val="007E4CCE"/>
    <w:rsid w:val="007F109E"/>
    <w:rsid w:val="007F2556"/>
    <w:rsid w:val="007F2ED4"/>
    <w:rsid w:val="008004D8"/>
    <w:rsid w:val="00803871"/>
    <w:rsid w:val="00806F6B"/>
    <w:rsid w:val="00827E11"/>
    <w:rsid w:val="0083274E"/>
    <w:rsid w:val="00853F1C"/>
    <w:rsid w:val="0086783B"/>
    <w:rsid w:val="008948AD"/>
    <w:rsid w:val="00894D0D"/>
    <w:rsid w:val="00895F3A"/>
    <w:rsid w:val="008A6A18"/>
    <w:rsid w:val="008B24E1"/>
    <w:rsid w:val="008B6E04"/>
    <w:rsid w:val="008C0292"/>
    <w:rsid w:val="008C44EC"/>
    <w:rsid w:val="008E1C8E"/>
    <w:rsid w:val="008E3775"/>
    <w:rsid w:val="008E48E3"/>
    <w:rsid w:val="008E518A"/>
    <w:rsid w:val="008E51D7"/>
    <w:rsid w:val="008E573B"/>
    <w:rsid w:val="00900176"/>
    <w:rsid w:val="00930151"/>
    <w:rsid w:val="00933644"/>
    <w:rsid w:val="009378C8"/>
    <w:rsid w:val="00951435"/>
    <w:rsid w:val="00963074"/>
    <w:rsid w:val="00964476"/>
    <w:rsid w:val="00973E3A"/>
    <w:rsid w:val="00983A40"/>
    <w:rsid w:val="0098459F"/>
    <w:rsid w:val="009855AC"/>
    <w:rsid w:val="00993741"/>
    <w:rsid w:val="00995FDB"/>
    <w:rsid w:val="009C0F19"/>
    <w:rsid w:val="009D43D6"/>
    <w:rsid w:val="009E28EC"/>
    <w:rsid w:val="009E4C53"/>
    <w:rsid w:val="009E6257"/>
    <w:rsid w:val="009E73BB"/>
    <w:rsid w:val="009F0AD5"/>
    <w:rsid w:val="009F30DB"/>
    <w:rsid w:val="009F7757"/>
    <w:rsid w:val="00A12CA2"/>
    <w:rsid w:val="00A1534B"/>
    <w:rsid w:val="00A15C06"/>
    <w:rsid w:val="00A16101"/>
    <w:rsid w:val="00A37A62"/>
    <w:rsid w:val="00A40583"/>
    <w:rsid w:val="00A41D98"/>
    <w:rsid w:val="00A45291"/>
    <w:rsid w:val="00A45F45"/>
    <w:rsid w:val="00A50AB6"/>
    <w:rsid w:val="00A567ED"/>
    <w:rsid w:val="00A56D0A"/>
    <w:rsid w:val="00A64C29"/>
    <w:rsid w:val="00A719E0"/>
    <w:rsid w:val="00A77239"/>
    <w:rsid w:val="00A9035C"/>
    <w:rsid w:val="00A93F12"/>
    <w:rsid w:val="00AA5C2B"/>
    <w:rsid w:val="00AB28BE"/>
    <w:rsid w:val="00AD539A"/>
    <w:rsid w:val="00AE05DC"/>
    <w:rsid w:val="00B145F6"/>
    <w:rsid w:val="00B229EE"/>
    <w:rsid w:val="00B314DC"/>
    <w:rsid w:val="00B31777"/>
    <w:rsid w:val="00B3595A"/>
    <w:rsid w:val="00B43165"/>
    <w:rsid w:val="00B44292"/>
    <w:rsid w:val="00B9029A"/>
    <w:rsid w:val="00B94C54"/>
    <w:rsid w:val="00BA0977"/>
    <w:rsid w:val="00BA28B8"/>
    <w:rsid w:val="00BA5E9E"/>
    <w:rsid w:val="00BC0202"/>
    <w:rsid w:val="00BC7558"/>
    <w:rsid w:val="00BD2A31"/>
    <w:rsid w:val="00BE28D4"/>
    <w:rsid w:val="00BE3E7A"/>
    <w:rsid w:val="00BE687C"/>
    <w:rsid w:val="00BF39AF"/>
    <w:rsid w:val="00C07D57"/>
    <w:rsid w:val="00C10947"/>
    <w:rsid w:val="00C17E56"/>
    <w:rsid w:val="00C320A7"/>
    <w:rsid w:val="00C327AE"/>
    <w:rsid w:val="00C372B8"/>
    <w:rsid w:val="00C4428D"/>
    <w:rsid w:val="00C576EF"/>
    <w:rsid w:val="00C6344D"/>
    <w:rsid w:val="00C93CC0"/>
    <w:rsid w:val="00C94E2D"/>
    <w:rsid w:val="00C9619F"/>
    <w:rsid w:val="00C96573"/>
    <w:rsid w:val="00CB32A4"/>
    <w:rsid w:val="00CB3F30"/>
    <w:rsid w:val="00CB7878"/>
    <w:rsid w:val="00CC7BA0"/>
    <w:rsid w:val="00CD3662"/>
    <w:rsid w:val="00CD3844"/>
    <w:rsid w:val="00CD62AD"/>
    <w:rsid w:val="00CF2770"/>
    <w:rsid w:val="00CF2F3B"/>
    <w:rsid w:val="00D018E0"/>
    <w:rsid w:val="00D0458D"/>
    <w:rsid w:val="00D05F03"/>
    <w:rsid w:val="00D06964"/>
    <w:rsid w:val="00D138B2"/>
    <w:rsid w:val="00D15FA1"/>
    <w:rsid w:val="00D32829"/>
    <w:rsid w:val="00D4779B"/>
    <w:rsid w:val="00D5248F"/>
    <w:rsid w:val="00D5533C"/>
    <w:rsid w:val="00D561FF"/>
    <w:rsid w:val="00D574AB"/>
    <w:rsid w:val="00D574B8"/>
    <w:rsid w:val="00D6292D"/>
    <w:rsid w:val="00D83A58"/>
    <w:rsid w:val="00DA2AC9"/>
    <w:rsid w:val="00DA421E"/>
    <w:rsid w:val="00DA4F79"/>
    <w:rsid w:val="00DA6C3A"/>
    <w:rsid w:val="00DC19B3"/>
    <w:rsid w:val="00DC1D8E"/>
    <w:rsid w:val="00DC7F98"/>
    <w:rsid w:val="00E07C45"/>
    <w:rsid w:val="00E231E5"/>
    <w:rsid w:val="00E267DD"/>
    <w:rsid w:val="00E33AA9"/>
    <w:rsid w:val="00E34255"/>
    <w:rsid w:val="00E351B2"/>
    <w:rsid w:val="00E37CF8"/>
    <w:rsid w:val="00E54C41"/>
    <w:rsid w:val="00E55FA8"/>
    <w:rsid w:val="00E6380C"/>
    <w:rsid w:val="00E70CDC"/>
    <w:rsid w:val="00E864E9"/>
    <w:rsid w:val="00E86FAB"/>
    <w:rsid w:val="00E97A42"/>
    <w:rsid w:val="00EA4E1D"/>
    <w:rsid w:val="00EA6BCF"/>
    <w:rsid w:val="00EB097C"/>
    <w:rsid w:val="00EB43EE"/>
    <w:rsid w:val="00EC24F0"/>
    <w:rsid w:val="00EC3D08"/>
    <w:rsid w:val="00ED2219"/>
    <w:rsid w:val="00EF15B3"/>
    <w:rsid w:val="00EF4C08"/>
    <w:rsid w:val="00F00AD8"/>
    <w:rsid w:val="00F05245"/>
    <w:rsid w:val="00F052F6"/>
    <w:rsid w:val="00F05F1B"/>
    <w:rsid w:val="00F11258"/>
    <w:rsid w:val="00F201DA"/>
    <w:rsid w:val="00F24949"/>
    <w:rsid w:val="00F24E97"/>
    <w:rsid w:val="00F4068C"/>
    <w:rsid w:val="00F40D2C"/>
    <w:rsid w:val="00F44776"/>
    <w:rsid w:val="00F53F80"/>
    <w:rsid w:val="00F614F1"/>
    <w:rsid w:val="00F616EE"/>
    <w:rsid w:val="00F717FA"/>
    <w:rsid w:val="00F7694A"/>
    <w:rsid w:val="00F80C7E"/>
    <w:rsid w:val="00F82442"/>
    <w:rsid w:val="00F862B3"/>
    <w:rsid w:val="00F9016C"/>
    <w:rsid w:val="00F9667C"/>
    <w:rsid w:val="00FC60AC"/>
    <w:rsid w:val="00FD31FA"/>
    <w:rsid w:val="00FE59DB"/>
    <w:rsid w:val="00FF2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B0F36A"/>
  <w15:chartTrackingRefBased/>
  <w15:docId w15:val="{6E563D88-78DA-4781-AB2B-75B346458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022C6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sz w:val="24"/>
      <w:szCs w:val="24"/>
      <w:bdr w:val="nil"/>
    </w:rPr>
  </w:style>
  <w:style w:type="paragraph" w:styleId="Titre2">
    <w:name w:val="heading 2"/>
    <w:next w:val="BodyA"/>
    <w:link w:val="Titre2Car"/>
    <w:rsid w:val="00022C6C"/>
    <w:pPr>
      <w:pBdr>
        <w:top w:val="nil"/>
        <w:left w:val="nil"/>
        <w:bottom w:val="single" w:sz="4" w:space="0" w:color="823B0B"/>
        <w:right w:val="nil"/>
        <w:between w:val="nil"/>
        <w:bar w:val="nil"/>
      </w:pBdr>
      <w:spacing w:before="400" w:after="200" w:line="252" w:lineRule="auto"/>
      <w:jc w:val="center"/>
      <w:outlineLvl w:val="1"/>
    </w:pPr>
    <w:rPr>
      <w:rFonts w:ascii="Calibri Light" w:eastAsia="Calibri Light" w:hAnsi="Calibri Light" w:cs="Calibri Light"/>
      <w:caps/>
      <w:color w:val="833C0B"/>
      <w:spacing w:val="15"/>
      <w:sz w:val="24"/>
      <w:szCs w:val="24"/>
      <w:u w:color="833C0B"/>
      <w:bdr w:val="ni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022C6C"/>
    <w:rPr>
      <w:rFonts w:ascii="Calibri Light" w:eastAsia="Calibri Light" w:hAnsi="Calibri Light" w:cs="Calibri Light"/>
      <w:caps/>
      <w:color w:val="833C0B"/>
      <w:spacing w:val="15"/>
      <w:sz w:val="24"/>
      <w:szCs w:val="24"/>
      <w:u w:color="833C0B"/>
      <w:bdr w:val="nil"/>
    </w:rPr>
  </w:style>
  <w:style w:type="character" w:styleId="Lienhypertexte">
    <w:name w:val="Hyperlink"/>
    <w:uiPriority w:val="99"/>
    <w:rsid w:val="00022C6C"/>
    <w:rPr>
      <w:color w:val="5B9BD5" w:themeColor="accent1"/>
      <w:u w:val="single"/>
    </w:rPr>
  </w:style>
  <w:style w:type="paragraph" w:styleId="En-tte">
    <w:name w:val="header"/>
    <w:link w:val="En-tteCar"/>
    <w:rsid w:val="00022C6C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320"/>
        <w:tab w:val="right" w:pos="8640"/>
      </w:tabs>
      <w:spacing w:after="200" w:line="252" w:lineRule="auto"/>
    </w:pPr>
    <w:rPr>
      <w:rFonts w:ascii="Verdana" w:eastAsia="Arial Unicode MS" w:hAnsi="Verdana" w:cs="Arial Unicode MS"/>
      <w:color w:val="000000"/>
      <w:u w:color="000000"/>
      <w:bdr w:val="nil"/>
    </w:rPr>
  </w:style>
  <w:style w:type="character" w:customStyle="1" w:styleId="En-tteCar">
    <w:name w:val="En-tête Car"/>
    <w:basedOn w:val="Policepardfaut"/>
    <w:link w:val="En-tte"/>
    <w:rsid w:val="00022C6C"/>
    <w:rPr>
      <w:rFonts w:ascii="Verdana" w:eastAsia="Arial Unicode MS" w:hAnsi="Verdana" w:cs="Arial Unicode MS"/>
      <w:color w:val="000000"/>
      <w:u w:color="000000"/>
      <w:bdr w:val="nil"/>
    </w:rPr>
  </w:style>
  <w:style w:type="paragraph" w:styleId="Pieddepage">
    <w:name w:val="footer"/>
    <w:link w:val="PieddepageCar"/>
    <w:uiPriority w:val="99"/>
    <w:rsid w:val="00022C6C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320"/>
        <w:tab w:val="right" w:pos="8640"/>
      </w:tabs>
      <w:spacing w:after="200" w:line="252" w:lineRule="auto"/>
    </w:pPr>
    <w:rPr>
      <w:rFonts w:ascii="Verdana" w:eastAsia="Arial Unicode MS" w:hAnsi="Verdana" w:cs="Arial Unicode MS"/>
      <w:color w:val="000000"/>
      <w:u w:color="000000"/>
      <w:bdr w:val="nil"/>
    </w:rPr>
  </w:style>
  <w:style w:type="character" w:customStyle="1" w:styleId="PieddepageCar">
    <w:name w:val="Pied de page Car"/>
    <w:basedOn w:val="Policepardfaut"/>
    <w:link w:val="Pieddepage"/>
    <w:uiPriority w:val="99"/>
    <w:rsid w:val="00022C6C"/>
    <w:rPr>
      <w:rFonts w:ascii="Verdana" w:eastAsia="Arial Unicode MS" w:hAnsi="Verdana" w:cs="Arial Unicode MS"/>
      <w:color w:val="000000"/>
      <w:u w:color="000000"/>
      <w:bdr w:val="nil"/>
    </w:rPr>
  </w:style>
  <w:style w:type="paragraph" w:customStyle="1" w:styleId="HeaderFooter">
    <w:name w:val="Header &amp; Footer"/>
    <w:rsid w:val="00022C6C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:bdr w:val="nil"/>
    </w:rPr>
  </w:style>
  <w:style w:type="paragraph" w:styleId="Titre">
    <w:name w:val="Title"/>
    <w:next w:val="BodyA"/>
    <w:link w:val="TitreCar"/>
    <w:rsid w:val="00022C6C"/>
    <w:pPr>
      <w:pBdr>
        <w:top w:val="dotted" w:sz="2" w:space="0" w:color="833C0B"/>
        <w:left w:val="nil"/>
        <w:bottom w:val="dotted" w:sz="2" w:space="0" w:color="833C0B"/>
        <w:right w:val="nil"/>
        <w:between w:val="nil"/>
        <w:bar w:val="nil"/>
      </w:pBdr>
      <w:spacing w:before="500" w:after="300"/>
      <w:jc w:val="center"/>
    </w:pPr>
    <w:rPr>
      <w:rFonts w:ascii="Calibri Light" w:eastAsia="Calibri Light" w:hAnsi="Calibri Light" w:cs="Calibri Light"/>
      <w:caps/>
      <w:color w:val="833C0B"/>
      <w:spacing w:val="50"/>
      <w:sz w:val="44"/>
      <w:szCs w:val="44"/>
      <w:u w:color="833C0B"/>
      <w:bdr w:val="nil"/>
    </w:rPr>
  </w:style>
  <w:style w:type="character" w:customStyle="1" w:styleId="TitreCar">
    <w:name w:val="Titre Car"/>
    <w:basedOn w:val="Policepardfaut"/>
    <w:link w:val="Titre"/>
    <w:rsid w:val="00022C6C"/>
    <w:rPr>
      <w:rFonts w:ascii="Calibri Light" w:eastAsia="Calibri Light" w:hAnsi="Calibri Light" w:cs="Calibri Light"/>
      <w:caps/>
      <w:color w:val="833C0B"/>
      <w:spacing w:val="50"/>
      <w:sz w:val="44"/>
      <w:szCs w:val="44"/>
      <w:u w:color="833C0B"/>
      <w:bdr w:val="nil"/>
    </w:rPr>
  </w:style>
  <w:style w:type="paragraph" w:customStyle="1" w:styleId="BodyA">
    <w:name w:val="Body A"/>
    <w:rsid w:val="00022C6C"/>
    <w:pPr>
      <w:pBdr>
        <w:top w:val="nil"/>
        <w:left w:val="nil"/>
        <w:bottom w:val="nil"/>
        <w:right w:val="nil"/>
        <w:between w:val="nil"/>
        <w:bar w:val="nil"/>
      </w:pBdr>
      <w:spacing w:after="200" w:line="252" w:lineRule="auto"/>
    </w:pPr>
    <w:rPr>
      <w:rFonts w:ascii="Calibri Light" w:eastAsia="Calibri Light" w:hAnsi="Calibri Light" w:cs="Calibri Light"/>
      <w:color w:val="000000"/>
      <w:u w:color="000000"/>
      <w:bdr w:val="nil"/>
      <w:lang w:val="fr-FR"/>
    </w:rPr>
  </w:style>
  <w:style w:type="paragraph" w:customStyle="1" w:styleId="Heading">
    <w:name w:val="Heading"/>
    <w:next w:val="BodyA"/>
    <w:rsid w:val="00022C6C"/>
    <w:pPr>
      <w:pBdr>
        <w:top w:val="nil"/>
        <w:left w:val="nil"/>
        <w:bottom w:val="single" w:sz="12" w:space="0" w:color="C45911"/>
        <w:right w:val="nil"/>
        <w:between w:val="nil"/>
        <w:bar w:val="nil"/>
      </w:pBdr>
      <w:spacing w:before="400" w:after="200" w:line="252" w:lineRule="auto"/>
      <w:jc w:val="center"/>
      <w:outlineLvl w:val="0"/>
    </w:pPr>
    <w:rPr>
      <w:rFonts w:ascii="Calibri Light" w:eastAsia="Calibri Light" w:hAnsi="Calibri Light" w:cs="Calibri Light"/>
      <w:caps/>
      <w:color w:val="833C0B"/>
      <w:spacing w:val="20"/>
      <w:sz w:val="28"/>
      <w:szCs w:val="28"/>
      <w:u w:color="833C0B"/>
      <w:bdr w:val="nil"/>
    </w:rPr>
  </w:style>
  <w:style w:type="numbering" w:customStyle="1" w:styleId="ImportedStyle1">
    <w:name w:val="Imported Style 1"/>
    <w:rsid w:val="00022C6C"/>
    <w:pPr>
      <w:numPr>
        <w:numId w:val="1"/>
      </w:numPr>
    </w:pPr>
  </w:style>
  <w:style w:type="character" w:customStyle="1" w:styleId="None">
    <w:name w:val="None"/>
    <w:rsid w:val="00022C6C"/>
  </w:style>
  <w:style w:type="character" w:customStyle="1" w:styleId="Hyperlink0">
    <w:name w:val="Hyperlink.0"/>
    <w:basedOn w:val="None"/>
    <w:rsid w:val="00022C6C"/>
    <w:rPr>
      <w:rFonts w:ascii="Baskerville" w:eastAsia="Baskerville" w:hAnsi="Baskerville" w:cs="Baskerville"/>
      <w:b/>
      <w:bCs/>
      <w:lang w:val="en-US"/>
    </w:rPr>
  </w:style>
  <w:style w:type="numbering" w:customStyle="1" w:styleId="ImportedStyle2">
    <w:name w:val="Imported Style 2"/>
    <w:rsid w:val="00022C6C"/>
    <w:pPr>
      <w:numPr>
        <w:numId w:val="2"/>
      </w:numPr>
    </w:pPr>
  </w:style>
  <w:style w:type="paragraph" w:customStyle="1" w:styleId="Paragraphs">
    <w:name w:val="Paragraphs"/>
    <w:rsid w:val="00022C6C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240" w:line="252" w:lineRule="auto"/>
      <w:ind w:left="720"/>
    </w:pPr>
    <w:rPr>
      <w:rFonts w:ascii="Verdana" w:eastAsia="Arial Unicode MS" w:hAnsi="Verdana" w:cs="Arial Unicode MS"/>
      <w:color w:val="000000"/>
      <w:kern w:val="1"/>
      <w:u w:color="000000"/>
      <w:bdr w:val="nil"/>
    </w:rPr>
  </w:style>
  <w:style w:type="paragraph" w:styleId="Sansinterligne">
    <w:name w:val="No Spacing"/>
    <w:rsid w:val="00022C6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 Light" w:eastAsia="Calibri Light" w:hAnsi="Calibri Light" w:cs="Calibri Light"/>
      <w:color w:val="000000"/>
      <w:u w:color="000000"/>
      <w:bdr w:val="nil"/>
    </w:rPr>
  </w:style>
  <w:style w:type="numbering" w:customStyle="1" w:styleId="ImportedStyle3">
    <w:name w:val="Imported Style 3"/>
    <w:rsid w:val="00022C6C"/>
    <w:pPr>
      <w:numPr>
        <w:numId w:val="3"/>
      </w:numPr>
    </w:pPr>
  </w:style>
  <w:style w:type="paragraph" w:styleId="NormalWeb">
    <w:name w:val="Normal (Web)"/>
    <w:uiPriority w:val="99"/>
    <w:rsid w:val="00022C6C"/>
    <w:pPr>
      <w:pBdr>
        <w:top w:val="nil"/>
        <w:left w:val="nil"/>
        <w:bottom w:val="nil"/>
        <w:right w:val="nil"/>
        <w:between w:val="nil"/>
        <w:bar w:val="nil"/>
      </w:pBdr>
      <w:spacing w:after="200" w:line="252" w:lineRule="auto"/>
    </w:pPr>
    <w:rPr>
      <w:rFonts w:ascii="Times New Roman" w:eastAsia="Arial Unicode MS" w:hAnsi="Times New Roman" w:cs="Arial Unicode MS"/>
      <w:color w:val="000000"/>
      <w:u w:color="000000"/>
      <w:bdr w:val="nil"/>
    </w:rPr>
  </w:style>
  <w:style w:type="character" w:customStyle="1" w:styleId="Hyperlink7">
    <w:name w:val="Hyperlink.7"/>
    <w:basedOn w:val="None"/>
    <w:rsid w:val="00022C6C"/>
    <w:rPr>
      <w:rFonts w:ascii="Baskerville" w:eastAsia="Baskerville" w:hAnsi="Baskerville" w:cs="Baskerville"/>
      <w:color w:val="0000FF"/>
      <w:u w:val="single" w:color="0000FF"/>
      <w:lang w:val="en-US"/>
    </w:rPr>
  </w:style>
  <w:style w:type="paragraph" w:styleId="Notedebasdepage">
    <w:name w:val="footnote text"/>
    <w:basedOn w:val="Normal"/>
    <w:link w:val="NotedebasdepageCar"/>
    <w:uiPriority w:val="99"/>
    <w:unhideWhenUsed/>
    <w:rsid w:val="00022C6C"/>
  </w:style>
  <w:style w:type="character" w:customStyle="1" w:styleId="NotedebasdepageCar">
    <w:name w:val="Note de bas de page Car"/>
    <w:basedOn w:val="Policepardfaut"/>
    <w:link w:val="Notedebasdepage"/>
    <w:uiPriority w:val="99"/>
    <w:rsid w:val="00022C6C"/>
    <w:rPr>
      <w:rFonts w:ascii="Times New Roman" w:eastAsia="Arial Unicode MS" w:hAnsi="Times New Roman" w:cs="Times New Roman"/>
      <w:sz w:val="24"/>
      <w:szCs w:val="24"/>
      <w:bdr w:val="nil"/>
    </w:rPr>
  </w:style>
  <w:style w:type="table" w:styleId="Grilledutableau">
    <w:name w:val="Table Grid"/>
    <w:basedOn w:val="TableauNormal"/>
    <w:uiPriority w:val="59"/>
    <w:rsid w:val="00022C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973E3A"/>
    <w:pPr>
      <w:ind w:left="720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sid w:val="002121CB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FD31FA"/>
    <w:rPr>
      <w:color w:val="954F72" w:themeColor="followedHyperlink"/>
      <w:u w:val="single"/>
    </w:rPr>
  </w:style>
  <w:style w:type="numbering" w:customStyle="1" w:styleId="Bullets">
    <w:name w:val="Bullets"/>
    <w:rsid w:val="00D83A58"/>
    <w:pPr>
      <w:numPr>
        <w:numId w:val="4"/>
      </w:numPr>
    </w:pPr>
  </w:style>
  <w:style w:type="character" w:styleId="Appelnotedebasdep">
    <w:name w:val="footnote reference"/>
    <w:basedOn w:val="Policepardfaut"/>
    <w:uiPriority w:val="99"/>
    <w:unhideWhenUsed/>
    <w:rsid w:val="00D05F03"/>
    <w:rPr>
      <w:vertAlign w:val="superscript"/>
    </w:rPr>
  </w:style>
  <w:style w:type="paragraph" w:customStyle="1" w:styleId="Body">
    <w:name w:val="Body"/>
    <w:rsid w:val="00E37CF8"/>
    <w:pPr>
      <w:widowControl w:val="0"/>
      <w:suppressAutoHyphens/>
    </w:pPr>
    <w:rPr>
      <w:rFonts w:ascii="Gentium Plus" w:eastAsia="Gentium Plus" w:hAnsi="Gentium Plus" w:cs="Gentium Plus"/>
      <w:color w:val="000000"/>
      <w:sz w:val="24"/>
      <w:szCs w:val="24"/>
      <w:u w:color="00000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136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2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06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506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008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775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9672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674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90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050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8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49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352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403</Words>
  <Characters>2221</Characters>
  <Application>Microsoft Office Word</Application>
  <DocSecurity>0</DocSecurity>
  <Lines>18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laurence lafuma</cp:lastModifiedBy>
  <cp:revision>11</cp:revision>
  <dcterms:created xsi:type="dcterms:W3CDTF">2025-01-08T07:35:00Z</dcterms:created>
  <dcterms:modified xsi:type="dcterms:W3CDTF">2026-08-17T13:11:00Z</dcterms:modified>
</cp:coreProperties>
</file>