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12"/>
      </w:tblGrid>
      <w:tr w:rsidR="007E6F8F" w:rsidRPr="007E6F8F" w14:paraId="22A454C1" w14:textId="77777777" w:rsidTr="007E6F8F">
        <w:tc>
          <w:tcPr>
            <w:tcW w:w="9212" w:type="dxa"/>
            <w:shd w:val="clear" w:color="auto" w:fill="DBE5F1" w:themeFill="accent1" w:themeFillTint="33"/>
          </w:tcPr>
          <w:p w14:paraId="5899E2F2" w14:textId="3E8C3A60" w:rsidR="00D12A42" w:rsidRPr="007E6F8F" w:rsidRDefault="00D12A42" w:rsidP="007E6F8F">
            <w:pPr>
              <w:spacing w:line="360" w:lineRule="auto"/>
              <w:jc w:val="both"/>
              <w:rPr>
                <w:b/>
                <w:bCs/>
                <w:color w:val="0033CC"/>
                <w:sz w:val="24"/>
                <w:szCs w:val="24"/>
              </w:rPr>
            </w:pPr>
            <w:r w:rsidRPr="007E6F8F">
              <w:rPr>
                <w:b/>
                <w:bCs/>
                <w:color w:val="0033CC"/>
                <w:sz w:val="24"/>
                <w:szCs w:val="24"/>
              </w:rPr>
              <w:t>Sé.</w:t>
            </w:r>
            <w:r w:rsidR="007E4B4E">
              <w:rPr>
                <w:b/>
                <w:bCs/>
                <w:color w:val="0033CC"/>
                <w:sz w:val="24"/>
                <w:szCs w:val="24"/>
              </w:rPr>
              <w:t>2</w:t>
            </w:r>
            <w:r w:rsidR="0054158E" w:rsidRPr="007E6F8F">
              <w:rPr>
                <w:b/>
                <w:bCs/>
                <w:color w:val="0033CC"/>
                <w:sz w:val="24"/>
                <w:szCs w:val="24"/>
              </w:rPr>
              <w:t xml:space="preserve"> </w:t>
            </w:r>
            <w:r w:rsidR="007E4B4E">
              <w:rPr>
                <w:b/>
                <w:bCs/>
                <w:color w:val="0033CC"/>
                <w:sz w:val="24"/>
                <w:szCs w:val="24"/>
              </w:rPr>
              <w:t>Lecture et étude de l’apologue dans les fables de Jean de La Fontaine</w:t>
            </w:r>
            <w:r w:rsidRPr="007E6F8F">
              <w:rPr>
                <w:b/>
                <w:bCs/>
                <w:color w:val="0033CC"/>
                <w:sz w:val="24"/>
                <w:szCs w:val="24"/>
              </w:rPr>
              <w:t>.</w:t>
            </w:r>
          </w:p>
        </w:tc>
      </w:tr>
    </w:tbl>
    <w:p w14:paraId="155426BD" w14:textId="77777777" w:rsidR="00D12A42" w:rsidRPr="003E0BD5" w:rsidRDefault="00D12A42" w:rsidP="00D12A42">
      <w:pPr>
        <w:spacing w:line="360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  <w:u w:val="single"/>
        </w:rPr>
        <w:t>Objectifs</w:t>
      </w:r>
      <w:r w:rsidRPr="003E0BD5">
        <w:rPr>
          <w:rFonts w:ascii="Calibri" w:hAnsi="Calibri"/>
          <w:b/>
          <w:sz w:val="22"/>
          <w:szCs w:val="22"/>
        </w:rPr>
        <w:t xml:space="preserve"> : </w:t>
      </w:r>
    </w:p>
    <w:p w14:paraId="585EE418" w14:textId="77777777" w:rsidR="00D12A42" w:rsidRDefault="00D12A42" w:rsidP="00246D58">
      <w:pPr>
        <w:pStyle w:val="Paragraphedeliste"/>
        <w:numPr>
          <w:ilvl w:val="0"/>
          <w:numId w:val="1"/>
        </w:numPr>
        <w:shd w:val="clear" w:color="auto" w:fill="C6D9F1" w:themeFill="text2" w:themeFillTint="33"/>
        <w:spacing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Découvrir et étudier l’esthétique de la fable</w:t>
      </w:r>
      <w:r w:rsidRPr="005A0F5B">
        <w:rPr>
          <w:rFonts w:ascii="Calibri" w:hAnsi="Calibri"/>
          <w:b/>
          <w:sz w:val="22"/>
          <w:szCs w:val="22"/>
        </w:rPr>
        <w:t>.</w:t>
      </w:r>
    </w:p>
    <w:p w14:paraId="4B6158D7" w14:textId="77777777" w:rsidR="00D12A42" w:rsidRPr="005A0F5B" w:rsidRDefault="00CF15ED" w:rsidP="00246D58">
      <w:pPr>
        <w:pStyle w:val="Paragraphedeliste"/>
        <w:numPr>
          <w:ilvl w:val="0"/>
          <w:numId w:val="1"/>
        </w:numPr>
        <w:shd w:val="clear" w:color="auto" w:fill="C6D9F1" w:themeFill="text2" w:themeFillTint="33"/>
        <w:spacing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Construire un commentaire progressif d’un texte littéraire</w:t>
      </w:r>
      <w:r w:rsidR="00D12A42">
        <w:rPr>
          <w:rFonts w:ascii="Calibri" w:hAnsi="Calibri"/>
          <w:b/>
          <w:sz w:val="22"/>
          <w:szCs w:val="22"/>
        </w:rPr>
        <w:t>.</w:t>
      </w:r>
    </w:p>
    <w:p w14:paraId="709A0E10" w14:textId="77777777" w:rsidR="00D12A42" w:rsidRPr="003E0BD5" w:rsidRDefault="00D12A42" w:rsidP="00246D58">
      <w:pPr>
        <w:shd w:val="clear" w:color="auto" w:fill="C6D9F1" w:themeFill="text2" w:themeFillTint="33"/>
        <w:spacing w:line="276" w:lineRule="auto"/>
        <w:ind w:left="720"/>
        <w:jc w:val="both"/>
        <w:rPr>
          <w:rFonts w:ascii="Calibri" w:hAnsi="Calibri"/>
          <w:b/>
          <w:sz w:val="22"/>
          <w:szCs w:val="22"/>
        </w:rPr>
      </w:pPr>
    </w:p>
    <w:p w14:paraId="611A7379" w14:textId="77777777" w:rsidR="00D12A42" w:rsidRDefault="00D12A42" w:rsidP="00246D58">
      <w:pPr>
        <w:shd w:val="clear" w:color="auto" w:fill="C6D9F1" w:themeFill="text2" w:themeFillTint="33"/>
        <w:spacing w:line="276" w:lineRule="auto"/>
        <w:jc w:val="both"/>
        <w:rPr>
          <w:rFonts w:ascii="Calibri" w:hAnsi="Calibri"/>
          <w:b/>
          <w:sz w:val="22"/>
          <w:szCs w:val="22"/>
        </w:rPr>
      </w:pPr>
      <w:r w:rsidRPr="003E0BD5">
        <w:rPr>
          <w:rFonts w:ascii="Calibri" w:hAnsi="Calibri"/>
          <w:b/>
          <w:sz w:val="22"/>
          <w:szCs w:val="22"/>
          <w:u w:val="single"/>
        </w:rPr>
        <w:t>Supports </w:t>
      </w:r>
      <w:r w:rsidRPr="003E0BD5">
        <w:rPr>
          <w:rFonts w:ascii="Calibri" w:hAnsi="Calibri"/>
          <w:b/>
          <w:sz w:val="22"/>
          <w:szCs w:val="22"/>
        </w:rPr>
        <w:t xml:space="preserve">: </w:t>
      </w:r>
      <w:r>
        <w:rPr>
          <w:rFonts w:ascii="Calibri" w:hAnsi="Calibri"/>
          <w:b/>
          <w:sz w:val="22"/>
          <w:szCs w:val="22"/>
        </w:rPr>
        <w:t>Jean de La Fontaine, Fables, Live I,2 : « Le corbeau et le renard » ; 10 : « Le loup et l’agneau », Livre VII, 6 : « La cour du lion » ; illustrations.</w:t>
      </w:r>
    </w:p>
    <w:p w14:paraId="4ECCC5F1" w14:textId="77777777" w:rsidR="00D12A42" w:rsidRDefault="00D12A42" w:rsidP="00D12A42">
      <w:pPr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14:paraId="2637BB2A" w14:textId="44E8B7ED" w:rsidR="00603004" w:rsidRDefault="00603004" w:rsidP="00D12A42">
      <w:pPr>
        <w:jc w:val="both"/>
        <w:rPr>
          <w:rFonts w:asciiTheme="minorHAnsi" w:hAnsiTheme="minorHAnsi"/>
          <w:b/>
          <w:color w:val="C00000"/>
          <w:sz w:val="24"/>
          <w:szCs w:val="24"/>
        </w:rPr>
        <w:sectPr w:rsidR="00603004" w:rsidSect="00D12A42">
          <w:footerReference w:type="default" r:id="rId8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3141299" w14:textId="018F5BD9" w:rsidR="00D12A42" w:rsidRPr="00E40BB8" w:rsidRDefault="00E40BB8" w:rsidP="00D12A42">
      <w:pPr>
        <w:jc w:val="both"/>
        <w:rPr>
          <w:rFonts w:asciiTheme="minorHAnsi" w:hAnsiTheme="minorHAnsi"/>
          <w:b/>
          <w:color w:val="0070C0"/>
          <w:sz w:val="28"/>
          <w:szCs w:val="28"/>
        </w:rPr>
      </w:pPr>
      <w:bookmarkStart w:id="0" w:name="_Hlk218951823"/>
      <w:r w:rsidRPr="00E40BB8">
        <w:rPr>
          <w:rFonts w:asciiTheme="minorHAnsi" w:hAnsiTheme="minorHAnsi"/>
          <w:b/>
          <w:color w:val="0070C0"/>
          <w:sz w:val="28"/>
          <w:szCs w:val="28"/>
        </w:rPr>
        <w:t xml:space="preserve">Texte 1, </w:t>
      </w:r>
      <w:r w:rsidR="00D12A42" w:rsidRPr="00E40BB8">
        <w:rPr>
          <w:rFonts w:asciiTheme="minorHAnsi" w:hAnsiTheme="minorHAnsi"/>
          <w:b/>
          <w:color w:val="0070C0"/>
          <w:sz w:val="28"/>
          <w:szCs w:val="28"/>
        </w:rPr>
        <w:t>« Le corbeau et le renard ».</w:t>
      </w:r>
    </w:p>
    <w:bookmarkEnd w:id="0"/>
    <w:p w14:paraId="741A5756" w14:textId="2CF06811" w:rsidR="00D12A42" w:rsidRDefault="00D12A42" w:rsidP="00D66838">
      <w:pPr>
        <w:shd w:val="clear" w:color="auto" w:fill="F2F2F2" w:themeFill="background1" w:themeFillShade="F2"/>
        <w:jc w:val="both"/>
        <w:rPr>
          <w:rFonts w:asciiTheme="minorHAnsi" w:hAnsiTheme="minorHAnsi"/>
          <w:sz w:val="22"/>
          <w:szCs w:val="22"/>
        </w:rPr>
      </w:pPr>
      <w:r w:rsidRPr="00603004">
        <w:rPr>
          <w:rFonts w:asciiTheme="minorHAnsi" w:hAnsiTheme="minorHAnsi"/>
          <w:b/>
          <w:color w:val="0070C0"/>
          <w:sz w:val="22"/>
          <w:szCs w:val="22"/>
        </w:rPr>
        <w:t>Intro </w:t>
      </w:r>
      <w:r>
        <w:rPr>
          <w:rFonts w:asciiTheme="minorHAnsi" w:hAnsiTheme="minorHAnsi"/>
          <w:sz w:val="22"/>
          <w:szCs w:val="22"/>
        </w:rPr>
        <w:t>:</w:t>
      </w:r>
      <w:r w:rsidR="00553827">
        <w:rPr>
          <w:rFonts w:asciiTheme="minorHAnsi" w:hAnsiTheme="minorHAnsi"/>
          <w:sz w:val="22"/>
          <w:szCs w:val="22"/>
        </w:rPr>
        <w:t xml:space="preserve"> </w:t>
      </w:r>
      <w:r w:rsidR="0054158E">
        <w:rPr>
          <w:rFonts w:asciiTheme="minorHAnsi" w:hAnsiTheme="minorHAnsi"/>
          <w:sz w:val="22"/>
          <w:szCs w:val="22"/>
        </w:rPr>
        <w:t xml:space="preserve">Dans la tradition de l’apologue- </w:t>
      </w:r>
      <w:r w:rsidR="0054158E" w:rsidRPr="00D80D16">
        <w:rPr>
          <w:rFonts w:asciiTheme="minorHAnsi" w:hAnsiTheme="minorHAnsi"/>
          <w:color w:val="008080"/>
          <w:sz w:val="22"/>
          <w:szCs w:val="22"/>
        </w:rPr>
        <w:t xml:space="preserve">« </w:t>
      </w:r>
      <w:r w:rsidR="0054158E" w:rsidRPr="00D80D16">
        <w:rPr>
          <w:rFonts w:asciiTheme="minorHAnsi" w:hAnsiTheme="minorHAnsi"/>
          <w:b/>
          <w:bCs/>
          <w:color w:val="008080"/>
          <w:sz w:val="22"/>
          <w:szCs w:val="22"/>
        </w:rPr>
        <w:t>Un composé de deux parties dont on peut appeler l’une le corps et l’autre l’âme. Le corps est la fable, l’âme la moralité »</w:t>
      </w:r>
      <w:r w:rsidR="00D80D16" w:rsidRPr="00D80D16">
        <w:rPr>
          <w:rFonts w:asciiTheme="minorHAnsi" w:hAnsiTheme="minorHAnsi"/>
          <w:b/>
          <w:bCs/>
          <w:color w:val="008080"/>
          <w:sz w:val="22"/>
          <w:szCs w:val="22"/>
        </w:rPr>
        <w:t>.</w:t>
      </w:r>
      <w:r w:rsidR="00D80D16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D80D16" w:rsidRPr="00D80D16">
        <w:rPr>
          <w:rFonts w:asciiTheme="minorHAnsi" w:hAnsiTheme="minorHAnsi"/>
          <w:sz w:val="22"/>
          <w:szCs w:val="22"/>
        </w:rPr>
        <w:t>C</w:t>
      </w:r>
      <w:r w:rsidR="0054158E" w:rsidRPr="00D80D16">
        <w:rPr>
          <w:rFonts w:asciiTheme="minorHAnsi" w:hAnsiTheme="minorHAnsi"/>
          <w:sz w:val="22"/>
          <w:szCs w:val="22"/>
        </w:rPr>
        <w:t xml:space="preserve">ette fable de La Fontaine </w:t>
      </w:r>
      <w:r w:rsidRPr="00D80D16">
        <w:rPr>
          <w:rFonts w:asciiTheme="minorHAnsi" w:hAnsiTheme="minorHAnsi"/>
          <w:sz w:val="22"/>
          <w:szCs w:val="22"/>
        </w:rPr>
        <w:t xml:space="preserve">présente une </w:t>
      </w:r>
      <w:r w:rsidR="0054158E" w:rsidRPr="00D80D16">
        <w:rPr>
          <w:rFonts w:asciiTheme="minorHAnsi" w:hAnsiTheme="minorHAnsi"/>
          <w:b/>
          <w:bCs/>
          <w:color w:val="FF0066"/>
          <w:sz w:val="22"/>
          <w:szCs w:val="22"/>
        </w:rPr>
        <w:t>petite scène entre deux animaux</w:t>
      </w:r>
      <w:r w:rsidR="0054158E" w:rsidRPr="00D80D16">
        <w:rPr>
          <w:rFonts w:asciiTheme="minorHAnsi" w:hAnsiTheme="minorHAnsi"/>
          <w:sz w:val="22"/>
          <w:szCs w:val="22"/>
        </w:rPr>
        <w:t xml:space="preserve">, le corbeau et le renard. Le fabuliste exploite ici </w:t>
      </w:r>
      <w:r w:rsidR="0054158E" w:rsidRPr="00D80D16">
        <w:rPr>
          <w:rFonts w:asciiTheme="minorHAnsi" w:hAnsiTheme="minorHAnsi"/>
          <w:b/>
          <w:bCs/>
          <w:color w:val="FF0066"/>
          <w:sz w:val="22"/>
          <w:szCs w:val="22"/>
        </w:rPr>
        <w:t>un dispositif du théâtre pour faire émerger une morale d’un dialogue</w:t>
      </w:r>
      <w:r w:rsidR="0054158E" w:rsidRPr="00D80D16">
        <w:rPr>
          <w:rFonts w:asciiTheme="minorHAnsi" w:hAnsiTheme="minorHAnsi"/>
          <w:sz w:val="22"/>
          <w:szCs w:val="22"/>
        </w:rPr>
        <w:t>.</w:t>
      </w:r>
    </w:p>
    <w:p w14:paraId="319583B1" w14:textId="77777777" w:rsidR="00D12A42" w:rsidRPr="00D12A42" w:rsidRDefault="00D12A42" w:rsidP="008506B4">
      <w:pPr>
        <w:pStyle w:val="Paragraphedeliste"/>
        <w:jc w:val="both"/>
        <w:rPr>
          <w:rFonts w:asciiTheme="minorHAnsi" w:hAnsiTheme="minorHAnsi"/>
          <w:b/>
          <w:color w:val="0070C0"/>
          <w:sz w:val="22"/>
          <w:szCs w:val="22"/>
        </w:rPr>
      </w:pPr>
    </w:p>
    <w:p w14:paraId="4FE9E41B" w14:textId="0959D259" w:rsidR="00D12A42" w:rsidRPr="0054158E" w:rsidRDefault="0054158E" w:rsidP="0054158E">
      <w:pPr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>
        <w:rPr>
          <w:rFonts w:asciiTheme="minorHAnsi" w:hAnsiTheme="minorHAnsi"/>
          <w:b/>
          <w:color w:val="1F497D" w:themeColor="text2"/>
          <w:sz w:val="22"/>
          <w:szCs w:val="22"/>
        </w:rPr>
        <w:t>I.</w:t>
      </w:r>
      <w:r w:rsidR="00AB7181">
        <w:rPr>
          <w:rFonts w:asciiTheme="minorHAnsi" w:hAnsiTheme="minorHAnsi"/>
          <w:b/>
          <w:color w:val="1F497D" w:themeColor="text2"/>
          <w:sz w:val="22"/>
          <w:szCs w:val="22"/>
        </w:rPr>
        <w:t xml:space="preserve"> </w:t>
      </w:r>
      <w:r>
        <w:rPr>
          <w:rFonts w:asciiTheme="minorHAnsi" w:hAnsiTheme="minorHAnsi"/>
          <w:b/>
          <w:color w:val="1F497D" w:themeColor="text2"/>
          <w:sz w:val="22"/>
          <w:szCs w:val="22"/>
        </w:rPr>
        <w:t xml:space="preserve">vers 1 à 4 : </w:t>
      </w:r>
      <w:r w:rsidR="00D12A42" w:rsidRPr="0054158E">
        <w:rPr>
          <w:rFonts w:asciiTheme="minorHAnsi" w:hAnsiTheme="minorHAnsi"/>
          <w:b/>
          <w:color w:val="1F497D" w:themeColor="text2"/>
          <w:sz w:val="22"/>
          <w:szCs w:val="22"/>
          <w:u w:val="single"/>
        </w:rPr>
        <w:t>la mise en place de la situation de la scène et à la présentation des deux protagonistes </w:t>
      </w:r>
      <w:r w:rsidR="00D12A42" w:rsidRPr="0054158E">
        <w:rPr>
          <w:rFonts w:asciiTheme="minorHAnsi" w:hAnsiTheme="minorHAnsi"/>
          <w:b/>
          <w:color w:val="1F497D" w:themeColor="text2"/>
          <w:sz w:val="22"/>
          <w:szCs w:val="22"/>
        </w:rPr>
        <w:t>:</w:t>
      </w:r>
    </w:p>
    <w:p w14:paraId="5AE0D299" w14:textId="77777777" w:rsidR="00D12A42" w:rsidRPr="0054158E" w:rsidRDefault="0054158E" w:rsidP="0054158E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color w:val="00B0F0"/>
          <w:sz w:val="22"/>
          <w:szCs w:val="22"/>
        </w:rPr>
        <w:sym w:font="Wingdings" w:char="F071"/>
      </w:r>
      <w:r w:rsidR="00D12A42" w:rsidRPr="0054158E">
        <w:rPr>
          <w:rFonts w:asciiTheme="minorHAnsi" w:hAnsiTheme="minorHAnsi"/>
          <w:b/>
          <w:color w:val="00B0F0"/>
          <w:sz w:val="22"/>
          <w:szCs w:val="22"/>
        </w:rPr>
        <w:t>Situation initiale</w:t>
      </w:r>
      <w:r w:rsidR="00D12A42" w:rsidRPr="0054158E">
        <w:rPr>
          <w:rFonts w:asciiTheme="minorHAnsi" w:hAnsiTheme="minorHAnsi"/>
          <w:color w:val="00B0F0"/>
          <w:sz w:val="22"/>
          <w:szCs w:val="22"/>
        </w:rPr>
        <w:t> </w:t>
      </w:r>
      <w:r w:rsidR="00D12A42" w:rsidRPr="0054158E">
        <w:rPr>
          <w:rFonts w:asciiTheme="minorHAnsi" w:hAnsiTheme="minorHAnsi"/>
          <w:sz w:val="22"/>
          <w:szCs w:val="22"/>
        </w:rPr>
        <w:t xml:space="preserve">: voir </w:t>
      </w:r>
      <w:r w:rsidR="00D12A42" w:rsidRPr="0054158E">
        <w:rPr>
          <w:rFonts w:asciiTheme="minorHAnsi" w:hAnsiTheme="minorHAnsi"/>
          <w:b/>
          <w:color w:val="00B050"/>
          <w:sz w:val="22"/>
          <w:szCs w:val="22"/>
        </w:rPr>
        <w:t>l’imparfait</w:t>
      </w:r>
      <w:r w:rsidR="00D12A42" w:rsidRPr="0054158E">
        <w:rPr>
          <w:rFonts w:asciiTheme="minorHAnsi" w:hAnsiTheme="minorHAnsi"/>
          <w:sz w:val="22"/>
          <w:szCs w:val="22"/>
        </w:rPr>
        <w:t xml:space="preserve"> : « tenait » : comme « il était une fois, </w:t>
      </w:r>
      <w:proofErr w:type="gramStart"/>
      <w:r w:rsidR="00D12A42" w:rsidRPr="0054158E">
        <w:rPr>
          <w:rFonts w:asciiTheme="minorHAnsi" w:hAnsiTheme="minorHAnsi"/>
          <w:sz w:val="22"/>
          <w:szCs w:val="22"/>
        </w:rPr>
        <w:t>…»</w:t>
      </w:r>
      <w:proofErr w:type="gramEnd"/>
    </w:p>
    <w:p w14:paraId="7DFC1BE8" w14:textId="77777777" w:rsidR="0054158E" w:rsidRDefault="00D66838" w:rsidP="0054158E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color w:val="00B0F0"/>
          <w:sz w:val="22"/>
          <w:szCs w:val="22"/>
        </w:rPr>
        <w:sym w:font="Wingdings" w:char="F024"/>
      </w:r>
      <w:r w:rsidR="00553827" w:rsidRPr="0054158E">
        <w:rPr>
          <w:rFonts w:asciiTheme="minorHAnsi" w:hAnsiTheme="minorHAnsi"/>
          <w:b/>
          <w:color w:val="00B0F0"/>
          <w:sz w:val="22"/>
          <w:szCs w:val="22"/>
        </w:rPr>
        <w:t xml:space="preserve">Le système de rimes </w:t>
      </w:r>
      <w:proofErr w:type="spellStart"/>
      <w:r w:rsidR="00553827" w:rsidRPr="0054158E">
        <w:rPr>
          <w:rFonts w:asciiTheme="minorHAnsi" w:hAnsiTheme="minorHAnsi"/>
          <w:b/>
          <w:color w:val="00B0F0"/>
          <w:sz w:val="22"/>
          <w:szCs w:val="22"/>
        </w:rPr>
        <w:t>a.b.a.b</w:t>
      </w:r>
      <w:proofErr w:type="spellEnd"/>
      <w:r w:rsidR="0054158E">
        <w:rPr>
          <w:rFonts w:asciiTheme="minorHAnsi" w:hAnsiTheme="minorHAnsi"/>
          <w:b/>
          <w:color w:val="00B0F0"/>
          <w:sz w:val="22"/>
          <w:szCs w:val="22"/>
        </w:rPr>
        <w:t> </w:t>
      </w:r>
      <w:r w:rsidR="0054158E">
        <w:rPr>
          <w:rFonts w:asciiTheme="minorHAnsi" w:hAnsiTheme="minorHAnsi"/>
          <w:sz w:val="22"/>
          <w:szCs w:val="22"/>
        </w:rPr>
        <w:t>:</w:t>
      </w:r>
    </w:p>
    <w:p w14:paraId="4BC79BCD" w14:textId="77777777" w:rsidR="0054158E" w:rsidRDefault="00D66838" w:rsidP="0054158E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Wingdings" w:char="F021"/>
      </w:r>
      <w:r w:rsidR="0054158E" w:rsidRPr="00D66838">
        <w:rPr>
          <w:rFonts w:asciiTheme="minorHAnsi" w:hAnsiTheme="minorHAnsi"/>
          <w:b/>
          <w:sz w:val="22"/>
          <w:szCs w:val="22"/>
        </w:rPr>
        <w:t>Donne une unité aux quatre premiers vers</w:t>
      </w:r>
      <w:r w:rsidR="0054158E">
        <w:rPr>
          <w:rFonts w:asciiTheme="minorHAnsi" w:hAnsiTheme="minorHAnsi"/>
          <w:sz w:val="22"/>
          <w:szCs w:val="22"/>
        </w:rPr>
        <w:t>.</w:t>
      </w:r>
    </w:p>
    <w:p w14:paraId="43B0DF83" w14:textId="77777777" w:rsidR="00553827" w:rsidRPr="0054158E" w:rsidRDefault="00D66838" w:rsidP="0054158E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Wingdings" w:char="F021"/>
      </w:r>
      <w:proofErr w:type="gramStart"/>
      <w:r w:rsidR="00553827" w:rsidRPr="00BF1A7C">
        <w:rPr>
          <w:rFonts w:asciiTheme="minorHAnsi" w:hAnsiTheme="minorHAnsi"/>
          <w:b/>
          <w:color w:val="FF66FF"/>
          <w:sz w:val="22"/>
          <w:szCs w:val="22"/>
        </w:rPr>
        <w:t>trahit</w:t>
      </w:r>
      <w:proofErr w:type="gramEnd"/>
      <w:r w:rsidR="00553827" w:rsidRPr="00BF1A7C">
        <w:rPr>
          <w:rFonts w:asciiTheme="minorHAnsi" w:hAnsiTheme="minorHAnsi"/>
          <w:b/>
          <w:color w:val="FF66FF"/>
          <w:sz w:val="22"/>
          <w:szCs w:val="22"/>
        </w:rPr>
        <w:t xml:space="preserve"> sans doute les intentions du renard qui veut « embobiner » le corbeau</w:t>
      </w:r>
      <w:r w:rsidR="00553827" w:rsidRPr="0054158E">
        <w:rPr>
          <w:rFonts w:asciiTheme="minorHAnsi" w:hAnsiTheme="minorHAnsi"/>
          <w:sz w:val="22"/>
          <w:szCs w:val="22"/>
        </w:rPr>
        <w:t>.</w:t>
      </w:r>
    </w:p>
    <w:p w14:paraId="737B8ED6" w14:textId="77777777" w:rsidR="00D66838" w:rsidRDefault="00D66838" w:rsidP="00D66838">
      <w:pPr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14:paraId="41522006" w14:textId="77777777" w:rsidR="00D12A42" w:rsidRPr="00D66838" w:rsidRDefault="00D66838" w:rsidP="00D66838">
      <w:pPr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>
        <w:rPr>
          <w:rFonts w:asciiTheme="minorHAnsi" w:hAnsiTheme="minorHAnsi"/>
          <w:b/>
          <w:color w:val="1F497D" w:themeColor="text2"/>
          <w:sz w:val="22"/>
          <w:szCs w:val="22"/>
        </w:rPr>
        <w:t xml:space="preserve">II.vers5 à 9 : </w:t>
      </w:r>
      <w:r w:rsidR="00D12A42" w:rsidRPr="00D66838">
        <w:rPr>
          <w:rFonts w:asciiTheme="minorHAnsi" w:hAnsiTheme="minorHAnsi"/>
          <w:b/>
          <w:color w:val="1F497D" w:themeColor="text2"/>
          <w:sz w:val="22"/>
          <w:szCs w:val="22"/>
          <w:u w:val="single"/>
        </w:rPr>
        <w:t>L’introduction du dialogue</w:t>
      </w:r>
      <w:r w:rsidR="00D12A42" w:rsidRPr="00D66838">
        <w:rPr>
          <w:rFonts w:asciiTheme="minorHAnsi" w:hAnsiTheme="minorHAnsi"/>
          <w:b/>
          <w:color w:val="1F497D" w:themeColor="text2"/>
          <w:sz w:val="22"/>
          <w:szCs w:val="22"/>
        </w:rPr>
        <w:t> : « lui tint à peu près ce langage : »</w:t>
      </w:r>
    </w:p>
    <w:p w14:paraId="06A37035" w14:textId="77777777" w:rsidR="00D12A42" w:rsidRPr="00D66838" w:rsidRDefault="00D66838" w:rsidP="00D66838">
      <w:pPr>
        <w:jc w:val="both"/>
        <w:rPr>
          <w:rFonts w:asciiTheme="minorHAnsi" w:hAnsiTheme="minorHAnsi"/>
          <w:b/>
          <w:color w:val="00B0F0"/>
          <w:sz w:val="22"/>
          <w:szCs w:val="22"/>
        </w:rPr>
      </w:pPr>
      <w:r w:rsidRPr="00D66838">
        <w:rPr>
          <w:rFonts w:asciiTheme="minorHAnsi" w:hAnsiTheme="minorHAnsi"/>
          <w:b/>
          <w:color w:val="00B0F0"/>
          <w:sz w:val="22"/>
          <w:szCs w:val="22"/>
        </w:rPr>
        <w:sym w:font="Wingdings" w:char="F071"/>
      </w:r>
      <w:r w:rsidR="00D12A42" w:rsidRPr="00D66838">
        <w:rPr>
          <w:rFonts w:asciiTheme="minorHAnsi" w:hAnsiTheme="minorHAnsi"/>
          <w:sz w:val="22"/>
          <w:szCs w:val="22"/>
        </w:rPr>
        <w:t xml:space="preserve">Les vers 5 à 9 présentent </w:t>
      </w:r>
      <w:r w:rsidR="00D12A42" w:rsidRPr="00D66838">
        <w:rPr>
          <w:rFonts w:asciiTheme="minorHAnsi" w:hAnsiTheme="minorHAnsi"/>
          <w:b/>
          <w:color w:val="00B0F0"/>
          <w:sz w:val="22"/>
          <w:szCs w:val="22"/>
        </w:rPr>
        <w:t>directement les paroles du renard.</w:t>
      </w:r>
    </w:p>
    <w:p w14:paraId="4714558E" w14:textId="77777777" w:rsidR="00D12A42" w:rsidRPr="00D66838" w:rsidRDefault="00D66838" w:rsidP="00D66838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Wingdings" w:char="F071"/>
      </w:r>
      <w:r w:rsidR="00D12A42" w:rsidRPr="00D66838">
        <w:rPr>
          <w:rFonts w:asciiTheme="minorHAnsi" w:hAnsiTheme="minorHAnsi"/>
          <w:b/>
          <w:color w:val="FF0000"/>
          <w:sz w:val="22"/>
          <w:szCs w:val="22"/>
        </w:rPr>
        <w:t>Pourquoi juste ce personnage ?</w:t>
      </w:r>
      <w:r w:rsidR="00D12A42" w:rsidRPr="00D66838">
        <w:rPr>
          <w:rFonts w:asciiTheme="minorHAnsi" w:hAnsiTheme="minorHAnsi"/>
          <w:color w:val="FF0000"/>
          <w:sz w:val="22"/>
          <w:szCs w:val="22"/>
        </w:rPr>
        <w:t xml:space="preserve"> </w:t>
      </w:r>
      <w:r w:rsidR="00D12A42" w:rsidRPr="00D66838">
        <w:rPr>
          <w:rFonts w:asciiTheme="minorHAnsi" w:hAnsiTheme="minorHAnsi"/>
          <w:sz w:val="22"/>
          <w:szCs w:val="22"/>
        </w:rPr>
        <w:t>Pourquoi des paroles directes ?</w:t>
      </w:r>
    </w:p>
    <w:p w14:paraId="7222FA2E" w14:textId="77777777" w:rsidR="00D12A42" w:rsidRPr="00D66838" w:rsidRDefault="00D66838" w:rsidP="00D66838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Wingdings" w:char="F021"/>
      </w:r>
      <w:r w:rsidR="00D12A42" w:rsidRPr="00D66838">
        <w:rPr>
          <w:rFonts w:asciiTheme="minorHAnsi" w:hAnsiTheme="minorHAnsi"/>
          <w:b/>
          <w:color w:val="FF0000"/>
          <w:sz w:val="22"/>
          <w:szCs w:val="22"/>
          <w:u w:val="single"/>
        </w:rPr>
        <w:t>Le fabuliste nous donne à entendre la ruse du renard</w:t>
      </w:r>
      <w:r w:rsidRPr="00D66838">
        <w:rPr>
          <w:rFonts w:asciiTheme="minorHAnsi" w:hAnsiTheme="minorHAnsi"/>
          <w:b/>
          <w:sz w:val="22"/>
          <w:szCs w:val="22"/>
        </w:rPr>
        <w:t>, la matière de séduction par la parole.</w:t>
      </w:r>
    </w:p>
    <w:p w14:paraId="42E4AF7F" w14:textId="77777777" w:rsidR="00D66838" w:rsidRDefault="00D66838" w:rsidP="00D66838">
      <w:pPr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14:paraId="5A2D6D7B" w14:textId="77777777" w:rsidR="00D12A42" w:rsidRPr="00D66838" w:rsidRDefault="00D66838" w:rsidP="00D66838">
      <w:pPr>
        <w:jc w:val="both"/>
        <w:rPr>
          <w:rFonts w:asciiTheme="minorHAnsi" w:hAnsiTheme="minorHAnsi"/>
          <w:b/>
          <w:color w:val="1F497D" w:themeColor="text2"/>
          <w:sz w:val="22"/>
          <w:szCs w:val="22"/>
          <w:u w:val="single"/>
        </w:rPr>
      </w:pPr>
      <w:proofErr w:type="spellStart"/>
      <w:r>
        <w:rPr>
          <w:rFonts w:asciiTheme="minorHAnsi" w:hAnsiTheme="minorHAnsi"/>
          <w:b/>
          <w:color w:val="1F497D" w:themeColor="text2"/>
          <w:sz w:val="22"/>
          <w:szCs w:val="22"/>
        </w:rPr>
        <w:t>III.vers</w:t>
      </w:r>
      <w:proofErr w:type="spellEnd"/>
      <w:r>
        <w:rPr>
          <w:rFonts w:asciiTheme="minorHAnsi" w:hAnsiTheme="minorHAnsi"/>
          <w:b/>
          <w:color w:val="1F497D" w:themeColor="text2"/>
          <w:sz w:val="22"/>
          <w:szCs w:val="22"/>
        </w:rPr>
        <w:t xml:space="preserve"> 10 à 1</w:t>
      </w:r>
      <w:r w:rsidR="00C667DC">
        <w:rPr>
          <w:rFonts w:asciiTheme="minorHAnsi" w:hAnsiTheme="minorHAnsi"/>
          <w:b/>
          <w:color w:val="1F497D" w:themeColor="text2"/>
          <w:sz w:val="22"/>
          <w:szCs w:val="22"/>
        </w:rPr>
        <w:t>2</w:t>
      </w:r>
      <w:r>
        <w:rPr>
          <w:rFonts w:asciiTheme="minorHAnsi" w:hAnsiTheme="minorHAnsi"/>
          <w:b/>
          <w:color w:val="1F497D" w:themeColor="text2"/>
          <w:sz w:val="22"/>
          <w:szCs w:val="22"/>
        </w:rPr>
        <w:t xml:space="preserve"> : </w:t>
      </w:r>
      <w:r w:rsidR="00603004" w:rsidRPr="00D66838">
        <w:rPr>
          <w:rFonts w:asciiTheme="minorHAnsi" w:hAnsiTheme="minorHAnsi"/>
          <w:b/>
          <w:color w:val="1F497D" w:themeColor="text2"/>
          <w:sz w:val="22"/>
          <w:szCs w:val="22"/>
          <w:u w:val="single"/>
        </w:rPr>
        <w:t>Les conséquences des paroles</w:t>
      </w:r>
      <w:r w:rsidR="00D12A42" w:rsidRPr="00D66838">
        <w:rPr>
          <w:rFonts w:asciiTheme="minorHAnsi" w:hAnsiTheme="minorHAnsi"/>
          <w:b/>
          <w:color w:val="1F497D" w:themeColor="text2"/>
          <w:sz w:val="22"/>
          <w:szCs w:val="22"/>
          <w:u w:val="single"/>
        </w:rPr>
        <w:t> :</w:t>
      </w:r>
    </w:p>
    <w:p w14:paraId="1BCDF96D" w14:textId="77777777" w:rsidR="00D12A42" w:rsidRPr="00D66838" w:rsidRDefault="00D66838" w:rsidP="00D66838">
      <w:pPr>
        <w:jc w:val="both"/>
        <w:rPr>
          <w:rFonts w:asciiTheme="minorHAnsi" w:hAnsiTheme="minorHAnsi"/>
          <w:sz w:val="22"/>
          <w:szCs w:val="22"/>
        </w:rPr>
      </w:pPr>
      <w:r w:rsidRPr="00D66838">
        <w:rPr>
          <w:rFonts w:asciiTheme="minorHAnsi" w:hAnsiTheme="minorHAnsi"/>
          <w:b/>
          <w:color w:val="00B0F0"/>
          <w:sz w:val="22"/>
          <w:szCs w:val="22"/>
          <w:shd w:val="clear" w:color="auto" w:fill="FFFFFF" w:themeFill="background1"/>
        </w:rPr>
        <w:sym w:font="Wingdings" w:char="F071"/>
      </w:r>
      <w:r w:rsidR="00603004" w:rsidRPr="00D66838">
        <w:rPr>
          <w:rFonts w:asciiTheme="minorHAnsi" w:hAnsiTheme="minorHAnsi"/>
          <w:sz w:val="22"/>
          <w:szCs w:val="22"/>
        </w:rPr>
        <w:t xml:space="preserve">Dans les vers 10 à 13, </w:t>
      </w:r>
      <w:r w:rsidR="00603004" w:rsidRPr="00D66838">
        <w:rPr>
          <w:rFonts w:asciiTheme="minorHAnsi" w:hAnsiTheme="minorHAnsi"/>
          <w:b/>
          <w:color w:val="00B0F0"/>
          <w:sz w:val="22"/>
          <w:szCs w:val="22"/>
        </w:rPr>
        <w:t xml:space="preserve">le </w:t>
      </w:r>
      <w:r w:rsidRPr="00D66838">
        <w:rPr>
          <w:rFonts w:asciiTheme="minorHAnsi" w:hAnsiTheme="minorHAnsi"/>
          <w:b/>
          <w:color w:val="00B0F0"/>
          <w:sz w:val="22"/>
          <w:szCs w:val="22"/>
        </w:rPr>
        <w:t>fabuliste</w:t>
      </w:r>
      <w:r w:rsidR="00603004" w:rsidRPr="00D66838">
        <w:rPr>
          <w:rFonts w:asciiTheme="minorHAnsi" w:hAnsiTheme="minorHAnsi"/>
          <w:b/>
          <w:color w:val="00B0F0"/>
          <w:sz w:val="22"/>
          <w:szCs w:val="22"/>
        </w:rPr>
        <w:t xml:space="preserve"> reprend le récit de la fable</w:t>
      </w:r>
      <w:r w:rsidR="00603004" w:rsidRPr="00D66838">
        <w:rPr>
          <w:rFonts w:asciiTheme="minorHAnsi" w:hAnsiTheme="minorHAnsi"/>
          <w:sz w:val="22"/>
          <w:szCs w:val="22"/>
        </w:rPr>
        <w:t xml:space="preserve"> et nous expose les conséquences dans la suite des actions de la scène, d’une telle parole.</w:t>
      </w:r>
    </w:p>
    <w:p w14:paraId="47E69A19" w14:textId="77777777" w:rsidR="00D66838" w:rsidRDefault="00D66838" w:rsidP="00D66838">
      <w:pPr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14:paraId="74B28034" w14:textId="77777777" w:rsidR="00D66838" w:rsidRDefault="00D66838" w:rsidP="00D66838">
      <w:pPr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proofErr w:type="spellStart"/>
      <w:r>
        <w:rPr>
          <w:rFonts w:asciiTheme="minorHAnsi" w:hAnsiTheme="minorHAnsi"/>
          <w:b/>
          <w:color w:val="1F497D" w:themeColor="text2"/>
          <w:sz w:val="22"/>
          <w:szCs w:val="22"/>
        </w:rPr>
        <w:t>IV.vers</w:t>
      </w:r>
      <w:proofErr w:type="spellEnd"/>
      <w:r>
        <w:rPr>
          <w:rFonts w:asciiTheme="minorHAnsi" w:hAnsiTheme="minorHAnsi"/>
          <w:b/>
          <w:color w:val="1F497D" w:themeColor="text2"/>
          <w:sz w:val="22"/>
          <w:szCs w:val="22"/>
        </w:rPr>
        <w:t xml:space="preserve"> </w:t>
      </w:r>
      <w:r w:rsidR="00C667DC">
        <w:rPr>
          <w:rFonts w:asciiTheme="minorHAnsi" w:hAnsiTheme="minorHAnsi"/>
          <w:b/>
          <w:color w:val="1F497D" w:themeColor="text2"/>
          <w:sz w:val="22"/>
          <w:szCs w:val="22"/>
        </w:rPr>
        <w:t xml:space="preserve">13 à 16 : </w:t>
      </w:r>
      <w:r w:rsidR="00603004" w:rsidRPr="00BF1A7C">
        <w:rPr>
          <w:rFonts w:asciiTheme="minorHAnsi" w:hAnsiTheme="minorHAnsi"/>
          <w:b/>
          <w:color w:val="1F497D" w:themeColor="text2"/>
          <w:sz w:val="22"/>
          <w:szCs w:val="22"/>
          <w:u w:val="single"/>
        </w:rPr>
        <w:t>L’expression de l’enseignement de cette histoire</w:t>
      </w:r>
      <w:r w:rsidR="00603004" w:rsidRPr="00D66838">
        <w:rPr>
          <w:rFonts w:asciiTheme="minorHAnsi" w:hAnsiTheme="minorHAnsi"/>
          <w:b/>
          <w:color w:val="1F497D" w:themeColor="text2"/>
          <w:sz w:val="22"/>
          <w:szCs w:val="22"/>
        </w:rPr>
        <w:t xml:space="preserve"> : </w:t>
      </w:r>
    </w:p>
    <w:p w14:paraId="7EED43E5" w14:textId="77777777" w:rsidR="00603004" w:rsidRPr="00D66838" w:rsidRDefault="00D66838" w:rsidP="00D66838">
      <w:pPr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>
        <w:rPr>
          <w:rFonts w:asciiTheme="minorHAnsi" w:hAnsiTheme="minorHAnsi"/>
          <w:b/>
          <w:color w:val="00B0F0"/>
          <w:sz w:val="22"/>
          <w:szCs w:val="22"/>
        </w:rPr>
        <w:sym w:font="Wingdings" w:char="F071"/>
      </w:r>
      <w:r>
        <w:rPr>
          <w:rFonts w:asciiTheme="minorHAnsi" w:hAnsiTheme="minorHAnsi"/>
          <w:b/>
          <w:color w:val="00B0F0"/>
          <w:sz w:val="22"/>
          <w:szCs w:val="22"/>
        </w:rPr>
        <w:t>L</w:t>
      </w:r>
      <w:r w:rsidR="00603004" w:rsidRPr="00D66838">
        <w:rPr>
          <w:rFonts w:asciiTheme="minorHAnsi" w:hAnsiTheme="minorHAnsi"/>
          <w:b/>
          <w:color w:val="00B0F0"/>
          <w:sz w:val="22"/>
          <w:szCs w:val="22"/>
        </w:rPr>
        <w:t>e fabuliste laisse à nouveau la parole à son personnage principal qui expose la morale de cette histoire </w:t>
      </w:r>
      <w:r w:rsidR="00603004" w:rsidRPr="00D66838">
        <w:rPr>
          <w:rFonts w:asciiTheme="minorHAnsi" w:hAnsiTheme="minorHAnsi"/>
          <w:b/>
          <w:color w:val="1F497D" w:themeColor="text2"/>
          <w:sz w:val="22"/>
          <w:szCs w:val="22"/>
        </w:rPr>
        <w:t>:</w:t>
      </w:r>
    </w:p>
    <w:p w14:paraId="6F52B5E1" w14:textId="77777777" w:rsidR="00603004" w:rsidRPr="00C667DC" w:rsidRDefault="00C667DC" w:rsidP="00C667DC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Wingdings" w:char="F0FC"/>
      </w:r>
      <w:r w:rsidR="00603004" w:rsidRPr="00C667DC">
        <w:rPr>
          <w:rFonts w:asciiTheme="minorHAnsi" w:hAnsiTheme="minorHAnsi"/>
          <w:sz w:val="22"/>
          <w:szCs w:val="22"/>
        </w:rPr>
        <w:t xml:space="preserve">Inscription du </w:t>
      </w:r>
      <w:r w:rsidR="00603004" w:rsidRPr="00BF1A7C">
        <w:rPr>
          <w:rFonts w:asciiTheme="minorHAnsi" w:hAnsiTheme="minorHAnsi"/>
          <w:b/>
          <w:color w:val="00B050"/>
          <w:sz w:val="22"/>
          <w:szCs w:val="22"/>
        </w:rPr>
        <w:t>verbe apprendre</w:t>
      </w:r>
      <w:r w:rsidR="00603004" w:rsidRPr="00BF1A7C">
        <w:rPr>
          <w:rFonts w:asciiTheme="minorHAnsi" w:hAnsiTheme="minorHAnsi"/>
          <w:color w:val="00B050"/>
          <w:sz w:val="22"/>
          <w:szCs w:val="22"/>
        </w:rPr>
        <w:t xml:space="preserve"> </w:t>
      </w:r>
      <w:r w:rsidR="00603004" w:rsidRPr="00C667DC">
        <w:rPr>
          <w:rFonts w:asciiTheme="minorHAnsi" w:hAnsiTheme="minorHAnsi"/>
          <w:sz w:val="22"/>
          <w:szCs w:val="22"/>
        </w:rPr>
        <w:t>au mode impératif : « apprenez », v.14</w:t>
      </w:r>
    </w:p>
    <w:p w14:paraId="53186529" w14:textId="77777777" w:rsidR="00603004" w:rsidRPr="00C667DC" w:rsidRDefault="00C667DC" w:rsidP="00C667DC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Wingdings" w:char="F0FC"/>
      </w:r>
      <w:r w:rsidR="00603004" w:rsidRPr="00C667DC">
        <w:rPr>
          <w:rFonts w:asciiTheme="minorHAnsi" w:hAnsiTheme="minorHAnsi"/>
          <w:sz w:val="22"/>
          <w:szCs w:val="22"/>
        </w:rPr>
        <w:t xml:space="preserve">Présentation du </w:t>
      </w:r>
      <w:r w:rsidR="00603004" w:rsidRPr="00C667DC">
        <w:rPr>
          <w:rFonts w:asciiTheme="minorHAnsi" w:hAnsiTheme="minorHAnsi"/>
          <w:b/>
          <w:color w:val="FF0000"/>
          <w:sz w:val="22"/>
          <w:szCs w:val="22"/>
        </w:rPr>
        <w:t>sujet de cette leçon</w:t>
      </w:r>
      <w:r w:rsidR="00603004" w:rsidRPr="00C667DC">
        <w:rPr>
          <w:rFonts w:asciiTheme="minorHAnsi" w:hAnsiTheme="minorHAnsi"/>
          <w:color w:val="FF0000"/>
          <w:sz w:val="22"/>
          <w:szCs w:val="22"/>
        </w:rPr>
        <w:t> </w:t>
      </w:r>
      <w:r w:rsidR="00603004" w:rsidRPr="00C667DC">
        <w:rPr>
          <w:rFonts w:asciiTheme="minorHAnsi" w:hAnsiTheme="minorHAnsi"/>
          <w:sz w:val="22"/>
          <w:szCs w:val="22"/>
        </w:rPr>
        <w:t xml:space="preserve">: </w:t>
      </w:r>
      <w:r w:rsidR="00603004" w:rsidRPr="00C667DC">
        <w:rPr>
          <w:rFonts w:asciiTheme="minorHAnsi" w:hAnsiTheme="minorHAnsi"/>
          <w:b/>
          <w:i/>
          <w:color w:val="FF0000"/>
          <w:sz w:val="22"/>
          <w:szCs w:val="22"/>
        </w:rPr>
        <w:t>la flatterie</w:t>
      </w:r>
      <w:r w:rsidR="00603004" w:rsidRPr="00C667DC">
        <w:rPr>
          <w:rFonts w:asciiTheme="minorHAnsi" w:hAnsiTheme="minorHAnsi"/>
          <w:color w:val="FF0000"/>
          <w:sz w:val="22"/>
          <w:szCs w:val="22"/>
        </w:rPr>
        <w:t> </w:t>
      </w:r>
      <w:r w:rsidR="00603004" w:rsidRPr="00C667DC">
        <w:rPr>
          <w:rFonts w:asciiTheme="minorHAnsi" w:hAnsiTheme="minorHAnsi"/>
          <w:sz w:val="22"/>
          <w:szCs w:val="22"/>
        </w:rPr>
        <w:t>: « tout flatteur », v.14</w:t>
      </w:r>
    </w:p>
    <w:p w14:paraId="69EDA970" w14:textId="77777777" w:rsidR="00603004" w:rsidRPr="00C667DC" w:rsidRDefault="00C667DC" w:rsidP="00C667DC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Wingdings" w:char="F0FC"/>
      </w:r>
      <w:r w:rsidR="00603004" w:rsidRPr="00C667DC">
        <w:rPr>
          <w:rFonts w:asciiTheme="minorHAnsi" w:hAnsiTheme="minorHAnsi"/>
          <w:sz w:val="22"/>
          <w:szCs w:val="22"/>
        </w:rPr>
        <w:t xml:space="preserve">Emploi du </w:t>
      </w:r>
      <w:r w:rsidR="00603004" w:rsidRPr="00C667DC">
        <w:rPr>
          <w:rFonts w:asciiTheme="minorHAnsi" w:hAnsiTheme="minorHAnsi"/>
          <w:b/>
          <w:color w:val="00B050"/>
          <w:sz w:val="22"/>
          <w:szCs w:val="22"/>
        </w:rPr>
        <w:t>présent de l’indicatif</w:t>
      </w:r>
      <w:r w:rsidR="00603004" w:rsidRPr="00C667DC">
        <w:rPr>
          <w:rFonts w:asciiTheme="minorHAnsi" w:hAnsiTheme="minorHAnsi"/>
          <w:color w:val="00B050"/>
          <w:sz w:val="22"/>
          <w:szCs w:val="22"/>
        </w:rPr>
        <w:t xml:space="preserve"> </w:t>
      </w:r>
      <w:r w:rsidR="00603004" w:rsidRPr="00C667DC">
        <w:rPr>
          <w:rFonts w:asciiTheme="minorHAnsi" w:hAnsiTheme="minorHAnsi"/>
          <w:sz w:val="22"/>
          <w:szCs w:val="22"/>
        </w:rPr>
        <w:t xml:space="preserve">pour exprimer et souligner la </w:t>
      </w:r>
      <w:r w:rsidR="00603004" w:rsidRPr="00C667DC">
        <w:rPr>
          <w:rFonts w:asciiTheme="minorHAnsi" w:hAnsiTheme="minorHAnsi"/>
          <w:b/>
          <w:color w:val="00B050"/>
          <w:sz w:val="22"/>
          <w:szCs w:val="22"/>
          <w:highlight w:val="yellow"/>
        </w:rPr>
        <w:t xml:space="preserve">valeur de vérité </w:t>
      </w:r>
      <w:r w:rsidR="00603004" w:rsidRPr="00C667DC">
        <w:rPr>
          <w:rFonts w:asciiTheme="minorHAnsi" w:hAnsiTheme="minorHAnsi"/>
          <w:b/>
          <w:color w:val="00B050"/>
          <w:sz w:val="22"/>
          <w:szCs w:val="22"/>
          <w:highlight w:val="yellow"/>
        </w:rPr>
        <w:t>générale</w:t>
      </w:r>
      <w:r w:rsidR="00603004" w:rsidRPr="00C667DC">
        <w:rPr>
          <w:rFonts w:asciiTheme="minorHAnsi" w:hAnsiTheme="minorHAnsi"/>
          <w:color w:val="00B050"/>
          <w:sz w:val="22"/>
          <w:szCs w:val="22"/>
        </w:rPr>
        <w:t xml:space="preserve"> </w:t>
      </w:r>
      <w:r w:rsidR="00603004" w:rsidRPr="00C667DC">
        <w:rPr>
          <w:rFonts w:asciiTheme="minorHAnsi" w:hAnsiTheme="minorHAnsi"/>
          <w:sz w:val="22"/>
          <w:szCs w:val="22"/>
        </w:rPr>
        <w:t>de cet enseignement : « </w:t>
      </w:r>
      <w:r w:rsidR="00603004" w:rsidRPr="00C667DC">
        <w:rPr>
          <w:rFonts w:asciiTheme="minorHAnsi" w:hAnsiTheme="minorHAnsi"/>
          <w:b/>
          <w:color w:val="00B050"/>
          <w:sz w:val="22"/>
          <w:szCs w:val="22"/>
        </w:rPr>
        <w:t>vit</w:t>
      </w:r>
      <w:r w:rsidR="00603004" w:rsidRPr="00C667DC">
        <w:rPr>
          <w:rFonts w:asciiTheme="minorHAnsi" w:hAnsiTheme="minorHAnsi"/>
          <w:sz w:val="22"/>
          <w:szCs w:val="22"/>
        </w:rPr>
        <w:t xml:space="preserve"> au dépend de celui qui l’</w:t>
      </w:r>
      <w:r w:rsidR="00603004" w:rsidRPr="00C667DC">
        <w:rPr>
          <w:rFonts w:asciiTheme="minorHAnsi" w:hAnsiTheme="minorHAnsi"/>
          <w:b/>
          <w:color w:val="00B050"/>
          <w:sz w:val="22"/>
          <w:szCs w:val="22"/>
        </w:rPr>
        <w:t>écoute</w:t>
      </w:r>
      <w:r w:rsidR="00603004" w:rsidRPr="00C667DC">
        <w:rPr>
          <w:rFonts w:asciiTheme="minorHAnsi" w:hAnsiTheme="minorHAnsi"/>
          <w:sz w:val="22"/>
          <w:szCs w:val="22"/>
        </w:rPr>
        <w:t> »</w:t>
      </w:r>
    </w:p>
    <w:p w14:paraId="5D8A1BD5" w14:textId="77777777" w:rsidR="00C667DC" w:rsidRDefault="00C667DC" w:rsidP="00C667DC">
      <w:pPr>
        <w:pStyle w:val="Paragraphedeliste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14:paraId="165A94AC" w14:textId="77777777" w:rsidR="00603004" w:rsidRPr="00C667DC" w:rsidRDefault="00C667DC" w:rsidP="00C667DC">
      <w:pPr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>
        <w:rPr>
          <w:rFonts w:asciiTheme="minorHAnsi" w:hAnsiTheme="minorHAnsi"/>
          <w:b/>
          <w:color w:val="1F497D" w:themeColor="text2"/>
          <w:sz w:val="22"/>
          <w:szCs w:val="22"/>
        </w:rPr>
        <w:t xml:space="preserve">V.17-18 : </w:t>
      </w:r>
      <w:r w:rsidR="00603004" w:rsidRPr="00BF1A7C">
        <w:rPr>
          <w:rFonts w:asciiTheme="minorHAnsi" w:hAnsiTheme="minorHAnsi"/>
          <w:b/>
          <w:color w:val="1F497D" w:themeColor="text2"/>
          <w:sz w:val="22"/>
          <w:szCs w:val="22"/>
          <w:u w:val="single"/>
        </w:rPr>
        <w:t xml:space="preserve">La </w:t>
      </w:r>
      <w:r w:rsidRPr="00BF1A7C">
        <w:rPr>
          <w:rFonts w:asciiTheme="minorHAnsi" w:hAnsiTheme="minorHAnsi"/>
          <w:b/>
          <w:color w:val="1F497D" w:themeColor="text2"/>
          <w:sz w:val="22"/>
          <w:szCs w:val="22"/>
          <w:u w:val="single"/>
        </w:rPr>
        <w:t>conclusion de la fable</w:t>
      </w:r>
      <w:r w:rsidR="00603004" w:rsidRPr="00C667DC">
        <w:rPr>
          <w:rFonts w:asciiTheme="minorHAnsi" w:hAnsiTheme="minorHAnsi"/>
          <w:b/>
          <w:color w:val="1F497D" w:themeColor="text2"/>
          <w:sz w:val="22"/>
          <w:szCs w:val="22"/>
        </w:rPr>
        <w:t xml:space="preserve"> : </w:t>
      </w:r>
    </w:p>
    <w:p w14:paraId="2C06393E" w14:textId="77777777" w:rsidR="00603004" w:rsidRDefault="00C667DC" w:rsidP="00C667DC">
      <w:pPr>
        <w:jc w:val="both"/>
        <w:rPr>
          <w:rFonts w:asciiTheme="minorHAnsi" w:hAnsiTheme="minorHAnsi"/>
          <w:sz w:val="22"/>
          <w:szCs w:val="22"/>
        </w:rPr>
      </w:pPr>
      <w:r w:rsidRPr="00C667DC">
        <w:rPr>
          <w:rFonts w:asciiTheme="minorHAnsi" w:hAnsiTheme="minorHAnsi"/>
          <w:color w:val="00B0F0"/>
          <w:sz w:val="22"/>
          <w:szCs w:val="22"/>
        </w:rPr>
        <w:sym w:font="Wingdings" w:char="F071"/>
      </w:r>
      <w:r w:rsidR="00603004" w:rsidRPr="00C667DC">
        <w:rPr>
          <w:rFonts w:asciiTheme="minorHAnsi" w:hAnsiTheme="minorHAnsi"/>
          <w:color w:val="00B0F0"/>
          <w:sz w:val="22"/>
          <w:szCs w:val="22"/>
        </w:rPr>
        <w:t>Les deux derniers vers présentent la réaction finale du personnage qui prend cette leçon</w:t>
      </w:r>
      <w:r w:rsidR="00603004" w:rsidRPr="00C667DC">
        <w:rPr>
          <w:rFonts w:asciiTheme="minorHAnsi" w:hAnsiTheme="minorHAnsi"/>
          <w:sz w:val="22"/>
          <w:szCs w:val="22"/>
        </w:rPr>
        <w:t>.</w:t>
      </w:r>
    </w:p>
    <w:p w14:paraId="05CEC031" w14:textId="77777777" w:rsidR="00BF1A7C" w:rsidRPr="00C667DC" w:rsidRDefault="00BF1A7C" w:rsidP="00C667DC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Wingdings" w:char="F021"/>
      </w:r>
      <w:r>
        <w:rPr>
          <w:rFonts w:asciiTheme="minorHAnsi" w:hAnsiTheme="minorHAnsi"/>
          <w:sz w:val="22"/>
          <w:szCs w:val="22"/>
        </w:rPr>
        <w:t xml:space="preserve">C’est aussi la réaction attendue du lecteur. </w:t>
      </w:r>
    </w:p>
    <w:p w14:paraId="67AFC1E9" w14:textId="77777777" w:rsidR="00603004" w:rsidRPr="00C667DC" w:rsidRDefault="00603004" w:rsidP="00C667DC">
      <w:pPr>
        <w:jc w:val="both"/>
        <w:rPr>
          <w:rFonts w:asciiTheme="minorHAnsi" w:hAnsiTheme="minorHAnsi"/>
          <w:sz w:val="22"/>
          <w:szCs w:val="22"/>
        </w:rPr>
      </w:pPr>
      <w:r w:rsidRPr="00C667DC">
        <w:rPr>
          <w:rFonts w:asciiTheme="minorHAnsi" w:hAnsiTheme="minorHAnsi"/>
          <w:sz w:val="22"/>
          <w:szCs w:val="22"/>
        </w:rPr>
        <w:t xml:space="preserve">C’est une </w:t>
      </w:r>
      <w:r w:rsidRPr="00C667DC">
        <w:rPr>
          <w:rFonts w:asciiTheme="minorHAnsi" w:hAnsiTheme="minorHAnsi"/>
          <w:b/>
          <w:color w:val="7030A0"/>
          <w:sz w:val="22"/>
          <w:szCs w:val="22"/>
        </w:rPr>
        <w:t>clôture du récit</w:t>
      </w:r>
      <w:r w:rsidRPr="00C667DC">
        <w:rPr>
          <w:rFonts w:asciiTheme="minorHAnsi" w:hAnsiTheme="minorHAnsi"/>
          <w:sz w:val="22"/>
          <w:szCs w:val="22"/>
        </w:rPr>
        <w:t>.</w:t>
      </w:r>
    </w:p>
    <w:p w14:paraId="5CAEE4A1" w14:textId="77777777" w:rsidR="00553827" w:rsidRDefault="00553827" w:rsidP="00553827">
      <w:pPr>
        <w:ind w:left="1440"/>
        <w:jc w:val="both"/>
        <w:rPr>
          <w:rFonts w:asciiTheme="minorHAnsi" w:hAnsiTheme="minorHAnsi"/>
          <w:sz w:val="22"/>
          <w:szCs w:val="22"/>
        </w:rPr>
      </w:pPr>
    </w:p>
    <w:p w14:paraId="3C85DE4A" w14:textId="77777777" w:rsidR="00553827" w:rsidRDefault="00553827" w:rsidP="00BF1A7C">
      <w:pPr>
        <w:shd w:val="clear" w:color="auto" w:fill="D9D9D9" w:themeFill="background1" w:themeFillShade="D9"/>
        <w:jc w:val="both"/>
        <w:rPr>
          <w:rFonts w:asciiTheme="minorHAnsi" w:hAnsiTheme="minorHAnsi"/>
          <w:b/>
          <w:i/>
          <w:color w:val="FF0066"/>
          <w:sz w:val="22"/>
          <w:szCs w:val="22"/>
        </w:rPr>
      </w:pPr>
      <w:r w:rsidRPr="00553827">
        <w:rPr>
          <w:rFonts w:asciiTheme="minorHAnsi" w:hAnsiTheme="minorHAnsi"/>
          <w:b/>
          <w:color w:val="0070C0"/>
          <w:sz w:val="22"/>
          <w:szCs w:val="22"/>
        </w:rPr>
        <w:t>Conclusion </w:t>
      </w:r>
      <w:r>
        <w:rPr>
          <w:rFonts w:asciiTheme="minorHAnsi" w:hAnsiTheme="minorHAnsi"/>
          <w:sz w:val="22"/>
          <w:szCs w:val="22"/>
        </w:rPr>
        <w:t xml:space="preserve">: </w:t>
      </w:r>
      <w:r w:rsidRPr="00553827">
        <w:rPr>
          <w:rFonts w:asciiTheme="minorHAnsi" w:hAnsiTheme="minorHAnsi"/>
          <w:b/>
          <w:i/>
          <w:color w:val="FF0066"/>
          <w:sz w:val="22"/>
          <w:szCs w:val="22"/>
        </w:rPr>
        <w:t>un texte très efficace dans l’expression de la morale qui tire sa force de la pr</w:t>
      </w:r>
      <w:r w:rsidR="00C667DC">
        <w:rPr>
          <w:rFonts w:asciiTheme="minorHAnsi" w:hAnsiTheme="minorHAnsi"/>
          <w:b/>
          <w:i/>
          <w:color w:val="FF0066"/>
          <w:sz w:val="22"/>
          <w:szCs w:val="22"/>
        </w:rPr>
        <w:t>og</w:t>
      </w:r>
      <w:r w:rsidR="00BF1A7C">
        <w:rPr>
          <w:rFonts w:asciiTheme="minorHAnsi" w:hAnsiTheme="minorHAnsi"/>
          <w:b/>
          <w:i/>
          <w:color w:val="FF0066"/>
          <w:sz w:val="22"/>
          <w:szCs w:val="22"/>
        </w:rPr>
        <w:t>ression rythmée de l’histoire,</w:t>
      </w:r>
      <w:r w:rsidR="00C667DC">
        <w:rPr>
          <w:rFonts w:asciiTheme="minorHAnsi" w:hAnsiTheme="minorHAnsi"/>
          <w:b/>
          <w:i/>
          <w:color w:val="FF0066"/>
          <w:sz w:val="22"/>
          <w:szCs w:val="22"/>
        </w:rPr>
        <w:t xml:space="preserve"> du travail autour </w:t>
      </w:r>
      <w:r w:rsidR="00BF1A7C">
        <w:rPr>
          <w:rFonts w:asciiTheme="minorHAnsi" w:hAnsiTheme="minorHAnsi"/>
          <w:b/>
          <w:i/>
          <w:color w:val="FF0066"/>
          <w:sz w:val="22"/>
          <w:szCs w:val="22"/>
        </w:rPr>
        <w:t xml:space="preserve">des paroles rapportées et du choix des figurations signifiantes qui orientent la réception de l’enseignement. </w:t>
      </w:r>
    </w:p>
    <w:p w14:paraId="0D4E3F57" w14:textId="0DE0A1CF" w:rsidR="00E710B2" w:rsidRDefault="00E710B2">
      <w:pPr>
        <w:spacing w:after="200" w:line="276" w:lineRule="auto"/>
        <w:rPr>
          <w:rFonts w:asciiTheme="minorHAnsi" w:hAnsiTheme="minorHAnsi"/>
          <w:b/>
          <w:iCs/>
          <w:color w:val="FF0066"/>
          <w:sz w:val="22"/>
          <w:szCs w:val="22"/>
        </w:rPr>
      </w:pPr>
      <w:r>
        <w:rPr>
          <w:rFonts w:asciiTheme="minorHAnsi" w:hAnsiTheme="minorHAnsi"/>
          <w:b/>
          <w:iCs/>
          <w:color w:val="FF0066"/>
          <w:sz w:val="22"/>
          <w:szCs w:val="22"/>
        </w:rPr>
        <w:br w:type="page"/>
      </w:r>
    </w:p>
    <w:p w14:paraId="10C385A8" w14:textId="64FE7DBC" w:rsidR="0070239E" w:rsidRDefault="0070239E" w:rsidP="0070239E">
      <w:pPr>
        <w:jc w:val="both"/>
        <w:rPr>
          <w:rFonts w:asciiTheme="minorHAnsi" w:hAnsiTheme="minorHAnsi"/>
          <w:b/>
          <w:color w:val="0070C0"/>
          <w:sz w:val="28"/>
          <w:szCs w:val="28"/>
        </w:rPr>
      </w:pPr>
      <w:r w:rsidRPr="00E40BB8">
        <w:rPr>
          <w:rFonts w:asciiTheme="minorHAnsi" w:hAnsiTheme="minorHAnsi"/>
          <w:b/>
          <w:color w:val="0070C0"/>
          <w:sz w:val="28"/>
          <w:szCs w:val="28"/>
        </w:rPr>
        <w:lastRenderedPageBreak/>
        <w:t xml:space="preserve">Texte </w:t>
      </w:r>
      <w:r>
        <w:rPr>
          <w:rFonts w:asciiTheme="minorHAnsi" w:hAnsiTheme="minorHAnsi"/>
          <w:b/>
          <w:color w:val="0070C0"/>
          <w:sz w:val="28"/>
          <w:szCs w:val="28"/>
        </w:rPr>
        <w:t>2</w:t>
      </w:r>
      <w:r w:rsidRPr="00E40BB8">
        <w:rPr>
          <w:rFonts w:asciiTheme="minorHAnsi" w:hAnsiTheme="minorHAnsi"/>
          <w:b/>
          <w:color w:val="0070C0"/>
          <w:sz w:val="28"/>
          <w:szCs w:val="28"/>
        </w:rPr>
        <w:t xml:space="preserve">, « Le </w:t>
      </w:r>
      <w:r>
        <w:rPr>
          <w:rFonts w:asciiTheme="minorHAnsi" w:hAnsiTheme="minorHAnsi"/>
          <w:b/>
          <w:color w:val="0070C0"/>
          <w:sz w:val="28"/>
          <w:szCs w:val="28"/>
        </w:rPr>
        <w:t>loup</w:t>
      </w:r>
      <w:r w:rsidRPr="00E40BB8">
        <w:rPr>
          <w:rFonts w:asciiTheme="minorHAnsi" w:hAnsiTheme="minorHAnsi"/>
          <w:b/>
          <w:color w:val="0070C0"/>
          <w:sz w:val="28"/>
          <w:szCs w:val="28"/>
        </w:rPr>
        <w:t xml:space="preserve"> et </w:t>
      </w:r>
      <w:r>
        <w:rPr>
          <w:rFonts w:asciiTheme="minorHAnsi" w:hAnsiTheme="minorHAnsi"/>
          <w:b/>
          <w:color w:val="0070C0"/>
          <w:sz w:val="28"/>
          <w:szCs w:val="28"/>
        </w:rPr>
        <w:t>l’agneau</w:t>
      </w:r>
      <w:r w:rsidRPr="00E40BB8">
        <w:rPr>
          <w:rFonts w:asciiTheme="minorHAnsi" w:hAnsiTheme="minorHAnsi"/>
          <w:b/>
          <w:color w:val="0070C0"/>
          <w:sz w:val="28"/>
          <w:szCs w:val="28"/>
        </w:rPr>
        <w:t> ».</w:t>
      </w:r>
    </w:p>
    <w:p w14:paraId="10912908" w14:textId="37044770" w:rsidR="005F6B4A" w:rsidRDefault="005F6B4A" w:rsidP="005F6B4A">
      <w:pPr>
        <w:jc w:val="both"/>
        <w:rPr>
          <w:rFonts w:asciiTheme="minorHAnsi" w:hAnsiTheme="minorHAnsi"/>
          <w:sz w:val="22"/>
          <w:szCs w:val="22"/>
        </w:rPr>
      </w:pPr>
      <w:r w:rsidRPr="00603004">
        <w:rPr>
          <w:rFonts w:asciiTheme="minorHAnsi" w:hAnsiTheme="minorHAnsi"/>
          <w:b/>
          <w:color w:val="0070C0"/>
          <w:sz w:val="22"/>
          <w:szCs w:val="22"/>
        </w:rPr>
        <w:t>Intro </w:t>
      </w:r>
      <w:r>
        <w:rPr>
          <w:rFonts w:asciiTheme="minorHAnsi" w:hAnsiTheme="minorHAnsi"/>
          <w:sz w:val="22"/>
          <w:szCs w:val="22"/>
        </w:rPr>
        <w:t xml:space="preserve">: Fable qui </w:t>
      </w:r>
      <w:r w:rsidRPr="005D6463">
        <w:rPr>
          <w:rFonts w:asciiTheme="minorHAnsi" w:hAnsiTheme="minorHAnsi"/>
          <w:b/>
          <w:color w:val="009999"/>
          <w:sz w:val="22"/>
          <w:szCs w:val="22"/>
        </w:rPr>
        <w:t>met en scène</w:t>
      </w:r>
      <w:r>
        <w:rPr>
          <w:rFonts w:asciiTheme="minorHAnsi" w:hAnsiTheme="minorHAnsi"/>
          <w:sz w:val="22"/>
          <w:szCs w:val="22"/>
        </w:rPr>
        <w:t xml:space="preserve">, encore une fois (esthétique de la fable/ l’apologue), une situation dont l’auteur va tirer une morale, un enseignement. C’est une scène qui est présentée comme </w:t>
      </w:r>
      <w:r w:rsidRPr="005D6463">
        <w:rPr>
          <w:rFonts w:asciiTheme="minorHAnsi" w:hAnsiTheme="minorHAnsi"/>
          <w:b/>
          <w:color w:val="009999"/>
          <w:sz w:val="22"/>
          <w:szCs w:val="22"/>
        </w:rPr>
        <w:t>une illustration/ un exemple d’une opinion communément partagée</w:t>
      </w:r>
      <w:r w:rsidRPr="005D6463">
        <w:rPr>
          <w:rFonts w:asciiTheme="minorHAnsi" w:hAnsiTheme="minorHAnsi"/>
          <w:color w:val="009999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(</w:t>
      </w:r>
      <w:r w:rsidRPr="005D6463">
        <w:rPr>
          <w:rFonts w:asciiTheme="minorHAnsi" w:hAnsiTheme="minorHAnsi"/>
          <w:b/>
          <w:i/>
          <w:sz w:val="22"/>
          <w:szCs w:val="22"/>
          <w:highlight w:val="yellow"/>
        </w:rPr>
        <w:t>le plus fort a toujours raison</w:t>
      </w:r>
      <w:r>
        <w:rPr>
          <w:rFonts w:asciiTheme="minorHAnsi" w:hAnsiTheme="minorHAnsi"/>
          <w:sz w:val="22"/>
          <w:szCs w:val="22"/>
        </w:rPr>
        <w:t xml:space="preserve">). </w:t>
      </w:r>
      <w:r w:rsidR="00255B84">
        <w:rPr>
          <w:rFonts w:asciiTheme="minorHAnsi" w:hAnsiTheme="minorHAnsi"/>
          <w:sz w:val="22"/>
          <w:szCs w:val="22"/>
        </w:rPr>
        <w:t>Sc</w:t>
      </w:r>
      <w:r>
        <w:rPr>
          <w:rFonts w:asciiTheme="minorHAnsi" w:hAnsiTheme="minorHAnsi"/>
          <w:sz w:val="22"/>
          <w:szCs w:val="22"/>
        </w:rPr>
        <w:t xml:space="preserve">ène qui parle du </w:t>
      </w:r>
      <w:r w:rsidRPr="005D6463">
        <w:rPr>
          <w:rFonts w:asciiTheme="minorHAnsi" w:hAnsiTheme="minorHAnsi"/>
          <w:b/>
          <w:color w:val="009999"/>
          <w:sz w:val="22"/>
          <w:szCs w:val="22"/>
        </w:rPr>
        <w:t>caractère des hommes</w:t>
      </w:r>
      <w:r>
        <w:rPr>
          <w:rFonts w:asciiTheme="minorHAnsi" w:hAnsiTheme="minorHAnsi"/>
          <w:sz w:val="22"/>
          <w:szCs w:val="22"/>
        </w:rPr>
        <w:t xml:space="preserve">, avec un </w:t>
      </w:r>
      <w:r w:rsidRPr="005D6463">
        <w:rPr>
          <w:rFonts w:asciiTheme="minorHAnsi" w:hAnsiTheme="minorHAnsi"/>
          <w:b/>
          <w:color w:val="009999"/>
          <w:sz w:val="22"/>
          <w:szCs w:val="22"/>
        </w:rPr>
        <w:t>regard politique</w:t>
      </w:r>
      <w:r>
        <w:rPr>
          <w:rFonts w:asciiTheme="minorHAnsi" w:hAnsiTheme="minorHAnsi"/>
          <w:sz w:val="22"/>
          <w:szCs w:val="22"/>
        </w:rPr>
        <w:t xml:space="preserve">. Le titre présente déjà </w:t>
      </w:r>
      <w:r w:rsidRPr="005D6463">
        <w:rPr>
          <w:rFonts w:asciiTheme="minorHAnsi" w:hAnsiTheme="minorHAnsi"/>
          <w:b/>
          <w:color w:val="009999"/>
          <w:sz w:val="22"/>
          <w:szCs w:val="22"/>
        </w:rPr>
        <w:t>une relation de pouvoir</w:t>
      </w:r>
      <w:r>
        <w:rPr>
          <w:rFonts w:asciiTheme="minorHAnsi" w:hAnsiTheme="minorHAnsi"/>
          <w:sz w:val="22"/>
          <w:szCs w:val="22"/>
        </w:rPr>
        <w:t xml:space="preserve"> ou une confrontation du puissant et de sa victime.</w:t>
      </w:r>
    </w:p>
    <w:p w14:paraId="2BDFD127" w14:textId="77777777" w:rsidR="005F6B4A" w:rsidRDefault="005F6B4A" w:rsidP="005F6B4A">
      <w:pPr>
        <w:jc w:val="both"/>
        <w:rPr>
          <w:rFonts w:asciiTheme="minorHAnsi" w:hAnsiTheme="minorHAnsi"/>
          <w:sz w:val="22"/>
          <w:szCs w:val="22"/>
        </w:rPr>
      </w:pPr>
    </w:p>
    <w:p w14:paraId="44679651" w14:textId="25AC3A64" w:rsidR="005F6B4A" w:rsidRPr="00CD5E0E" w:rsidRDefault="0070377A" w:rsidP="005F6B4A">
      <w:pPr>
        <w:pStyle w:val="Paragraphedeliste"/>
        <w:numPr>
          <w:ilvl w:val="0"/>
          <w:numId w:val="10"/>
        </w:numPr>
        <w:jc w:val="both"/>
        <w:rPr>
          <w:rFonts w:asciiTheme="minorHAnsi" w:hAnsiTheme="minorHAnsi"/>
          <w:b/>
          <w:color w:val="0070C0"/>
          <w:sz w:val="22"/>
          <w:szCs w:val="22"/>
        </w:rPr>
      </w:pPr>
      <w:r w:rsidRPr="009B3841">
        <w:rPr>
          <w:rFonts w:asciiTheme="minorHAnsi" w:hAnsiTheme="minorHAnsi"/>
          <w:b/>
          <w:color w:val="0070C0"/>
          <w:sz w:val="22"/>
          <w:szCs w:val="22"/>
          <w:u w:val="single"/>
        </w:rPr>
        <w:t xml:space="preserve">V1-2 : </w:t>
      </w:r>
      <w:r w:rsidR="005F6B4A" w:rsidRPr="009B3841">
        <w:rPr>
          <w:rFonts w:asciiTheme="minorHAnsi" w:hAnsiTheme="minorHAnsi"/>
          <w:b/>
          <w:color w:val="0070C0"/>
          <w:sz w:val="22"/>
          <w:szCs w:val="22"/>
          <w:u w:val="single"/>
        </w:rPr>
        <w:t>Exposition de la morale (« âme de la fable »</w:t>
      </w:r>
      <w:r w:rsidR="005F6B4A">
        <w:rPr>
          <w:rFonts w:asciiTheme="minorHAnsi" w:hAnsiTheme="minorHAnsi"/>
          <w:b/>
          <w:color w:val="0070C0"/>
          <w:sz w:val="22"/>
          <w:szCs w:val="22"/>
        </w:rPr>
        <w:t xml:space="preserve"> </w:t>
      </w:r>
      <w:r w:rsidR="005F6B4A" w:rsidRPr="00CD5E0E">
        <w:rPr>
          <w:rFonts w:asciiTheme="minorHAnsi" w:hAnsiTheme="minorHAnsi"/>
          <w:b/>
          <w:color w:val="0070C0"/>
          <w:sz w:val="22"/>
          <w:szCs w:val="22"/>
        </w:rPr>
        <w:t>:</w:t>
      </w:r>
    </w:p>
    <w:p w14:paraId="54FE7066" w14:textId="4822E5BC" w:rsidR="005F6B4A" w:rsidRDefault="005F6B4A" w:rsidP="005F6B4A">
      <w:pPr>
        <w:pStyle w:val="Paragraphedeliste"/>
        <w:numPr>
          <w:ilvl w:val="0"/>
          <w:numId w:val="5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Exprimée dans une </w:t>
      </w:r>
      <w:r w:rsidRPr="00A95448">
        <w:rPr>
          <w:rFonts w:asciiTheme="minorHAnsi" w:hAnsiTheme="minorHAnsi"/>
          <w:b/>
          <w:color w:val="CC0099"/>
          <w:sz w:val="22"/>
          <w:szCs w:val="22"/>
        </w:rPr>
        <w:t>formule très courte</w:t>
      </w:r>
      <w:r>
        <w:rPr>
          <w:rFonts w:asciiTheme="minorHAnsi" w:hAnsiTheme="minorHAnsi"/>
          <w:sz w:val="22"/>
          <w:szCs w:val="22"/>
        </w:rPr>
        <w:t>, qui tient dans un seul ver</w:t>
      </w:r>
      <w:r w:rsidR="00DF3BA0">
        <w:rPr>
          <w:rFonts w:asciiTheme="minorHAnsi" w:hAnsiTheme="minorHAnsi"/>
          <w:sz w:val="22"/>
          <w:szCs w:val="22"/>
        </w:rPr>
        <w:t>s</w:t>
      </w:r>
      <w:r>
        <w:rPr>
          <w:rFonts w:asciiTheme="minorHAnsi" w:hAnsiTheme="minorHAnsi"/>
          <w:sz w:val="22"/>
          <w:szCs w:val="22"/>
        </w:rPr>
        <w:t xml:space="preserve">, comme </w:t>
      </w:r>
      <w:r w:rsidRPr="00A95448">
        <w:rPr>
          <w:rFonts w:asciiTheme="minorHAnsi" w:hAnsiTheme="minorHAnsi"/>
          <w:b/>
          <w:color w:val="CC0099"/>
          <w:sz w:val="22"/>
          <w:szCs w:val="22"/>
        </w:rPr>
        <w:t>une forte affirmation</w:t>
      </w:r>
      <w:r w:rsidRPr="00A95448">
        <w:rPr>
          <w:rFonts w:asciiTheme="minorHAnsi" w:hAnsiTheme="minorHAnsi"/>
          <w:color w:val="CC0099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:</w:t>
      </w:r>
    </w:p>
    <w:p w14:paraId="402AE421" w14:textId="77777777" w:rsidR="005F6B4A" w:rsidRDefault="005F6B4A" w:rsidP="005F6B4A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Emploi de </w:t>
      </w:r>
      <w:r w:rsidRPr="00A95448">
        <w:rPr>
          <w:rFonts w:asciiTheme="minorHAnsi" w:hAnsiTheme="minorHAnsi"/>
          <w:b/>
          <w:color w:val="CC0099"/>
          <w:sz w:val="22"/>
          <w:szCs w:val="22"/>
        </w:rPr>
        <w:t>l’adverbe « toujours »</w:t>
      </w:r>
      <w:r w:rsidRPr="00A95448">
        <w:rPr>
          <w:rFonts w:asciiTheme="minorHAnsi" w:hAnsiTheme="minorHAnsi"/>
          <w:color w:val="CC0099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qui justifie l’idée ici de vérité générale.</w:t>
      </w:r>
    </w:p>
    <w:p w14:paraId="487E8F1E" w14:textId="77777777" w:rsidR="005F6B4A" w:rsidRDefault="005F6B4A" w:rsidP="005F6B4A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Emploi du </w:t>
      </w:r>
      <w:r w:rsidRPr="00A95448">
        <w:rPr>
          <w:rFonts w:asciiTheme="minorHAnsi" w:hAnsiTheme="minorHAnsi"/>
          <w:b/>
          <w:color w:val="CC0099"/>
          <w:sz w:val="22"/>
          <w:szCs w:val="22"/>
        </w:rPr>
        <w:t>présent de l’indicatif</w:t>
      </w:r>
      <w:r w:rsidRPr="00A95448">
        <w:rPr>
          <w:rFonts w:asciiTheme="minorHAnsi" w:hAnsiTheme="minorHAnsi"/>
          <w:color w:val="CC0099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de vérité générale.</w:t>
      </w:r>
    </w:p>
    <w:p w14:paraId="3A455687" w14:textId="77777777" w:rsidR="005F6B4A" w:rsidRPr="005D6463" w:rsidRDefault="005F6B4A" w:rsidP="005F6B4A">
      <w:pPr>
        <w:pStyle w:val="Paragraphedeliste"/>
        <w:ind w:left="786"/>
        <w:jc w:val="both"/>
        <w:rPr>
          <w:rFonts w:asciiTheme="minorHAnsi" w:hAnsiTheme="minorHAnsi"/>
          <w:color w:val="CC3399"/>
          <w:sz w:val="22"/>
          <w:szCs w:val="22"/>
        </w:rPr>
      </w:pPr>
      <w:r w:rsidRPr="005D6463">
        <w:rPr>
          <w:rFonts w:asciiTheme="minorHAnsi" w:hAnsiTheme="minorHAnsi"/>
          <w:color w:val="CC3399"/>
          <w:sz w:val="22"/>
          <w:szCs w:val="22"/>
        </w:rPr>
        <w:t>Image d’un couperet (sentence) qui met en scène (et en image) l’idée de pouvoir.</w:t>
      </w:r>
    </w:p>
    <w:p w14:paraId="111550B6" w14:textId="77777777" w:rsidR="005F6B4A" w:rsidRDefault="005F6B4A" w:rsidP="005F6B4A">
      <w:pPr>
        <w:pStyle w:val="Paragraphedeliste"/>
        <w:numPr>
          <w:ilvl w:val="0"/>
          <w:numId w:val="5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La </w:t>
      </w:r>
      <w:r w:rsidRPr="00A95448">
        <w:rPr>
          <w:rFonts w:asciiTheme="minorHAnsi" w:hAnsiTheme="minorHAnsi"/>
          <w:b/>
          <w:i/>
          <w:color w:val="00B050"/>
          <w:sz w:val="22"/>
          <w:szCs w:val="22"/>
        </w:rPr>
        <w:t>ponctuation</w:t>
      </w:r>
      <w:r>
        <w:rPr>
          <w:rFonts w:asciiTheme="minorHAnsi" w:hAnsiTheme="minorHAnsi"/>
          <w:sz w:val="22"/>
          <w:szCs w:val="22"/>
        </w:rPr>
        <w:t xml:space="preserve"> (les deux points) fait la liaison entre l’introduction et l’entrée dans l’histoire) : marque le passage à une autre partie du texte : </w:t>
      </w:r>
      <w:r w:rsidRPr="005D6463">
        <w:rPr>
          <w:rFonts w:asciiTheme="minorHAnsi" w:hAnsiTheme="minorHAnsi"/>
          <w:b/>
          <w:i/>
          <w:color w:val="00B050"/>
          <w:sz w:val="22"/>
          <w:szCs w:val="22"/>
        </w:rPr>
        <w:t>la démonstration</w:t>
      </w:r>
      <w:r>
        <w:rPr>
          <w:rFonts w:asciiTheme="minorHAnsi" w:hAnsiTheme="minorHAnsi"/>
          <w:sz w:val="22"/>
          <w:szCs w:val="22"/>
        </w:rPr>
        <w:t>.</w:t>
      </w:r>
    </w:p>
    <w:p w14:paraId="79C61D85" w14:textId="77777777" w:rsidR="005F6B4A" w:rsidRDefault="005F6B4A" w:rsidP="005F6B4A">
      <w:pPr>
        <w:pStyle w:val="Paragraphedeliste"/>
        <w:numPr>
          <w:ilvl w:val="0"/>
          <w:numId w:val="5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Le </w:t>
      </w:r>
      <w:r w:rsidRPr="00A95448">
        <w:rPr>
          <w:rFonts w:asciiTheme="minorHAnsi" w:hAnsiTheme="minorHAnsi"/>
          <w:b/>
          <w:color w:val="00B050"/>
          <w:sz w:val="22"/>
          <w:szCs w:val="22"/>
        </w:rPr>
        <w:t>pronom « nous »</w:t>
      </w:r>
      <w:r w:rsidRPr="00A95448">
        <w:rPr>
          <w:rFonts w:asciiTheme="minorHAnsi" w:hAnsiTheme="minorHAnsi"/>
          <w:color w:val="00B050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rend le lecteur à la fois témoin de cette démonstration mais aussi appelle à son honnêteté intellectuelle. (</w:t>
      </w:r>
      <w:proofErr w:type="gramStart"/>
      <w:r>
        <w:rPr>
          <w:rFonts w:asciiTheme="minorHAnsi" w:hAnsiTheme="minorHAnsi"/>
          <w:sz w:val="22"/>
          <w:szCs w:val="22"/>
        </w:rPr>
        <w:t>efficience</w:t>
      </w:r>
      <w:proofErr w:type="gramEnd"/>
      <w:r>
        <w:rPr>
          <w:rFonts w:asciiTheme="minorHAnsi" w:hAnsiTheme="minorHAnsi"/>
          <w:sz w:val="22"/>
          <w:szCs w:val="22"/>
        </w:rPr>
        <w:t xml:space="preserve"> de la poétique de la fable)</w:t>
      </w:r>
    </w:p>
    <w:p w14:paraId="40677B7D" w14:textId="77777777" w:rsidR="005F6B4A" w:rsidRDefault="005F6B4A" w:rsidP="005F6B4A">
      <w:pPr>
        <w:pStyle w:val="Paragraphedeliste"/>
        <w:ind w:left="1440"/>
        <w:jc w:val="both"/>
        <w:rPr>
          <w:rFonts w:asciiTheme="minorHAnsi" w:hAnsiTheme="minorHAnsi"/>
          <w:sz w:val="22"/>
          <w:szCs w:val="22"/>
        </w:rPr>
      </w:pPr>
    </w:p>
    <w:p w14:paraId="5CF95422" w14:textId="77777777" w:rsidR="005F6B4A" w:rsidRPr="00CD5E0E" w:rsidRDefault="005F6B4A" w:rsidP="005F6B4A">
      <w:pPr>
        <w:pStyle w:val="Paragraphedeliste"/>
        <w:numPr>
          <w:ilvl w:val="0"/>
          <w:numId w:val="10"/>
        </w:numPr>
        <w:jc w:val="both"/>
        <w:rPr>
          <w:rFonts w:asciiTheme="minorHAnsi" w:hAnsiTheme="minorHAnsi"/>
          <w:b/>
          <w:color w:val="0070C0"/>
          <w:sz w:val="22"/>
          <w:szCs w:val="22"/>
        </w:rPr>
      </w:pPr>
      <w:r w:rsidRPr="009B3841">
        <w:rPr>
          <w:rFonts w:asciiTheme="minorHAnsi" w:hAnsiTheme="minorHAnsi"/>
          <w:b/>
          <w:color w:val="0070C0"/>
          <w:sz w:val="22"/>
          <w:szCs w:val="22"/>
          <w:u w:val="single"/>
        </w:rPr>
        <w:t>« Corps de la fable » Situation initiale</w:t>
      </w:r>
      <w:r w:rsidRPr="00CD5E0E">
        <w:rPr>
          <w:rFonts w:asciiTheme="minorHAnsi" w:hAnsiTheme="minorHAnsi"/>
          <w:b/>
          <w:color w:val="0070C0"/>
          <w:sz w:val="22"/>
          <w:szCs w:val="22"/>
        </w:rPr>
        <w:t> :</w:t>
      </w:r>
    </w:p>
    <w:p w14:paraId="641D8181" w14:textId="77777777" w:rsidR="005F6B4A" w:rsidRDefault="005F6B4A" w:rsidP="005F6B4A">
      <w:pPr>
        <w:pStyle w:val="Paragraphedeliste"/>
        <w:numPr>
          <w:ilvl w:val="0"/>
          <w:numId w:val="5"/>
        </w:numPr>
        <w:jc w:val="both"/>
        <w:rPr>
          <w:rFonts w:asciiTheme="minorHAnsi" w:hAnsiTheme="minorHAnsi"/>
          <w:sz w:val="22"/>
          <w:szCs w:val="22"/>
        </w:rPr>
      </w:pPr>
      <w:r w:rsidRPr="00CD5E0E">
        <w:rPr>
          <w:rFonts w:asciiTheme="minorHAnsi" w:hAnsiTheme="minorHAnsi"/>
          <w:sz w:val="22"/>
          <w:szCs w:val="22"/>
        </w:rPr>
        <w:t xml:space="preserve">Les vers 3 et 4 présentent le </w:t>
      </w:r>
      <w:r w:rsidRPr="005D6463">
        <w:rPr>
          <w:rFonts w:asciiTheme="minorHAnsi" w:hAnsiTheme="minorHAnsi"/>
          <w:b/>
          <w:color w:val="0070C0"/>
          <w:sz w:val="22"/>
          <w:szCs w:val="22"/>
        </w:rPr>
        <w:t xml:space="preserve">point de départ </w:t>
      </w:r>
      <w:r w:rsidRPr="00CD5E0E">
        <w:rPr>
          <w:rFonts w:asciiTheme="minorHAnsi" w:hAnsiTheme="minorHAnsi"/>
          <w:sz w:val="22"/>
          <w:szCs w:val="22"/>
        </w:rPr>
        <w:t>de la fable</w:t>
      </w:r>
      <w:r>
        <w:rPr>
          <w:rFonts w:asciiTheme="minorHAnsi" w:hAnsiTheme="minorHAnsi"/>
          <w:sz w:val="22"/>
          <w:szCs w:val="22"/>
        </w:rPr>
        <w:t xml:space="preserve"> : </w:t>
      </w:r>
      <w:r>
        <w:rPr>
          <w:rFonts w:asciiTheme="minorHAnsi" w:hAnsiTheme="minorHAnsi"/>
          <w:sz w:val="22"/>
          <w:szCs w:val="22"/>
        </w:rPr>
        <w:sym w:font="Wingdings" w:char="F024"/>
      </w:r>
      <w:r>
        <w:rPr>
          <w:rFonts w:asciiTheme="minorHAnsi" w:hAnsiTheme="minorHAnsi"/>
          <w:sz w:val="22"/>
          <w:szCs w:val="22"/>
        </w:rPr>
        <w:t xml:space="preserve"> </w:t>
      </w:r>
      <w:r w:rsidRPr="000F243D">
        <w:rPr>
          <w:rFonts w:asciiTheme="minorHAnsi" w:hAnsiTheme="minorHAnsi"/>
          <w:b/>
          <w:color w:val="0070C0"/>
          <w:sz w:val="22"/>
          <w:szCs w:val="22"/>
        </w:rPr>
        <w:t>imparfait de situation initiale</w:t>
      </w:r>
      <w:r>
        <w:rPr>
          <w:rFonts w:asciiTheme="minorHAnsi" w:hAnsiTheme="minorHAnsi"/>
          <w:sz w:val="22"/>
          <w:szCs w:val="22"/>
        </w:rPr>
        <w:t>/ contexte.</w:t>
      </w:r>
    </w:p>
    <w:p w14:paraId="5AFE13F1" w14:textId="77777777" w:rsidR="005F6B4A" w:rsidRPr="00CD5E0E" w:rsidRDefault="005F6B4A" w:rsidP="005F6B4A">
      <w:pPr>
        <w:pStyle w:val="Paragraphedeliste"/>
        <w:numPr>
          <w:ilvl w:val="0"/>
          <w:numId w:val="5"/>
        </w:numPr>
        <w:jc w:val="both"/>
        <w:rPr>
          <w:rFonts w:asciiTheme="minorHAnsi" w:hAnsiTheme="minorHAnsi"/>
          <w:sz w:val="22"/>
          <w:szCs w:val="22"/>
        </w:rPr>
      </w:pPr>
      <w:proofErr w:type="gramStart"/>
      <w:r w:rsidRPr="00CD5E0E">
        <w:rPr>
          <w:rFonts w:asciiTheme="minorHAnsi" w:hAnsiTheme="minorHAnsi"/>
          <w:sz w:val="22"/>
          <w:szCs w:val="22"/>
        </w:rPr>
        <w:t>aussi</w:t>
      </w:r>
      <w:proofErr w:type="gramEnd"/>
      <w:r w:rsidRPr="00CD5E0E">
        <w:rPr>
          <w:rFonts w:asciiTheme="minorHAnsi" w:hAnsiTheme="minorHAnsi"/>
          <w:sz w:val="22"/>
          <w:szCs w:val="22"/>
        </w:rPr>
        <w:t xml:space="preserve"> </w:t>
      </w:r>
      <w:r w:rsidRPr="000F243D">
        <w:rPr>
          <w:rFonts w:asciiTheme="minorHAnsi" w:hAnsiTheme="minorHAnsi"/>
          <w:b/>
          <w:color w:val="0070C0"/>
          <w:sz w:val="22"/>
          <w:szCs w:val="22"/>
        </w:rPr>
        <w:t>la cause du problème</w:t>
      </w:r>
      <w:r w:rsidRPr="000F243D">
        <w:rPr>
          <w:rFonts w:asciiTheme="minorHAnsi" w:hAnsiTheme="minorHAnsi"/>
          <w:color w:val="0070C0"/>
          <w:sz w:val="22"/>
          <w:szCs w:val="22"/>
        </w:rPr>
        <w:t xml:space="preserve"> </w:t>
      </w:r>
      <w:r w:rsidRPr="00CD5E0E">
        <w:rPr>
          <w:rFonts w:asciiTheme="minorHAnsi" w:hAnsiTheme="minorHAnsi"/>
          <w:sz w:val="22"/>
          <w:szCs w:val="22"/>
        </w:rPr>
        <w:t>évoqué</w:t>
      </w:r>
      <w:r>
        <w:rPr>
          <w:rFonts w:asciiTheme="minorHAnsi" w:hAnsiTheme="minorHAnsi"/>
          <w:sz w:val="22"/>
          <w:szCs w:val="22"/>
        </w:rPr>
        <w:t xml:space="preserve"> dans cette situation. </w:t>
      </w:r>
    </w:p>
    <w:p w14:paraId="604FFBD6" w14:textId="77777777" w:rsidR="005F6B4A" w:rsidRPr="000F243D" w:rsidRDefault="005F6B4A" w:rsidP="005F6B4A">
      <w:pPr>
        <w:ind w:left="709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Wingdings" w:char="F024"/>
      </w:r>
      <w:r w:rsidRPr="000F243D">
        <w:rPr>
          <w:rFonts w:asciiTheme="minorHAnsi" w:hAnsiTheme="minorHAnsi"/>
          <w:b/>
          <w:color w:val="0070C0"/>
          <w:sz w:val="22"/>
          <w:szCs w:val="22"/>
        </w:rPr>
        <w:t>Mise en scène</w:t>
      </w:r>
      <w:r w:rsidRPr="000F243D">
        <w:rPr>
          <w:rFonts w:asciiTheme="minorHAnsi" w:hAnsiTheme="minorHAnsi"/>
          <w:color w:val="0070C0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(entrée en scène) des protagonistes : </w:t>
      </w:r>
      <w:r w:rsidRPr="000F243D">
        <w:rPr>
          <w:rFonts w:asciiTheme="minorHAnsi" w:hAnsiTheme="minorHAnsi"/>
          <w:sz w:val="22"/>
          <w:szCs w:val="22"/>
        </w:rPr>
        <w:t xml:space="preserve">La Fontaine choisit de </w:t>
      </w:r>
      <w:r w:rsidRPr="000F243D">
        <w:rPr>
          <w:rFonts w:asciiTheme="minorHAnsi" w:hAnsiTheme="minorHAnsi"/>
          <w:b/>
          <w:sz w:val="22"/>
          <w:szCs w:val="22"/>
          <w:highlight w:val="yellow"/>
        </w:rPr>
        <w:t xml:space="preserve">présenter </w:t>
      </w:r>
      <w:r w:rsidRPr="000F243D">
        <w:rPr>
          <w:rFonts w:asciiTheme="minorHAnsi" w:hAnsiTheme="minorHAnsi"/>
          <w:b/>
          <w:color w:val="0070C0"/>
          <w:sz w:val="22"/>
          <w:szCs w:val="22"/>
          <w:highlight w:val="yellow"/>
        </w:rPr>
        <w:t>en premier la victime de sa fable</w:t>
      </w:r>
      <w:r w:rsidRPr="000F243D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Pourquoi ? </w:t>
      </w:r>
      <w:r w:rsidRPr="000F243D">
        <w:rPr>
          <w:rFonts w:asciiTheme="minorHAnsi" w:hAnsiTheme="minorHAnsi"/>
          <w:b/>
          <w:color w:val="0070C0"/>
          <w:sz w:val="22"/>
          <w:szCs w:val="22"/>
        </w:rPr>
        <w:t>Plaire</w:t>
      </w:r>
      <w:r>
        <w:rPr>
          <w:rFonts w:asciiTheme="minorHAnsi" w:hAnsiTheme="minorHAnsi"/>
          <w:sz w:val="22"/>
          <w:szCs w:val="22"/>
        </w:rPr>
        <w:t xml:space="preserve"> au lecteur.</w:t>
      </w:r>
    </w:p>
    <w:p w14:paraId="777D212C" w14:textId="77777777" w:rsidR="005F6B4A" w:rsidRDefault="005F6B4A" w:rsidP="005F6B4A">
      <w:pPr>
        <w:pStyle w:val="Paragraphedeliste"/>
        <w:numPr>
          <w:ilvl w:val="0"/>
          <w:numId w:val="5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Au vers 5 entre en scène le 2</w:t>
      </w:r>
      <w:r w:rsidRPr="00CD5E0E">
        <w:rPr>
          <w:rFonts w:asciiTheme="minorHAnsi" w:hAnsiTheme="minorHAnsi"/>
          <w:sz w:val="22"/>
          <w:szCs w:val="22"/>
          <w:vertAlign w:val="superscript"/>
        </w:rPr>
        <w:t>e</w:t>
      </w:r>
      <w:r>
        <w:rPr>
          <w:rFonts w:asciiTheme="minorHAnsi" w:hAnsiTheme="minorHAnsi"/>
          <w:sz w:val="22"/>
          <w:szCs w:val="22"/>
        </w:rPr>
        <w:t xml:space="preserve"> protagoniste avec l’annonce </w:t>
      </w:r>
      <w:r w:rsidRPr="000F243D">
        <w:rPr>
          <w:rFonts w:asciiTheme="minorHAnsi" w:hAnsiTheme="minorHAnsi"/>
          <w:b/>
          <w:color w:val="0070C0"/>
          <w:sz w:val="22"/>
          <w:szCs w:val="22"/>
        </w:rPr>
        <w:t>des mésaventures</w:t>
      </w:r>
      <w:r>
        <w:rPr>
          <w:rFonts w:asciiTheme="minorHAnsi" w:hAnsiTheme="minorHAnsi"/>
          <w:sz w:val="22"/>
          <w:szCs w:val="22"/>
        </w:rPr>
        <w:t> : « qui cherchait aventure »</w:t>
      </w:r>
    </w:p>
    <w:p w14:paraId="166E8C6C" w14:textId="77777777" w:rsidR="005F6B4A" w:rsidRPr="000F243D" w:rsidRDefault="005F6B4A" w:rsidP="005F6B4A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Wingdings" w:char="F046"/>
      </w:r>
      <w:r w:rsidRPr="000F243D">
        <w:rPr>
          <w:rFonts w:asciiTheme="minorHAnsi" w:hAnsiTheme="minorHAnsi"/>
          <w:sz w:val="22"/>
          <w:szCs w:val="22"/>
        </w:rPr>
        <w:t xml:space="preserve">On souligne doublement ici ce qui </w:t>
      </w:r>
      <w:r w:rsidRPr="000F243D">
        <w:rPr>
          <w:rFonts w:asciiTheme="minorHAnsi" w:hAnsiTheme="minorHAnsi"/>
          <w:b/>
          <w:color w:val="0070C0"/>
          <w:sz w:val="22"/>
          <w:szCs w:val="22"/>
        </w:rPr>
        <w:t>annonce une fin possible</w:t>
      </w:r>
      <w:r w:rsidRPr="000F243D">
        <w:rPr>
          <w:rFonts w:asciiTheme="minorHAnsi" w:hAnsiTheme="minorHAnsi"/>
          <w:color w:val="0070C0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(</w:t>
      </w:r>
      <w:r w:rsidRPr="000F243D">
        <w:rPr>
          <w:rFonts w:asciiTheme="minorHAnsi" w:hAnsiTheme="minorHAnsi"/>
          <w:sz w:val="22"/>
          <w:szCs w:val="22"/>
        </w:rPr>
        <w:t>la faim/ à jeun</w:t>
      </w:r>
      <w:r>
        <w:rPr>
          <w:rFonts w:asciiTheme="minorHAnsi" w:hAnsiTheme="minorHAnsi"/>
          <w:sz w:val="22"/>
          <w:szCs w:val="22"/>
        </w:rPr>
        <w:t xml:space="preserve">) : intention de la fable : </w:t>
      </w:r>
      <w:r w:rsidRPr="000F243D">
        <w:rPr>
          <w:rFonts w:asciiTheme="minorHAnsi" w:hAnsiTheme="minorHAnsi"/>
          <w:i/>
          <w:sz w:val="22"/>
          <w:szCs w:val="22"/>
        </w:rPr>
        <w:t>renouveler l’expression de la fable pour ceux qui les connaissent déjà, afin de leur plaire.</w:t>
      </w:r>
    </w:p>
    <w:p w14:paraId="2A0DD364" w14:textId="77777777" w:rsidR="005F6B4A" w:rsidRDefault="005F6B4A" w:rsidP="005F6B4A">
      <w:pPr>
        <w:pStyle w:val="Paragraphedeliste"/>
        <w:ind w:left="1800"/>
        <w:jc w:val="both"/>
        <w:rPr>
          <w:rFonts w:asciiTheme="minorHAnsi" w:hAnsiTheme="minorHAnsi"/>
          <w:sz w:val="22"/>
          <w:szCs w:val="22"/>
        </w:rPr>
      </w:pPr>
    </w:p>
    <w:p w14:paraId="6F737A18" w14:textId="77777777" w:rsidR="005F6B4A" w:rsidRPr="00CD5E0E" w:rsidRDefault="005F6B4A" w:rsidP="005F6B4A">
      <w:pPr>
        <w:pStyle w:val="Paragraphedeliste"/>
        <w:numPr>
          <w:ilvl w:val="0"/>
          <w:numId w:val="10"/>
        </w:numPr>
        <w:jc w:val="both"/>
        <w:rPr>
          <w:rFonts w:asciiTheme="minorHAnsi" w:hAnsiTheme="minorHAnsi"/>
          <w:b/>
          <w:color w:val="0070C0"/>
          <w:sz w:val="22"/>
          <w:szCs w:val="22"/>
        </w:rPr>
      </w:pPr>
      <w:r w:rsidRPr="009B3841">
        <w:rPr>
          <w:rFonts w:asciiTheme="minorHAnsi" w:hAnsiTheme="minorHAnsi"/>
          <w:b/>
          <w:color w:val="0070C0"/>
          <w:sz w:val="22"/>
          <w:szCs w:val="22"/>
          <w:u w:val="single"/>
        </w:rPr>
        <w:t>L’art du récit : entrée dans le cœur de la scène</w:t>
      </w:r>
      <w:r w:rsidRPr="00CD5E0E">
        <w:rPr>
          <w:rFonts w:asciiTheme="minorHAnsi" w:hAnsiTheme="minorHAnsi"/>
          <w:b/>
          <w:color w:val="0070C0"/>
          <w:sz w:val="22"/>
          <w:szCs w:val="22"/>
        </w:rPr>
        <w:t> :</w:t>
      </w:r>
    </w:p>
    <w:p w14:paraId="3C1FD199" w14:textId="0062C958" w:rsidR="005F6B4A" w:rsidRDefault="005F6B4A" w:rsidP="005F6B4A">
      <w:pPr>
        <w:pStyle w:val="Paragraphedeliste"/>
        <w:numPr>
          <w:ilvl w:val="0"/>
          <w:numId w:val="5"/>
        </w:numPr>
        <w:jc w:val="both"/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sz w:val="22"/>
          <w:szCs w:val="22"/>
        </w:rPr>
        <w:t>A</w:t>
      </w:r>
      <w:proofErr w:type="spellEnd"/>
      <w:r>
        <w:rPr>
          <w:rFonts w:asciiTheme="minorHAnsi" w:hAnsiTheme="minorHAnsi"/>
          <w:sz w:val="22"/>
          <w:szCs w:val="22"/>
        </w:rPr>
        <w:t xml:space="preserve"> partir du vers 7 on entre dans un </w:t>
      </w:r>
      <w:r w:rsidRPr="00A95448">
        <w:rPr>
          <w:rFonts w:asciiTheme="minorHAnsi" w:hAnsiTheme="minorHAnsi"/>
          <w:b/>
          <w:color w:val="FF0000"/>
          <w:sz w:val="22"/>
          <w:szCs w:val="22"/>
        </w:rPr>
        <w:t>dialogue conflictuel</w:t>
      </w:r>
      <w:r>
        <w:rPr>
          <w:rFonts w:asciiTheme="minorHAnsi" w:hAnsiTheme="minorHAnsi"/>
          <w:b/>
          <w:color w:val="FF0000"/>
          <w:sz w:val="22"/>
          <w:szCs w:val="22"/>
        </w:rPr>
        <w:t xml:space="preserve"> (</w:t>
      </w:r>
      <w:r w:rsidRPr="0064173F">
        <w:rPr>
          <w:rFonts w:asciiTheme="minorHAnsi" w:hAnsiTheme="minorHAnsi"/>
          <w:b/>
          <w:i/>
          <w:color w:val="00B050"/>
          <w:sz w:val="22"/>
          <w:szCs w:val="22"/>
        </w:rPr>
        <w:t>agonal</w:t>
      </w:r>
      <w:r>
        <w:rPr>
          <w:rFonts w:asciiTheme="minorHAnsi" w:hAnsiTheme="minorHAnsi"/>
          <w:b/>
          <w:color w:val="FF0000"/>
          <w:sz w:val="22"/>
          <w:szCs w:val="22"/>
        </w:rPr>
        <w:t>)</w:t>
      </w:r>
      <w:r w:rsidR="002940AD">
        <w:rPr>
          <w:rFonts w:asciiTheme="minorHAnsi" w:hAnsiTheme="minorHAnsi"/>
          <w:b/>
          <w:color w:val="FF0000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entre les deux protagonistes :</w:t>
      </w:r>
    </w:p>
    <w:p w14:paraId="2BB89D32" w14:textId="77777777" w:rsidR="005F6B4A" w:rsidRDefault="005F6B4A" w:rsidP="005F6B4A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 w:rsidRPr="0064173F">
        <w:rPr>
          <w:rFonts w:asciiTheme="minorHAnsi" w:hAnsiTheme="minorHAnsi"/>
          <w:b/>
          <w:color w:val="FF0000"/>
          <w:sz w:val="22"/>
          <w:szCs w:val="22"/>
        </w:rPr>
        <w:t>Les tirets et les changements de rythmes</w:t>
      </w:r>
      <w:r w:rsidRPr="0064173F">
        <w:rPr>
          <w:rFonts w:asciiTheme="minorHAnsi" w:hAnsiTheme="minorHAnsi"/>
          <w:color w:val="FF0000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indiquent les </w:t>
      </w:r>
      <w:r w:rsidRPr="0064173F">
        <w:rPr>
          <w:rFonts w:asciiTheme="minorHAnsi" w:hAnsiTheme="minorHAnsi"/>
          <w:b/>
          <w:color w:val="FF0000"/>
          <w:sz w:val="22"/>
          <w:szCs w:val="22"/>
        </w:rPr>
        <w:t>inégalités entre puissant &amp; faible</w:t>
      </w:r>
      <w:r>
        <w:rPr>
          <w:rFonts w:asciiTheme="minorHAnsi" w:hAnsiTheme="minorHAnsi"/>
          <w:sz w:val="22"/>
          <w:szCs w:val="22"/>
        </w:rPr>
        <w:t xml:space="preserve"> dans le dialogue mais aussi entre </w:t>
      </w:r>
      <w:r w:rsidRPr="000F243D">
        <w:rPr>
          <w:rFonts w:asciiTheme="minorHAnsi" w:hAnsiTheme="minorHAnsi"/>
          <w:b/>
          <w:color w:val="FF0000"/>
          <w:sz w:val="22"/>
          <w:szCs w:val="22"/>
        </w:rPr>
        <w:t>celui qui menace</w:t>
      </w:r>
      <w:r>
        <w:rPr>
          <w:rFonts w:asciiTheme="minorHAnsi" w:hAnsiTheme="minorHAnsi"/>
          <w:sz w:val="22"/>
          <w:szCs w:val="22"/>
        </w:rPr>
        <w:t xml:space="preserve">- le loup : paroles courtes- et </w:t>
      </w:r>
      <w:r w:rsidRPr="000F243D">
        <w:rPr>
          <w:rFonts w:asciiTheme="minorHAnsi" w:hAnsiTheme="minorHAnsi"/>
          <w:b/>
          <w:color w:val="FF0000"/>
          <w:sz w:val="22"/>
          <w:szCs w:val="22"/>
        </w:rPr>
        <w:t>celui qui tente de se justifier</w:t>
      </w:r>
      <w:r>
        <w:rPr>
          <w:rFonts w:asciiTheme="minorHAnsi" w:hAnsiTheme="minorHAnsi"/>
          <w:sz w:val="22"/>
          <w:szCs w:val="22"/>
        </w:rPr>
        <w:t>- l’agneau : paroles longues-</w:t>
      </w:r>
    </w:p>
    <w:p w14:paraId="64734CFF" w14:textId="77777777" w:rsidR="005F6B4A" w:rsidRPr="00A95448" w:rsidRDefault="005F6B4A" w:rsidP="005F6B4A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b/>
          <w:color w:val="31849B" w:themeColor="accent5" w:themeShade="BF"/>
          <w:sz w:val="22"/>
          <w:szCs w:val="22"/>
        </w:rPr>
      </w:pPr>
      <w:r w:rsidRPr="00A95448">
        <w:rPr>
          <w:rFonts w:asciiTheme="minorHAnsi" w:hAnsiTheme="minorHAnsi"/>
          <w:b/>
          <w:color w:val="31849B" w:themeColor="accent5" w:themeShade="BF"/>
          <w:sz w:val="22"/>
          <w:szCs w:val="22"/>
        </w:rPr>
        <w:t>L’accélération du rythme</w:t>
      </w:r>
      <w:r w:rsidRPr="00A95448">
        <w:rPr>
          <w:rFonts w:asciiTheme="minorHAnsi" w:hAnsiTheme="minorHAnsi"/>
          <w:color w:val="31849B" w:themeColor="accent5" w:themeShade="BF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dans les tours de paroles (vers 18-23) mime </w:t>
      </w:r>
      <w:r w:rsidRPr="00A95448">
        <w:rPr>
          <w:rFonts w:asciiTheme="minorHAnsi" w:hAnsiTheme="minorHAnsi"/>
          <w:b/>
          <w:color w:val="31849B" w:themeColor="accent5" w:themeShade="BF"/>
          <w:sz w:val="22"/>
          <w:szCs w:val="22"/>
        </w:rPr>
        <w:t>l’augmentation de la menace</w:t>
      </w:r>
      <w:r>
        <w:rPr>
          <w:rFonts w:asciiTheme="minorHAnsi" w:hAnsiTheme="minorHAnsi"/>
          <w:sz w:val="22"/>
          <w:szCs w:val="22"/>
        </w:rPr>
        <w:t xml:space="preserve"> entre les personnages et de la </w:t>
      </w:r>
      <w:r w:rsidRPr="00A95448">
        <w:rPr>
          <w:rFonts w:asciiTheme="minorHAnsi" w:hAnsiTheme="minorHAnsi"/>
          <w:b/>
          <w:color w:val="31849B" w:themeColor="accent5" w:themeShade="BF"/>
          <w:sz w:val="22"/>
          <w:szCs w:val="22"/>
        </w:rPr>
        <w:t>pression sur l’agneau.</w:t>
      </w:r>
    </w:p>
    <w:p w14:paraId="365DB791" w14:textId="77777777" w:rsidR="005F6B4A" w:rsidRDefault="005F6B4A" w:rsidP="005F6B4A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V.14 : </w:t>
      </w:r>
      <w:r w:rsidRPr="00A95448">
        <w:rPr>
          <w:rFonts w:asciiTheme="minorHAnsi" w:hAnsiTheme="minorHAnsi"/>
          <w:b/>
          <w:color w:val="0000CC"/>
          <w:sz w:val="22"/>
          <w:szCs w:val="22"/>
        </w:rPr>
        <w:t>le vers le plus court</w:t>
      </w:r>
      <w:r>
        <w:rPr>
          <w:rFonts w:asciiTheme="minorHAnsi" w:hAnsiTheme="minorHAnsi"/>
          <w:sz w:val="22"/>
          <w:szCs w:val="22"/>
        </w:rPr>
        <w:t xml:space="preserve"> de la fable : </w:t>
      </w:r>
      <w:r w:rsidRPr="00A95448">
        <w:rPr>
          <w:rFonts w:asciiTheme="minorHAnsi" w:hAnsiTheme="minorHAnsi"/>
          <w:b/>
          <w:color w:val="0000CC"/>
          <w:sz w:val="22"/>
          <w:szCs w:val="22"/>
        </w:rPr>
        <w:t>focus sur la cause du méfait</w:t>
      </w:r>
      <w:r w:rsidRPr="00A95448">
        <w:rPr>
          <w:rFonts w:asciiTheme="minorHAnsi" w:hAnsiTheme="minorHAnsi"/>
          <w:color w:val="0000CC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: « </w:t>
      </w:r>
      <w:r w:rsidRPr="000F243D">
        <w:rPr>
          <w:rFonts w:asciiTheme="minorHAnsi" w:hAnsiTheme="minorHAnsi"/>
          <w:i/>
          <w:sz w:val="22"/>
          <w:szCs w:val="22"/>
          <w:highlight w:val="yellow"/>
        </w:rPr>
        <w:t>dans le courant</w:t>
      </w:r>
      <w:r>
        <w:rPr>
          <w:rFonts w:asciiTheme="minorHAnsi" w:hAnsiTheme="minorHAnsi"/>
          <w:sz w:val="22"/>
          <w:szCs w:val="22"/>
        </w:rPr>
        <w:t> » : concentration sur l’origine de tous les problèmes dans cette situation.</w:t>
      </w:r>
    </w:p>
    <w:p w14:paraId="445802DA" w14:textId="77777777" w:rsidR="005F6B4A" w:rsidRDefault="005F6B4A" w:rsidP="005F6B4A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Vers 25 : allitération en [v] dans : « </w:t>
      </w:r>
      <w:r w:rsidRPr="000F243D">
        <w:rPr>
          <w:rFonts w:asciiTheme="minorHAnsi" w:hAnsiTheme="minorHAnsi"/>
          <w:sz w:val="22"/>
          <w:szCs w:val="22"/>
          <w:highlight w:val="yellow"/>
        </w:rPr>
        <w:t>V</w:t>
      </w:r>
      <w:r>
        <w:rPr>
          <w:rFonts w:asciiTheme="minorHAnsi" w:hAnsiTheme="minorHAnsi"/>
          <w:sz w:val="22"/>
          <w:szCs w:val="22"/>
        </w:rPr>
        <w:t xml:space="preserve">ous, </w:t>
      </w:r>
      <w:r w:rsidRPr="000F243D">
        <w:rPr>
          <w:rFonts w:asciiTheme="minorHAnsi" w:hAnsiTheme="minorHAnsi"/>
          <w:sz w:val="22"/>
          <w:szCs w:val="22"/>
          <w:highlight w:val="yellow"/>
        </w:rPr>
        <w:t>v</w:t>
      </w:r>
      <w:r>
        <w:rPr>
          <w:rFonts w:asciiTheme="minorHAnsi" w:hAnsiTheme="minorHAnsi"/>
          <w:sz w:val="22"/>
          <w:szCs w:val="22"/>
        </w:rPr>
        <w:t xml:space="preserve">os Bergers et </w:t>
      </w:r>
      <w:r w:rsidRPr="000F243D">
        <w:rPr>
          <w:rFonts w:asciiTheme="minorHAnsi" w:hAnsiTheme="minorHAnsi"/>
          <w:sz w:val="22"/>
          <w:szCs w:val="22"/>
          <w:highlight w:val="yellow"/>
        </w:rPr>
        <w:t>v</w:t>
      </w:r>
      <w:r>
        <w:rPr>
          <w:rFonts w:asciiTheme="minorHAnsi" w:hAnsiTheme="minorHAnsi"/>
          <w:sz w:val="22"/>
          <w:szCs w:val="22"/>
        </w:rPr>
        <w:t>os chiens » : donne une image sonore de la violence du loup.</w:t>
      </w:r>
    </w:p>
    <w:p w14:paraId="7F72427A" w14:textId="77777777" w:rsidR="005F6B4A" w:rsidRDefault="005F6B4A" w:rsidP="005F6B4A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Vers 26, clôture du dialogue par une </w:t>
      </w:r>
      <w:r w:rsidRPr="000F243D">
        <w:rPr>
          <w:rFonts w:asciiTheme="minorHAnsi" w:hAnsiTheme="minorHAnsi"/>
          <w:b/>
          <w:color w:val="FF0000"/>
          <w:sz w:val="22"/>
          <w:szCs w:val="22"/>
        </w:rPr>
        <w:t>formule très brève du loup</w:t>
      </w:r>
      <w:r w:rsidRPr="000F243D">
        <w:rPr>
          <w:rFonts w:asciiTheme="minorHAnsi" w:hAnsiTheme="minorHAnsi"/>
          <w:color w:val="FF0000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 xml:space="preserve">: marque toute </w:t>
      </w:r>
      <w:r w:rsidRPr="000F243D">
        <w:rPr>
          <w:rFonts w:asciiTheme="minorHAnsi" w:hAnsiTheme="minorHAnsi"/>
          <w:b/>
          <w:color w:val="FF0000"/>
          <w:sz w:val="22"/>
          <w:szCs w:val="22"/>
        </w:rPr>
        <w:t>l’autorité</w:t>
      </w:r>
      <w:r>
        <w:rPr>
          <w:rFonts w:asciiTheme="minorHAnsi" w:hAnsiTheme="minorHAnsi"/>
          <w:sz w:val="22"/>
          <w:szCs w:val="22"/>
        </w:rPr>
        <w:t xml:space="preserve"> de ce personnage.</w:t>
      </w:r>
    </w:p>
    <w:p w14:paraId="5D6D47FE" w14:textId="77777777" w:rsidR="005F6B4A" w:rsidRDefault="005F6B4A" w:rsidP="005F6B4A">
      <w:pPr>
        <w:jc w:val="both"/>
        <w:rPr>
          <w:rFonts w:asciiTheme="minorHAnsi" w:hAnsiTheme="minorHAnsi"/>
          <w:sz w:val="22"/>
          <w:szCs w:val="22"/>
        </w:rPr>
      </w:pPr>
    </w:p>
    <w:p w14:paraId="446FB6E9" w14:textId="77777777" w:rsidR="005F6B4A" w:rsidRPr="00CD5E0E" w:rsidRDefault="005F6B4A" w:rsidP="005F6B4A">
      <w:pPr>
        <w:pStyle w:val="Paragraphedeliste"/>
        <w:numPr>
          <w:ilvl w:val="0"/>
          <w:numId w:val="10"/>
        </w:numPr>
        <w:jc w:val="both"/>
        <w:rPr>
          <w:rFonts w:asciiTheme="minorHAnsi" w:hAnsiTheme="minorHAnsi"/>
          <w:b/>
          <w:color w:val="0070C0"/>
          <w:sz w:val="22"/>
          <w:szCs w:val="22"/>
        </w:rPr>
      </w:pPr>
      <w:r w:rsidRPr="009B3841">
        <w:rPr>
          <w:rFonts w:asciiTheme="minorHAnsi" w:hAnsiTheme="minorHAnsi"/>
          <w:b/>
          <w:color w:val="0070C0"/>
          <w:sz w:val="22"/>
          <w:szCs w:val="22"/>
          <w:u w:val="single"/>
        </w:rPr>
        <w:t>Conclusion de la fable</w:t>
      </w:r>
      <w:r w:rsidRPr="00CD5E0E">
        <w:rPr>
          <w:rFonts w:asciiTheme="minorHAnsi" w:hAnsiTheme="minorHAnsi"/>
          <w:b/>
          <w:color w:val="0070C0"/>
          <w:sz w:val="22"/>
          <w:szCs w:val="22"/>
        </w:rPr>
        <w:t> :</w:t>
      </w:r>
    </w:p>
    <w:p w14:paraId="0CC8E81B" w14:textId="6650370F" w:rsidR="005F6B4A" w:rsidRDefault="009B3841" w:rsidP="005F6B4A">
      <w:pPr>
        <w:pStyle w:val="Paragraphedeliste"/>
        <w:numPr>
          <w:ilvl w:val="0"/>
          <w:numId w:val="5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</w:t>
      </w:r>
      <w:r w:rsidR="005F6B4A">
        <w:rPr>
          <w:rFonts w:asciiTheme="minorHAnsi" w:hAnsiTheme="minorHAnsi"/>
          <w:sz w:val="22"/>
          <w:szCs w:val="22"/>
        </w:rPr>
        <w:t>ssue de l’histoire en quelques vers, à peine :</w:t>
      </w:r>
    </w:p>
    <w:p w14:paraId="127D1706" w14:textId="2E5D28EE" w:rsidR="005F6B4A" w:rsidRDefault="005F6B4A" w:rsidP="005F6B4A">
      <w:pPr>
        <w:pStyle w:val="Paragraphedeliste"/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Illustre l’absence de grandes considérations</w:t>
      </w:r>
      <w:r w:rsidR="009B384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-justes- dans pareilles situations.</w:t>
      </w:r>
    </w:p>
    <w:p w14:paraId="63E8F208" w14:textId="77777777" w:rsidR="005F6B4A" w:rsidRDefault="005F6B4A" w:rsidP="005F6B4A">
      <w:pPr>
        <w:pStyle w:val="Paragraphedeliste"/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Confirmation de la morale exposée en première partie de la fable.</w:t>
      </w:r>
    </w:p>
    <w:p w14:paraId="7A9A073A" w14:textId="77777777" w:rsidR="005F6B4A" w:rsidRDefault="005F6B4A" w:rsidP="005F6B4A">
      <w:pPr>
        <w:pStyle w:val="Paragraphedeliste"/>
        <w:ind w:left="1800"/>
        <w:jc w:val="both"/>
        <w:rPr>
          <w:rFonts w:asciiTheme="minorHAnsi" w:hAnsiTheme="minorHAnsi"/>
          <w:sz w:val="22"/>
          <w:szCs w:val="22"/>
        </w:rPr>
      </w:pPr>
    </w:p>
    <w:p w14:paraId="0214329C" w14:textId="77777777" w:rsidR="005F6B4A" w:rsidRDefault="005F6B4A" w:rsidP="00580A35">
      <w:pPr>
        <w:jc w:val="both"/>
        <w:rPr>
          <w:rFonts w:asciiTheme="minorHAnsi" w:hAnsiTheme="minorHAnsi"/>
          <w:b/>
          <w:i/>
          <w:color w:val="FF0066"/>
          <w:sz w:val="22"/>
          <w:szCs w:val="22"/>
        </w:rPr>
      </w:pPr>
      <w:bookmarkStart w:id="1" w:name="_Hlk219029293"/>
      <w:r w:rsidRPr="006C0C46">
        <w:rPr>
          <w:rFonts w:asciiTheme="minorHAnsi" w:hAnsiTheme="minorHAnsi"/>
          <w:b/>
          <w:color w:val="0070C0"/>
          <w:sz w:val="22"/>
          <w:szCs w:val="22"/>
        </w:rPr>
        <w:t>Conclusion :</w:t>
      </w:r>
      <w:r w:rsidRPr="006C0C46">
        <w:rPr>
          <w:rFonts w:asciiTheme="minorHAnsi" w:hAnsiTheme="minorHAnsi"/>
          <w:color w:val="0070C0"/>
          <w:sz w:val="22"/>
          <w:szCs w:val="22"/>
        </w:rPr>
        <w:t xml:space="preserve"> </w:t>
      </w:r>
      <w:r w:rsidRPr="006C0C46">
        <w:rPr>
          <w:rFonts w:asciiTheme="minorHAnsi" w:hAnsiTheme="minorHAnsi"/>
          <w:b/>
          <w:i/>
          <w:color w:val="FF0066"/>
          <w:sz w:val="22"/>
          <w:szCs w:val="22"/>
        </w:rPr>
        <w:t>Une fable construite sur l’illustration d’un précepte de morale. Toute l’histoire n’est que la confirmation, en images, de l’affirmation catégorique du premier vers. Cela renforce la conviction du lecteur.</w:t>
      </w:r>
    </w:p>
    <w:bookmarkEnd w:id="1"/>
    <w:p w14:paraId="278CC2A1" w14:textId="4415BFDE" w:rsidR="005F6B4A" w:rsidRDefault="005F6B4A">
      <w:pPr>
        <w:spacing w:after="200" w:line="276" w:lineRule="auto"/>
        <w:rPr>
          <w:rFonts w:asciiTheme="minorHAnsi" w:hAnsiTheme="minorHAnsi"/>
          <w:b/>
          <w:color w:val="0070C0"/>
          <w:sz w:val="28"/>
          <w:szCs w:val="28"/>
        </w:rPr>
      </w:pPr>
      <w:r>
        <w:rPr>
          <w:rFonts w:asciiTheme="minorHAnsi" w:hAnsiTheme="minorHAnsi"/>
          <w:b/>
          <w:color w:val="0070C0"/>
          <w:sz w:val="28"/>
          <w:szCs w:val="28"/>
        </w:rPr>
        <w:br w:type="page"/>
      </w:r>
    </w:p>
    <w:p w14:paraId="1CEE167C" w14:textId="2A65A8D7" w:rsidR="00101195" w:rsidRDefault="00101195" w:rsidP="00101195">
      <w:pPr>
        <w:jc w:val="both"/>
        <w:rPr>
          <w:rFonts w:asciiTheme="minorHAnsi" w:hAnsiTheme="minorHAnsi"/>
          <w:b/>
          <w:color w:val="0070C0"/>
          <w:sz w:val="28"/>
          <w:szCs w:val="28"/>
        </w:rPr>
      </w:pPr>
      <w:r w:rsidRPr="00E40BB8">
        <w:rPr>
          <w:rFonts w:asciiTheme="minorHAnsi" w:hAnsiTheme="minorHAnsi"/>
          <w:b/>
          <w:color w:val="0070C0"/>
          <w:sz w:val="28"/>
          <w:szCs w:val="28"/>
        </w:rPr>
        <w:lastRenderedPageBreak/>
        <w:t xml:space="preserve">Texte </w:t>
      </w:r>
      <w:r>
        <w:rPr>
          <w:rFonts w:asciiTheme="minorHAnsi" w:hAnsiTheme="minorHAnsi"/>
          <w:b/>
          <w:color w:val="0070C0"/>
          <w:sz w:val="28"/>
          <w:szCs w:val="28"/>
        </w:rPr>
        <w:t>3</w:t>
      </w:r>
      <w:r w:rsidRPr="00E40BB8">
        <w:rPr>
          <w:rFonts w:asciiTheme="minorHAnsi" w:hAnsiTheme="minorHAnsi"/>
          <w:b/>
          <w:color w:val="0070C0"/>
          <w:sz w:val="28"/>
          <w:szCs w:val="28"/>
        </w:rPr>
        <w:t>, « </w:t>
      </w:r>
      <w:r>
        <w:rPr>
          <w:rFonts w:asciiTheme="minorHAnsi" w:hAnsiTheme="minorHAnsi"/>
          <w:b/>
          <w:color w:val="0070C0"/>
          <w:sz w:val="28"/>
          <w:szCs w:val="28"/>
        </w:rPr>
        <w:t>Le lièvre et la tortue</w:t>
      </w:r>
      <w:r w:rsidRPr="00E40BB8">
        <w:rPr>
          <w:rFonts w:asciiTheme="minorHAnsi" w:hAnsiTheme="minorHAnsi"/>
          <w:b/>
          <w:color w:val="0070C0"/>
          <w:sz w:val="28"/>
          <w:szCs w:val="28"/>
        </w:rPr>
        <w:t> ».</w:t>
      </w:r>
    </w:p>
    <w:p w14:paraId="116E755A" w14:textId="0DB52B38" w:rsidR="00DC2032" w:rsidRPr="00E40BB8" w:rsidRDefault="00D4283F" w:rsidP="0070239E">
      <w:pPr>
        <w:jc w:val="both"/>
        <w:rPr>
          <w:rFonts w:asciiTheme="minorHAnsi" w:hAnsiTheme="minorHAnsi"/>
          <w:b/>
          <w:color w:val="0070C0"/>
          <w:sz w:val="28"/>
          <w:szCs w:val="28"/>
        </w:rPr>
      </w:pPr>
      <w:r w:rsidRPr="00603004">
        <w:rPr>
          <w:rFonts w:asciiTheme="minorHAnsi" w:hAnsiTheme="minorHAnsi"/>
          <w:b/>
          <w:color w:val="0070C0"/>
          <w:sz w:val="22"/>
          <w:szCs w:val="22"/>
        </w:rPr>
        <w:t>Intro </w:t>
      </w:r>
      <w:r>
        <w:rPr>
          <w:rFonts w:asciiTheme="minorHAnsi" w:hAnsiTheme="minorHAnsi"/>
          <w:sz w:val="22"/>
          <w:szCs w:val="22"/>
        </w:rPr>
        <w:t xml:space="preserve">: Fable qui </w:t>
      </w:r>
      <w:r w:rsidRPr="005D6463">
        <w:rPr>
          <w:rFonts w:asciiTheme="minorHAnsi" w:hAnsiTheme="minorHAnsi"/>
          <w:b/>
          <w:color w:val="009999"/>
          <w:sz w:val="22"/>
          <w:szCs w:val="22"/>
        </w:rPr>
        <w:t>met en scène</w:t>
      </w:r>
      <w:r>
        <w:rPr>
          <w:rFonts w:asciiTheme="minorHAnsi" w:hAnsiTheme="minorHAnsi"/>
          <w:sz w:val="22"/>
          <w:szCs w:val="22"/>
        </w:rPr>
        <w:t xml:space="preserve">, encore une fois </w:t>
      </w:r>
      <w:r w:rsidR="007C55D1">
        <w:rPr>
          <w:rFonts w:asciiTheme="minorHAnsi" w:hAnsiTheme="minorHAnsi"/>
          <w:sz w:val="22"/>
          <w:szCs w:val="22"/>
        </w:rPr>
        <w:t xml:space="preserve">un duo d’animaux </w:t>
      </w:r>
      <w:r w:rsidR="007C55D1" w:rsidRPr="007C55D1">
        <w:rPr>
          <w:rFonts w:asciiTheme="minorHAnsi" w:hAnsiTheme="minorHAnsi"/>
          <w:sz w:val="22"/>
          <w:szCs w:val="22"/>
          <w:u w:val="single"/>
        </w:rPr>
        <w:t>mis en face à face</w:t>
      </w:r>
      <w:r>
        <w:rPr>
          <w:rFonts w:asciiTheme="minorHAnsi" w:hAnsiTheme="minorHAnsi"/>
          <w:sz w:val="22"/>
          <w:szCs w:val="22"/>
        </w:rPr>
        <w:t xml:space="preserve">. </w:t>
      </w:r>
      <w:r w:rsidR="001B77AF">
        <w:rPr>
          <w:rFonts w:asciiTheme="minorHAnsi" w:hAnsiTheme="minorHAnsi"/>
          <w:sz w:val="22"/>
          <w:szCs w:val="22"/>
        </w:rPr>
        <w:t xml:space="preserve">Le choix des animaux est signifiant pour illustrer la morale sur </w:t>
      </w:r>
      <w:r w:rsidR="002940AD">
        <w:rPr>
          <w:rFonts w:asciiTheme="minorHAnsi" w:hAnsiTheme="minorHAnsi"/>
          <w:sz w:val="22"/>
          <w:szCs w:val="22"/>
        </w:rPr>
        <w:t xml:space="preserve">l’orgueil du rapide face à la témérité du lent. </w:t>
      </w:r>
      <w:r>
        <w:rPr>
          <w:rFonts w:asciiTheme="minorHAnsi" w:hAnsiTheme="minorHAnsi"/>
          <w:sz w:val="22"/>
          <w:szCs w:val="22"/>
        </w:rPr>
        <w:t xml:space="preserve">C’est une scène qui est présentée comme </w:t>
      </w:r>
      <w:r w:rsidRPr="005D6463">
        <w:rPr>
          <w:rFonts w:asciiTheme="minorHAnsi" w:hAnsiTheme="minorHAnsi"/>
          <w:b/>
          <w:color w:val="009999"/>
          <w:sz w:val="22"/>
          <w:szCs w:val="22"/>
        </w:rPr>
        <w:t>une illustration/ un exemple d’</w:t>
      </w:r>
      <w:r>
        <w:rPr>
          <w:rFonts w:asciiTheme="minorHAnsi" w:hAnsiTheme="minorHAnsi"/>
          <w:b/>
          <w:color w:val="009999"/>
          <w:sz w:val="22"/>
          <w:szCs w:val="22"/>
        </w:rPr>
        <w:t>une vérité</w:t>
      </w:r>
      <w:r w:rsidRPr="005D6463">
        <w:rPr>
          <w:rFonts w:asciiTheme="minorHAnsi" w:hAnsiTheme="minorHAnsi"/>
          <w:color w:val="009999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(</w:t>
      </w:r>
      <w:r>
        <w:rPr>
          <w:rFonts w:asciiTheme="minorHAnsi" w:hAnsiTheme="minorHAnsi"/>
          <w:b/>
          <w:i/>
          <w:sz w:val="22"/>
          <w:szCs w:val="22"/>
        </w:rPr>
        <w:t xml:space="preserve">il ne sert à rien de courir dans la vie ; il vaut mieux </w:t>
      </w:r>
      <w:bookmarkStart w:id="2" w:name="_Hlk218955655"/>
      <w:r>
        <w:rPr>
          <w:rFonts w:asciiTheme="minorHAnsi" w:hAnsiTheme="minorHAnsi"/>
          <w:b/>
          <w:i/>
          <w:sz w:val="22"/>
          <w:szCs w:val="22"/>
        </w:rPr>
        <w:t>partir au bon moment</w:t>
      </w:r>
      <w:r>
        <w:rPr>
          <w:rFonts w:asciiTheme="minorHAnsi" w:hAnsiTheme="minorHAnsi"/>
          <w:sz w:val="22"/>
          <w:szCs w:val="22"/>
        </w:rPr>
        <w:t>)</w:t>
      </w:r>
      <w:bookmarkEnd w:id="2"/>
      <w:r>
        <w:rPr>
          <w:rFonts w:asciiTheme="minorHAnsi" w:hAnsiTheme="minorHAnsi"/>
          <w:sz w:val="22"/>
          <w:szCs w:val="22"/>
        </w:rPr>
        <w:t>.</w:t>
      </w:r>
    </w:p>
    <w:p w14:paraId="4B8CE7F8" w14:textId="77777777" w:rsidR="00101195" w:rsidRDefault="00101195" w:rsidP="00101195">
      <w:pPr>
        <w:pStyle w:val="Paragraphedeliste"/>
        <w:jc w:val="both"/>
        <w:rPr>
          <w:rFonts w:asciiTheme="minorHAnsi" w:hAnsiTheme="minorHAnsi"/>
          <w:b/>
          <w:color w:val="0070C0"/>
          <w:sz w:val="22"/>
          <w:szCs w:val="22"/>
        </w:rPr>
      </w:pPr>
    </w:p>
    <w:p w14:paraId="5E0CD1F6" w14:textId="1E19C4A6" w:rsidR="00101195" w:rsidRPr="00101195" w:rsidRDefault="00101195" w:rsidP="00101195">
      <w:pPr>
        <w:pStyle w:val="Paragraphedeliste"/>
        <w:numPr>
          <w:ilvl w:val="0"/>
          <w:numId w:val="16"/>
        </w:numPr>
        <w:jc w:val="both"/>
        <w:rPr>
          <w:rFonts w:asciiTheme="minorHAnsi" w:hAnsiTheme="minorHAnsi"/>
          <w:b/>
          <w:color w:val="0070C0"/>
          <w:sz w:val="22"/>
          <w:szCs w:val="22"/>
        </w:rPr>
      </w:pPr>
      <w:r w:rsidRPr="00101195">
        <w:rPr>
          <w:rFonts w:asciiTheme="minorHAnsi" w:hAnsiTheme="minorHAnsi"/>
          <w:b/>
          <w:color w:val="0070C0"/>
          <w:sz w:val="22"/>
          <w:szCs w:val="22"/>
        </w:rPr>
        <w:t>V</w:t>
      </w:r>
      <w:r w:rsidR="00103008">
        <w:rPr>
          <w:rFonts w:asciiTheme="minorHAnsi" w:hAnsiTheme="minorHAnsi"/>
          <w:b/>
          <w:color w:val="0070C0"/>
          <w:sz w:val="22"/>
          <w:szCs w:val="22"/>
        </w:rPr>
        <w:t>.</w:t>
      </w:r>
      <w:r w:rsidRPr="00101195">
        <w:rPr>
          <w:rFonts w:asciiTheme="minorHAnsi" w:hAnsiTheme="minorHAnsi"/>
          <w:b/>
          <w:color w:val="0070C0"/>
          <w:sz w:val="22"/>
          <w:szCs w:val="22"/>
        </w:rPr>
        <w:t>1-2 : Exposition de la morale (« âme de la fable » :</w:t>
      </w:r>
    </w:p>
    <w:p w14:paraId="2CDFAA6D" w14:textId="68F31BCF" w:rsidR="00101195" w:rsidRDefault="00101195" w:rsidP="00101195">
      <w:pPr>
        <w:pStyle w:val="Paragraphedeliste"/>
        <w:numPr>
          <w:ilvl w:val="0"/>
          <w:numId w:val="5"/>
        </w:numPr>
        <w:jc w:val="both"/>
        <w:rPr>
          <w:rFonts w:asciiTheme="minorHAnsi" w:hAnsiTheme="minorHAnsi"/>
          <w:sz w:val="22"/>
          <w:szCs w:val="22"/>
        </w:rPr>
      </w:pPr>
      <w:bookmarkStart w:id="3" w:name="_Hlk218954003"/>
      <w:r>
        <w:rPr>
          <w:rFonts w:asciiTheme="minorHAnsi" w:hAnsiTheme="minorHAnsi"/>
          <w:sz w:val="22"/>
          <w:szCs w:val="22"/>
        </w:rPr>
        <w:t xml:space="preserve">Exprimée dans une </w:t>
      </w:r>
      <w:r w:rsidRPr="00A95448">
        <w:rPr>
          <w:rFonts w:asciiTheme="minorHAnsi" w:hAnsiTheme="minorHAnsi"/>
          <w:b/>
          <w:color w:val="CC0099"/>
          <w:sz w:val="22"/>
          <w:szCs w:val="22"/>
        </w:rPr>
        <w:t xml:space="preserve">formule très </w:t>
      </w:r>
      <w:proofErr w:type="spellStart"/>
      <w:r w:rsidR="00320F63">
        <w:rPr>
          <w:rFonts w:asciiTheme="minorHAnsi" w:hAnsiTheme="minorHAnsi"/>
          <w:b/>
          <w:color w:val="CC0099"/>
          <w:sz w:val="22"/>
          <w:szCs w:val="22"/>
        </w:rPr>
        <w:t>très</w:t>
      </w:r>
      <w:proofErr w:type="spellEnd"/>
      <w:r w:rsidR="00320F63">
        <w:rPr>
          <w:rFonts w:asciiTheme="minorHAnsi" w:hAnsiTheme="minorHAnsi"/>
          <w:b/>
          <w:color w:val="CC0099"/>
          <w:sz w:val="22"/>
          <w:szCs w:val="22"/>
        </w:rPr>
        <w:t xml:space="preserve"> </w:t>
      </w:r>
      <w:bookmarkEnd w:id="3"/>
      <w:r w:rsidRPr="00A95448">
        <w:rPr>
          <w:rFonts w:asciiTheme="minorHAnsi" w:hAnsiTheme="minorHAnsi"/>
          <w:b/>
          <w:color w:val="CC0099"/>
          <w:sz w:val="22"/>
          <w:szCs w:val="22"/>
        </w:rPr>
        <w:t>courte</w:t>
      </w:r>
      <w:r w:rsidR="00320F63">
        <w:rPr>
          <w:rFonts w:asciiTheme="minorHAnsi" w:hAnsiTheme="minorHAnsi"/>
          <w:b/>
          <w:color w:val="CC0099"/>
          <w:sz w:val="22"/>
          <w:szCs w:val="22"/>
        </w:rPr>
        <w:t xml:space="preserve"> (</w:t>
      </w:r>
      <w:r w:rsidR="00320F63" w:rsidRPr="00DF3BA0">
        <w:rPr>
          <w:rFonts w:asciiTheme="minorHAnsi" w:hAnsiTheme="minorHAnsi"/>
          <w:b/>
          <w:sz w:val="22"/>
          <w:szCs w:val="22"/>
        </w:rPr>
        <w:t>encore plus courte que celle de la fable du Loup et l’agneau</w:t>
      </w:r>
      <w:r w:rsidR="00DF3BA0" w:rsidRPr="00AB7181">
        <w:rPr>
          <w:rFonts w:asciiTheme="minorHAnsi" w:hAnsiTheme="minorHAnsi"/>
          <w:b/>
          <w:color w:val="FF3399"/>
          <w:sz w:val="22"/>
          <w:szCs w:val="22"/>
        </w:rPr>
        <w:t>)</w:t>
      </w:r>
      <w:r w:rsidRPr="00DF3BA0"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 xml:space="preserve">qui tient dans </w:t>
      </w:r>
      <w:r w:rsidRPr="00216FF2">
        <w:rPr>
          <w:rFonts w:asciiTheme="minorHAnsi" w:hAnsiTheme="minorHAnsi"/>
          <w:b/>
          <w:bCs/>
          <w:color w:val="00B050"/>
          <w:sz w:val="22"/>
          <w:szCs w:val="22"/>
        </w:rPr>
        <w:t xml:space="preserve">un </w:t>
      </w:r>
      <w:r w:rsidR="00AB7181" w:rsidRPr="00216FF2">
        <w:rPr>
          <w:rFonts w:asciiTheme="minorHAnsi" w:hAnsiTheme="minorHAnsi"/>
          <w:b/>
          <w:bCs/>
          <w:color w:val="00B050"/>
          <w:sz w:val="22"/>
          <w:szCs w:val="22"/>
        </w:rPr>
        <w:t>hémistiche (</w:t>
      </w:r>
      <w:r w:rsidR="00216FF2" w:rsidRPr="00216FF2">
        <w:rPr>
          <w:rFonts w:asciiTheme="minorHAnsi" w:hAnsiTheme="minorHAnsi"/>
          <w:b/>
          <w:bCs/>
          <w:color w:val="00B050"/>
          <w:sz w:val="22"/>
          <w:szCs w:val="22"/>
        </w:rPr>
        <w:t>un ½ vers).</w:t>
      </w:r>
      <w:r w:rsidR="00216FF2" w:rsidRPr="00216FF2">
        <w:rPr>
          <w:rFonts w:asciiTheme="minorHAnsi" w:hAnsiTheme="minorHAnsi"/>
          <w:color w:val="00B050"/>
          <w:sz w:val="22"/>
          <w:szCs w:val="22"/>
        </w:rPr>
        <w:t xml:space="preserve"> </w:t>
      </w:r>
      <w:r w:rsidR="00216FF2">
        <w:rPr>
          <w:rFonts w:asciiTheme="minorHAnsi" w:hAnsiTheme="minorHAnsi"/>
          <w:sz w:val="22"/>
          <w:szCs w:val="22"/>
        </w:rPr>
        <w:t>La structure du premiers</w:t>
      </w:r>
      <w:r>
        <w:rPr>
          <w:rFonts w:asciiTheme="minorHAnsi" w:hAnsiTheme="minorHAnsi"/>
          <w:sz w:val="22"/>
          <w:szCs w:val="22"/>
        </w:rPr>
        <w:t xml:space="preserve"> ver</w:t>
      </w:r>
      <w:r w:rsidR="00DF3BA0">
        <w:rPr>
          <w:rFonts w:asciiTheme="minorHAnsi" w:hAnsiTheme="minorHAnsi"/>
          <w:sz w:val="22"/>
          <w:szCs w:val="22"/>
        </w:rPr>
        <w:t>s</w:t>
      </w:r>
      <w:r>
        <w:rPr>
          <w:rFonts w:asciiTheme="minorHAnsi" w:hAnsiTheme="minorHAnsi"/>
          <w:sz w:val="22"/>
          <w:szCs w:val="22"/>
        </w:rPr>
        <w:t xml:space="preserve">, </w:t>
      </w:r>
      <w:r w:rsidR="00216FF2">
        <w:rPr>
          <w:rFonts w:asciiTheme="minorHAnsi" w:hAnsiTheme="minorHAnsi"/>
          <w:sz w:val="22"/>
          <w:szCs w:val="22"/>
        </w:rPr>
        <w:t>double</w:t>
      </w:r>
      <w:r w:rsidR="00FC5B5D">
        <w:rPr>
          <w:rFonts w:asciiTheme="minorHAnsi" w:hAnsiTheme="minorHAnsi"/>
          <w:sz w:val="22"/>
          <w:szCs w:val="22"/>
        </w:rPr>
        <w:t xml:space="preserve"> dans les deux hémistiches l’expression de la morale en la formulant de deux manières différentes. Cela </w:t>
      </w:r>
      <w:r w:rsidR="0071184F">
        <w:rPr>
          <w:rFonts w:asciiTheme="minorHAnsi" w:hAnsiTheme="minorHAnsi"/>
          <w:sz w:val="22"/>
          <w:szCs w:val="22"/>
        </w:rPr>
        <w:t xml:space="preserve">lui </w:t>
      </w:r>
      <w:r w:rsidR="00FC5B5D">
        <w:rPr>
          <w:rFonts w:asciiTheme="minorHAnsi" w:hAnsiTheme="minorHAnsi"/>
          <w:sz w:val="22"/>
          <w:szCs w:val="22"/>
        </w:rPr>
        <w:t xml:space="preserve">donne </w:t>
      </w:r>
      <w:r w:rsidR="0071184F">
        <w:rPr>
          <w:rFonts w:asciiTheme="minorHAnsi" w:hAnsiTheme="minorHAnsi"/>
          <w:sz w:val="22"/>
          <w:szCs w:val="22"/>
        </w:rPr>
        <w:t xml:space="preserve">encore </w:t>
      </w:r>
      <w:r w:rsidR="00FC5B5D">
        <w:rPr>
          <w:rFonts w:asciiTheme="minorHAnsi" w:hAnsiTheme="minorHAnsi"/>
          <w:sz w:val="22"/>
          <w:szCs w:val="22"/>
        </w:rPr>
        <w:t>plus de force</w:t>
      </w:r>
      <w:proofErr w:type="gramStart"/>
      <w:r w:rsidR="00337EDE">
        <w:rPr>
          <w:rFonts w:asciiTheme="minorHAnsi" w:hAnsiTheme="minorHAnsi"/>
          <w:sz w:val="22"/>
          <w:szCs w:val="22"/>
        </w:rPr>
        <w:t>)</w:t>
      </w:r>
      <w:r>
        <w:rPr>
          <w:rFonts w:asciiTheme="minorHAnsi" w:hAnsiTheme="minorHAnsi"/>
          <w:sz w:val="22"/>
          <w:szCs w:val="22"/>
        </w:rPr>
        <w:t>:</w:t>
      </w:r>
      <w:proofErr w:type="gramEnd"/>
    </w:p>
    <w:p w14:paraId="04EDDEAE" w14:textId="77777777" w:rsidR="00B86BFF" w:rsidRDefault="00B86BFF" w:rsidP="00B86BFF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Emploi du </w:t>
      </w:r>
      <w:r w:rsidRPr="00A95448">
        <w:rPr>
          <w:rFonts w:asciiTheme="minorHAnsi" w:hAnsiTheme="minorHAnsi"/>
          <w:b/>
          <w:color w:val="CC0099"/>
          <w:sz w:val="22"/>
          <w:szCs w:val="22"/>
        </w:rPr>
        <w:t>présent de l’indicatif</w:t>
      </w:r>
      <w:r w:rsidRPr="00A95448">
        <w:rPr>
          <w:rFonts w:asciiTheme="minorHAnsi" w:hAnsiTheme="minorHAnsi"/>
          <w:color w:val="CC0099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de vérité générale.</w:t>
      </w:r>
    </w:p>
    <w:p w14:paraId="1B99EC32" w14:textId="780E30EA" w:rsidR="00101195" w:rsidRDefault="00101195" w:rsidP="00101195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Emploi de </w:t>
      </w:r>
      <w:r w:rsidR="00530BB6">
        <w:rPr>
          <w:rFonts w:asciiTheme="minorHAnsi" w:hAnsiTheme="minorHAnsi"/>
          <w:b/>
          <w:color w:val="CC0099"/>
          <w:sz w:val="22"/>
          <w:szCs w:val="22"/>
        </w:rPr>
        <w:t>du mot</w:t>
      </w:r>
      <w:r w:rsidRPr="00A95448">
        <w:rPr>
          <w:rFonts w:asciiTheme="minorHAnsi" w:hAnsiTheme="minorHAnsi"/>
          <w:b/>
          <w:color w:val="CC0099"/>
          <w:sz w:val="22"/>
          <w:szCs w:val="22"/>
        </w:rPr>
        <w:t xml:space="preserve"> « </w:t>
      </w:r>
      <w:r w:rsidR="00337EDE">
        <w:rPr>
          <w:rFonts w:asciiTheme="minorHAnsi" w:hAnsiTheme="minorHAnsi"/>
          <w:b/>
          <w:color w:val="CC0099"/>
          <w:sz w:val="22"/>
          <w:szCs w:val="22"/>
        </w:rPr>
        <w:t>Rien</w:t>
      </w:r>
      <w:r w:rsidRPr="00A95448">
        <w:rPr>
          <w:rFonts w:asciiTheme="minorHAnsi" w:hAnsiTheme="minorHAnsi"/>
          <w:b/>
          <w:color w:val="CC0099"/>
          <w:sz w:val="22"/>
          <w:szCs w:val="22"/>
        </w:rPr>
        <w:t> »</w:t>
      </w:r>
      <w:r w:rsidR="00530BB6">
        <w:rPr>
          <w:rFonts w:asciiTheme="minorHAnsi" w:hAnsiTheme="minorHAnsi"/>
          <w:b/>
          <w:color w:val="CC0099"/>
          <w:sz w:val="22"/>
          <w:szCs w:val="22"/>
        </w:rPr>
        <w:t xml:space="preserve"> (comme </w:t>
      </w:r>
      <w:r w:rsidR="00530BB6" w:rsidRPr="00B86BFF">
        <w:rPr>
          <w:rFonts w:asciiTheme="minorHAnsi" w:hAnsiTheme="minorHAnsi"/>
          <w:b/>
          <w:i/>
          <w:iCs/>
          <w:color w:val="CC0099"/>
          <w:sz w:val="22"/>
          <w:szCs w:val="22"/>
        </w:rPr>
        <w:t>toujours</w:t>
      </w:r>
      <w:r w:rsidR="00B86BFF">
        <w:rPr>
          <w:rFonts w:asciiTheme="minorHAnsi" w:hAnsiTheme="minorHAnsi"/>
          <w:b/>
          <w:color w:val="CC0099"/>
          <w:sz w:val="22"/>
          <w:szCs w:val="22"/>
        </w:rPr>
        <w:t xml:space="preserve"> </w:t>
      </w:r>
      <w:r w:rsidR="00530BB6">
        <w:rPr>
          <w:rFonts w:asciiTheme="minorHAnsi" w:hAnsiTheme="minorHAnsi"/>
          <w:b/>
          <w:color w:val="CC0099"/>
          <w:sz w:val="22"/>
          <w:szCs w:val="22"/>
        </w:rPr>
        <w:t>dans la fable du Loup)</w:t>
      </w:r>
      <w:r w:rsidRPr="00A95448">
        <w:rPr>
          <w:rFonts w:asciiTheme="minorHAnsi" w:hAnsiTheme="minorHAnsi"/>
          <w:color w:val="CC0099"/>
          <w:sz w:val="22"/>
          <w:szCs w:val="22"/>
        </w:rPr>
        <w:t xml:space="preserve"> </w:t>
      </w:r>
      <w:r w:rsidR="00B86BFF">
        <w:rPr>
          <w:rFonts w:asciiTheme="minorHAnsi" w:hAnsiTheme="minorHAnsi"/>
          <w:sz w:val="22"/>
          <w:szCs w:val="22"/>
        </w:rPr>
        <w:t>introduit l’idée</w:t>
      </w:r>
      <w:r>
        <w:rPr>
          <w:rFonts w:asciiTheme="minorHAnsi" w:hAnsiTheme="minorHAnsi"/>
          <w:sz w:val="22"/>
          <w:szCs w:val="22"/>
        </w:rPr>
        <w:t xml:space="preserve"> de vérité générale.</w:t>
      </w:r>
    </w:p>
    <w:p w14:paraId="2C99ECDD" w14:textId="1EE1A533" w:rsidR="00B86BFF" w:rsidRDefault="00870E97" w:rsidP="00101195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Le vers 2 présente les deux personnages de fiction qui vont servir de démonstration de cet</w:t>
      </w:r>
      <w:r w:rsidR="00593FF5">
        <w:rPr>
          <w:rFonts w:asciiTheme="minorHAnsi" w:hAnsiTheme="minorHAnsi"/>
          <w:sz w:val="22"/>
          <w:szCs w:val="22"/>
        </w:rPr>
        <w:t>te morale.</w:t>
      </w:r>
    </w:p>
    <w:p w14:paraId="043508E0" w14:textId="77777777" w:rsidR="0052492E" w:rsidRDefault="0052492E" w:rsidP="0052492E">
      <w:pPr>
        <w:pStyle w:val="Paragraphedeliste"/>
        <w:ind w:left="786"/>
        <w:jc w:val="both"/>
        <w:rPr>
          <w:rFonts w:asciiTheme="minorHAnsi" w:hAnsiTheme="minorHAnsi"/>
          <w:sz w:val="22"/>
          <w:szCs w:val="22"/>
        </w:rPr>
      </w:pPr>
    </w:p>
    <w:p w14:paraId="08F9BB1A" w14:textId="4768E4AE" w:rsidR="004F2EB5" w:rsidRDefault="007C23EA" w:rsidP="007C23EA">
      <w:pPr>
        <w:pStyle w:val="Paragraphedeliste"/>
        <w:numPr>
          <w:ilvl w:val="0"/>
          <w:numId w:val="16"/>
        </w:numPr>
        <w:jc w:val="both"/>
        <w:rPr>
          <w:rFonts w:asciiTheme="minorHAnsi" w:hAnsiTheme="minorHAnsi"/>
          <w:b/>
          <w:color w:val="0070C0"/>
          <w:sz w:val="22"/>
          <w:szCs w:val="22"/>
        </w:rPr>
      </w:pPr>
      <w:r w:rsidRPr="00101195">
        <w:rPr>
          <w:rFonts w:asciiTheme="minorHAnsi" w:hAnsiTheme="minorHAnsi"/>
          <w:b/>
          <w:color w:val="0070C0"/>
          <w:sz w:val="22"/>
          <w:szCs w:val="22"/>
        </w:rPr>
        <w:t>V</w:t>
      </w:r>
      <w:r w:rsidR="00103008">
        <w:rPr>
          <w:rFonts w:asciiTheme="minorHAnsi" w:hAnsiTheme="minorHAnsi"/>
          <w:b/>
          <w:color w:val="0070C0"/>
          <w:sz w:val="22"/>
          <w:szCs w:val="22"/>
        </w:rPr>
        <w:t>.</w:t>
      </w:r>
      <w:r>
        <w:rPr>
          <w:rFonts w:asciiTheme="minorHAnsi" w:hAnsiTheme="minorHAnsi"/>
          <w:b/>
          <w:color w:val="0070C0"/>
          <w:sz w:val="22"/>
          <w:szCs w:val="22"/>
        </w:rPr>
        <w:t>3</w:t>
      </w:r>
      <w:r w:rsidRPr="00101195">
        <w:rPr>
          <w:rFonts w:asciiTheme="minorHAnsi" w:hAnsiTheme="minorHAnsi"/>
          <w:b/>
          <w:color w:val="0070C0"/>
          <w:sz w:val="22"/>
          <w:szCs w:val="22"/>
        </w:rPr>
        <w:t>-</w:t>
      </w:r>
      <w:r w:rsidR="004F2EB5">
        <w:rPr>
          <w:rFonts w:asciiTheme="minorHAnsi" w:hAnsiTheme="minorHAnsi"/>
          <w:b/>
          <w:color w:val="0070C0"/>
          <w:sz w:val="22"/>
          <w:szCs w:val="22"/>
        </w:rPr>
        <w:t>1</w:t>
      </w:r>
      <w:r w:rsidR="00B56EFC">
        <w:rPr>
          <w:rFonts w:asciiTheme="minorHAnsi" w:hAnsiTheme="minorHAnsi"/>
          <w:b/>
          <w:color w:val="0070C0"/>
          <w:sz w:val="22"/>
          <w:szCs w:val="22"/>
        </w:rPr>
        <w:t>6</w:t>
      </w:r>
      <w:r w:rsidRPr="00101195">
        <w:rPr>
          <w:rFonts w:asciiTheme="minorHAnsi" w:hAnsiTheme="minorHAnsi"/>
          <w:b/>
          <w:color w:val="0070C0"/>
          <w:sz w:val="22"/>
          <w:szCs w:val="22"/>
        </w:rPr>
        <w:t xml:space="preserve"> : </w:t>
      </w:r>
      <w:r w:rsidR="004F2EB5">
        <w:rPr>
          <w:rFonts w:asciiTheme="minorHAnsi" w:hAnsiTheme="minorHAnsi"/>
          <w:b/>
          <w:color w:val="0070C0"/>
          <w:sz w:val="22"/>
          <w:szCs w:val="22"/>
        </w:rPr>
        <w:t>La situation initiale</w:t>
      </w:r>
      <w:r w:rsidR="00B33ACA">
        <w:rPr>
          <w:rFonts w:asciiTheme="minorHAnsi" w:hAnsiTheme="minorHAnsi"/>
          <w:b/>
          <w:color w:val="0070C0"/>
          <w:sz w:val="22"/>
          <w:szCs w:val="22"/>
        </w:rPr>
        <w:t> : sur la ligne de départ :</w:t>
      </w:r>
    </w:p>
    <w:p w14:paraId="6927B0AB" w14:textId="77777777" w:rsidR="007877ED" w:rsidRPr="003D29CE" w:rsidRDefault="007877ED" w:rsidP="00B33ACA">
      <w:pPr>
        <w:pStyle w:val="Paragraphedeliste"/>
        <w:numPr>
          <w:ilvl w:val="0"/>
          <w:numId w:val="5"/>
        </w:numPr>
        <w:spacing w:after="200" w:line="276" w:lineRule="auto"/>
        <w:rPr>
          <w:rFonts w:asciiTheme="minorHAnsi" w:hAnsiTheme="minorHAnsi"/>
          <w:b/>
          <w:color w:val="0070C0"/>
          <w:sz w:val="28"/>
          <w:szCs w:val="28"/>
        </w:rPr>
      </w:pPr>
      <w:r>
        <w:rPr>
          <w:rFonts w:asciiTheme="minorHAnsi" w:hAnsiTheme="minorHAnsi"/>
          <w:sz w:val="22"/>
          <w:szCs w:val="22"/>
        </w:rPr>
        <w:t>Exposition de la situation initiale en deux parties :</w:t>
      </w:r>
    </w:p>
    <w:p w14:paraId="5D78FF0B" w14:textId="7B7D11F0" w:rsidR="003D29CE" w:rsidRDefault="00FC0221" w:rsidP="00FC0221">
      <w:pPr>
        <w:pStyle w:val="Paragraphedeliste"/>
        <w:numPr>
          <w:ilvl w:val="0"/>
          <w:numId w:val="17"/>
        </w:numPr>
        <w:spacing w:after="20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v.3-8 : </w:t>
      </w:r>
      <w:r w:rsidR="003D29CE">
        <w:rPr>
          <w:rFonts w:asciiTheme="minorHAnsi" w:hAnsiTheme="minorHAnsi"/>
          <w:sz w:val="22"/>
          <w:szCs w:val="22"/>
        </w:rPr>
        <w:t>Le dialogue ou la provocation entre les deux personnages : « gageons »</w:t>
      </w:r>
    </w:p>
    <w:p w14:paraId="0FBAADC3" w14:textId="28070820" w:rsidR="00F75E4F" w:rsidRDefault="00F75E4F" w:rsidP="00F75E4F">
      <w:pPr>
        <w:pStyle w:val="Paragraphedeliste"/>
        <w:spacing w:after="200" w:line="276" w:lineRule="auto"/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Wingdings" w:char="F046"/>
      </w:r>
      <w:r>
        <w:rPr>
          <w:rFonts w:asciiTheme="minorHAnsi" w:hAnsiTheme="minorHAnsi"/>
          <w:sz w:val="22"/>
          <w:szCs w:val="22"/>
        </w:rPr>
        <w:t xml:space="preserve"> </w:t>
      </w:r>
      <w:r w:rsidR="00205B43">
        <w:rPr>
          <w:rFonts w:asciiTheme="minorHAnsi" w:hAnsiTheme="minorHAnsi"/>
          <w:sz w:val="22"/>
          <w:szCs w:val="22"/>
        </w:rPr>
        <w:t>C</w:t>
      </w:r>
      <w:r>
        <w:rPr>
          <w:rFonts w:asciiTheme="minorHAnsi" w:hAnsiTheme="minorHAnsi"/>
          <w:sz w:val="22"/>
          <w:szCs w:val="22"/>
        </w:rPr>
        <w:t xml:space="preserve">ommencer par le dialogue fait entendre </w:t>
      </w:r>
      <w:r w:rsidR="00B24E02">
        <w:rPr>
          <w:rFonts w:asciiTheme="minorHAnsi" w:hAnsiTheme="minorHAnsi"/>
          <w:sz w:val="22"/>
          <w:szCs w:val="22"/>
        </w:rPr>
        <w:t xml:space="preserve">en situation initiale l’orgueil du </w:t>
      </w:r>
      <w:r w:rsidR="009C6F0A">
        <w:rPr>
          <w:rFonts w:asciiTheme="minorHAnsi" w:hAnsiTheme="minorHAnsi"/>
          <w:sz w:val="22"/>
          <w:szCs w:val="22"/>
        </w:rPr>
        <w:t>L</w:t>
      </w:r>
      <w:r w:rsidR="00B24E02">
        <w:rPr>
          <w:rFonts w:asciiTheme="minorHAnsi" w:hAnsiTheme="minorHAnsi"/>
          <w:sz w:val="22"/>
          <w:szCs w:val="22"/>
        </w:rPr>
        <w:t xml:space="preserve">ièvre et l’assurance de la </w:t>
      </w:r>
      <w:r w:rsidR="009C6F0A">
        <w:rPr>
          <w:rFonts w:asciiTheme="minorHAnsi" w:hAnsiTheme="minorHAnsi"/>
          <w:sz w:val="22"/>
          <w:szCs w:val="22"/>
        </w:rPr>
        <w:t>T</w:t>
      </w:r>
      <w:r w:rsidR="00B24E02">
        <w:rPr>
          <w:rFonts w:asciiTheme="minorHAnsi" w:hAnsiTheme="minorHAnsi"/>
          <w:sz w:val="22"/>
          <w:szCs w:val="22"/>
        </w:rPr>
        <w:t>ortue.</w:t>
      </w:r>
    </w:p>
    <w:p w14:paraId="521A55DD" w14:textId="21CA14C3" w:rsidR="00FC0221" w:rsidRPr="00461A27" w:rsidRDefault="00FC0221" w:rsidP="00FC0221">
      <w:pPr>
        <w:pStyle w:val="Paragraphedeliste"/>
        <w:numPr>
          <w:ilvl w:val="0"/>
          <w:numId w:val="17"/>
        </w:numPr>
        <w:spacing w:after="200" w:line="276" w:lineRule="auto"/>
        <w:rPr>
          <w:rFonts w:asciiTheme="minorHAnsi" w:hAnsiTheme="minorHAnsi"/>
          <w:b/>
          <w:color w:val="0070C0"/>
          <w:sz w:val="28"/>
          <w:szCs w:val="28"/>
        </w:rPr>
      </w:pPr>
      <w:r>
        <w:rPr>
          <w:rFonts w:asciiTheme="minorHAnsi" w:hAnsiTheme="minorHAnsi"/>
          <w:sz w:val="22"/>
          <w:szCs w:val="22"/>
        </w:rPr>
        <w:t>v.9-12 : La préparation matérielle du parcours de la course.</w:t>
      </w:r>
    </w:p>
    <w:p w14:paraId="7C75AB41" w14:textId="5EF770FD" w:rsidR="00931DEF" w:rsidRPr="00931DEF" w:rsidRDefault="00584089" w:rsidP="00FC0221">
      <w:pPr>
        <w:pStyle w:val="Paragraphedeliste"/>
        <w:numPr>
          <w:ilvl w:val="0"/>
          <w:numId w:val="17"/>
        </w:numPr>
        <w:spacing w:after="200" w:line="276" w:lineRule="auto"/>
        <w:rPr>
          <w:rFonts w:asciiTheme="minorHAnsi" w:hAnsiTheme="minorHAnsi"/>
          <w:b/>
          <w:color w:val="0070C0"/>
          <w:sz w:val="28"/>
          <w:szCs w:val="28"/>
        </w:rPr>
      </w:pPr>
      <w:r>
        <w:rPr>
          <w:rFonts w:asciiTheme="minorHAnsi" w:hAnsiTheme="minorHAnsi"/>
          <w:bCs/>
          <w:sz w:val="22"/>
          <w:szCs w:val="22"/>
        </w:rPr>
        <w:t>V.13-</w:t>
      </w:r>
      <w:r w:rsidR="00F75E4F">
        <w:rPr>
          <w:rFonts w:asciiTheme="minorHAnsi" w:hAnsiTheme="minorHAnsi"/>
          <w:bCs/>
          <w:sz w:val="22"/>
          <w:szCs w:val="22"/>
        </w:rPr>
        <w:t>16 : Le commentaire</w:t>
      </w:r>
      <w:r w:rsidR="00091538">
        <w:rPr>
          <w:rFonts w:asciiTheme="minorHAnsi" w:hAnsiTheme="minorHAnsi"/>
          <w:bCs/>
          <w:sz w:val="22"/>
          <w:szCs w:val="22"/>
        </w:rPr>
        <w:t xml:space="preserve"> du fabuliste sur cette situation :</w:t>
      </w:r>
    </w:p>
    <w:p w14:paraId="22AB81E5" w14:textId="4BC2DD7F" w:rsidR="00461A27" w:rsidRPr="00B56EFC" w:rsidRDefault="00461A27" w:rsidP="001966A4">
      <w:pPr>
        <w:pStyle w:val="Paragraphedeliste"/>
        <w:numPr>
          <w:ilvl w:val="0"/>
          <w:numId w:val="18"/>
        </w:numPr>
        <w:spacing w:after="200" w:line="276" w:lineRule="auto"/>
        <w:rPr>
          <w:rFonts w:asciiTheme="minorHAnsi" w:hAnsiTheme="minorHAnsi"/>
          <w:b/>
          <w:color w:val="0070C0"/>
          <w:sz w:val="28"/>
          <w:szCs w:val="28"/>
        </w:rPr>
      </w:pPr>
      <w:r w:rsidRPr="003E48A5">
        <w:rPr>
          <w:rFonts w:asciiTheme="minorHAnsi" w:hAnsiTheme="minorHAnsi"/>
          <w:sz w:val="22"/>
          <w:szCs w:val="22"/>
          <w:highlight w:val="yellow"/>
        </w:rPr>
        <w:t>Le vers 13</w:t>
      </w:r>
      <w:r>
        <w:rPr>
          <w:rFonts w:asciiTheme="minorHAnsi" w:hAnsiTheme="minorHAnsi"/>
          <w:sz w:val="22"/>
          <w:szCs w:val="22"/>
        </w:rPr>
        <w:t xml:space="preserve">, </w:t>
      </w:r>
      <w:r w:rsidRPr="003E48A5">
        <w:rPr>
          <w:rFonts w:asciiTheme="minorHAnsi" w:hAnsiTheme="minorHAnsi"/>
          <w:b/>
          <w:bCs/>
          <w:sz w:val="22"/>
          <w:szCs w:val="22"/>
        </w:rPr>
        <w:t>plus long</w:t>
      </w:r>
      <w:r>
        <w:rPr>
          <w:rFonts w:asciiTheme="minorHAnsi" w:hAnsiTheme="minorHAnsi"/>
          <w:sz w:val="22"/>
          <w:szCs w:val="22"/>
        </w:rPr>
        <w:t xml:space="preserve"> après la partie </w:t>
      </w:r>
      <w:r w:rsidR="003E48A5">
        <w:rPr>
          <w:rFonts w:asciiTheme="minorHAnsi" w:hAnsiTheme="minorHAnsi"/>
          <w:sz w:val="22"/>
          <w:szCs w:val="22"/>
        </w:rPr>
        <w:t>précédente</w:t>
      </w:r>
      <w:r>
        <w:rPr>
          <w:rFonts w:asciiTheme="minorHAnsi" w:hAnsiTheme="minorHAnsi"/>
          <w:sz w:val="22"/>
          <w:szCs w:val="22"/>
        </w:rPr>
        <w:t xml:space="preserve">, exprime avec ironie </w:t>
      </w:r>
      <w:r w:rsidR="000A201C">
        <w:rPr>
          <w:rFonts w:asciiTheme="minorHAnsi" w:hAnsiTheme="minorHAnsi"/>
          <w:sz w:val="22"/>
          <w:szCs w:val="22"/>
        </w:rPr>
        <w:t xml:space="preserve">le fait qu’il </w:t>
      </w:r>
      <w:r w:rsidR="00070461">
        <w:rPr>
          <w:rFonts w:asciiTheme="minorHAnsi" w:hAnsiTheme="minorHAnsi"/>
          <w:sz w:val="22"/>
          <w:szCs w:val="22"/>
        </w:rPr>
        <w:t>devait gagner</w:t>
      </w:r>
      <w:r w:rsidR="00DA2642">
        <w:rPr>
          <w:rFonts w:asciiTheme="minorHAnsi" w:hAnsiTheme="minorHAnsi"/>
          <w:sz w:val="22"/>
          <w:szCs w:val="22"/>
        </w:rPr>
        <w:t xml:space="preserve"> : </w:t>
      </w:r>
      <w:r w:rsidR="00DA2642" w:rsidRPr="00D11945">
        <w:rPr>
          <w:rFonts w:asciiTheme="minorHAnsi" w:hAnsiTheme="minorHAnsi"/>
          <w:b/>
          <w:bCs/>
          <w:color w:val="FF0000"/>
          <w:sz w:val="22"/>
          <w:szCs w:val="22"/>
        </w:rPr>
        <w:t>ironie</w:t>
      </w:r>
      <w:r w:rsidR="00DA2642">
        <w:rPr>
          <w:rFonts w:asciiTheme="minorHAnsi" w:hAnsiTheme="minorHAnsi"/>
          <w:sz w:val="22"/>
          <w:szCs w:val="22"/>
        </w:rPr>
        <w:t xml:space="preserve"> : </w:t>
      </w:r>
      <w:r w:rsidR="00DA2642" w:rsidRPr="00D11945">
        <w:rPr>
          <w:rFonts w:asciiTheme="minorHAnsi" w:hAnsiTheme="minorHAnsi"/>
          <w:b/>
          <w:bCs/>
          <w:color w:val="FF0000"/>
          <w:sz w:val="22"/>
          <w:szCs w:val="22"/>
        </w:rPr>
        <w:t xml:space="preserve">« notre lièvre » </w:t>
      </w:r>
      <w:r w:rsidR="00DA2642">
        <w:rPr>
          <w:rFonts w:asciiTheme="minorHAnsi" w:hAnsiTheme="minorHAnsi"/>
          <w:sz w:val="22"/>
          <w:szCs w:val="22"/>
        </w:rPr>
        <w:t xml:space="preserve">+ l’emploi de </w:t>
      </w:r>
      <w:r w:rsidR="00DA2642" w:rsidRPr="00D11945">
        <w:rPr>
          <w:rFonts w:asciiTheme="minorHAnsi" w:hAnsiTheme="minorHAnsi"/>
          <w:b/>
          <w:bCs/>
          <w:color w:val="FF0000"/>
          <w:sz w:val="22"/>
          <w:szCs w:val="22"/>
        </w:rPr>
        <w:t>l’imparfait</w:t>
      </w:r>
      <w:r w:rsidR="00DA2642">
        <w:rPr>
          <w:rFonts w:asciiTheme="minorHAnsi" w:hAnsiTheme="minorHAnsi"/>
          <w:sz w:val="22"/>
          <w:szCs w:val="22"/>
        </w:rPr>
        <w:t xml:space="preserve"> </w:t>
      </w:r>
      <w:r w:rsidR="00D11945">
        <w:rPr>
          <w:rFonts w:asciiTheme="minorHAnsi" w:hAnsiTheme="minorHAnsi"/>
          <w:sz w:val="22"/>
          <w:szCs w:val="22"/>
        </w:rPr>
        <w:t>qui exprime l’écart ou la rupture avec la réalité et le résultat.</w:t>
      </w:r>
    </w:p>
    <w:p w14:paraId="393DC17B" w14:textId="3FB0DC0A" w:rsidR="00B56EFC" w:rsidRDefault="001966A4" w:rsidP="001966A4">
      <w:pPr>
        <w:pStyle w:val="Paragraphedeliste"/>
        <w:numPr>
          <w:ilvl w:val="0"/>
          <w:numId w:val="18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V.14-16 : </w:t>
      </w:r>
      <w:r w:rsidR="009C6F0A">
        <w:rPr>
          <w:rFonts w:asciiTheme="minorHAnsi" w:hAnsiTheme="minorHAnsi"/>
          <w:bCs/>
          <w:sz w:val="22"/>
          <w:szCs w:val="22"/>
        </w:rPr>
        <w:t xml:space="preserve">exemple du potentiel de rapidité du Lièvre. </w:t>
      </w:r>
    </w:p>
    <w:p w14:paraId="75D9B558" w14:textId="77777777" w:rsidR="00AE0242" w:rsidRPr="001966A4" w:rsidRDefault="00AE0242" w:rsidP="00AE3E8E">
      <w:pPr>
        <w:pStyle w:val="Paragraphedeliste"/>
        <w:spacing w:after="200" w:line="276" w:lineRule="auto"/>
        <w:rPr>
          <w:rFonts w:asciiTheme="minorHAnsi" w:hAnsiTheme="minorHAnsi"/>
          <w:bCs/>
          <w:sz w:val="22"/>
          <w:szCs w:val="22"/>
        </w:rPr>
      </w:pPr>
    </w:p>
    <w:p w14:paraId="3DC7AB89" w14:textId="0566F883" w:rsidR="00AE3E8E" w:rsidRPr="006959A2" w:rsidRDefault="00AE3E8E" w:rsidP="006959A2">
      <w:pPr>
        <w:pStyle w:val="Paragraphedeliste"/>
        <w:numPr>
          <w:ilvl w:val="0"/>
          <w:numId w:val="16"/>
        </w:numPr>
        <w:jc w:val="both"/>
        <w:rPr>
          <w:rFonts w:asciiTheme="minorHAnsi" w:hAnsiTheme="minorHAnsi"/>
          <w:b/>
          <w:color w:val="0070C0"/>
          <w:sz w:val="22"/>
          <w:szCs w:val="22"/>
        </w:rPr>
      </w:pPr>
      <w:bookmarkStart w:id="4" w:name="_Hlk219027884"/>
      <w:r w:rsidRPr="006959A2">
        <w:rPr>
          <w:rFonts w:asciiTheme="minorHAnsi" w:hAnsiTheme="minorHAnsi"/>
          <w:b/>
          <w:color w:val="0070C0"/>
          <w:sz w:val="22"/>
          <w:szCs w:val="22"/>
        </w:rPr>
        <w:t>V</w:t>
      </w:r>
      <w:r w:rsidR="00103008" w:rsidRPr="006959A2">
        <w:rPr>
          <w:rFonts w:asciiTheme="minorHAnsi" w:hAnsiTheme="minorHAnsi"/>
          <w:b/>
          <w:color w:val="0070C0"/>
          <w:sz w:val="22"/>
          <w:szCs w:val="22"/>
        </w:rPr>
        <w:t>.17-</w:t>
      </w:r>
      <w:proofErr w:type="gramStart"/>
      <w:r w:rsidR="00C818D3">
        <w:rPr>
          <w:rFonts w:asciiTheme="minorHAnsi" w:hAnsiTheme="minorHAnsi"/>
          <w:b/>
          <w:color w:val="0070C0"/>
          <w:sz w:val="22"/>
          <w:szCs w:val="22"/>
        </w:rPr>
        <w:t>31</w:t>
      </w:r>
      <w:r w:rsidRPr="006959A2">
        <w:rPr>
          <w:rFonts w:asciiTheme="minorHAnsi" w:hAnsiTheme="minorHAnsi"/>
          <w:b/>
          <w:color w:val="0070C0"/>
          <w:sz w:val="22"/>
          <w:szCs w:val="22"/>
        </w:rPr>
        <w:t>:</w:t>
      </w:r>
      <w:proofErr w:type="gramEnd"/>
      <w:r w:rsidRPr="006959A2">
        <w:rPr>
          <w:rFonts w:asciiTheme="minorHAnsi" w:hAnsiTheme="minorHAnsi"/>
          <w:b/>
          <w:color w:val="0070C0"/>
          <w:sz w:val="22"/>
          <w:szCs w:val="22"/>
        </w:rPr>
        <w:t xml:space="preserve"> </w:t>
      </w:r>
      <w:r w:rsidR="00103008" w:rsidRPr="006959A2">
        <w:rPr>
          <w:rFonts w:asciiTheme="minorHAnsi" w:hAnsiTheme="minorHAnsi"/>
          <w:b/>
          <w:color w:val="0070C0"/>
          <w:sz w:val="22"/>
          <w:szCs w:val="22"/>
        </w:rPr>
        <w:t>La course</w:t>
      </w:r>
      <w:r w:rsidRPr="006959A2">
        <w:rPr>
          <w:rFonts w:asciiTheme="minorHAnsi" w:hAnsiTheme="minorHAnsi"/>
          <w:b/>
          <w:color w:val="0070C0"/>
          <w:sz w:val="22"/>
          <w:szCs w:val="22"/>
        </w:rPr>
        <w:t> </w:t>
      </w:r>
      <w:r w:rsidR="00BB5D46" w:rsidRPr="006959A2">
        <w:rPr>
          <w:rFonts w:asciiTheme="minorHAnsi" w:hAnsiTheme="minorHAnsi"/>
          <w:b/>
          <w:color w:val="0070C0"/>
          <w:sz w:val="22"/>
          <w:szCs w:val="22"/>
        </w:rPr>
        <w:t>(illustration de la morale) :</w:t>
      </w:r>
    </w:p>
    <w:bookmarkEnd w:id="4"/>
    <w:p w14:paraId="4DEB0FF7" w14:textId="5CD7962C" w:rsidR="00E43625" w:rsidRDefault="00103008" w:rsidP="00103008">
      <w:pPr>
        <w:pStyle w:val="Paragraphedeliste"/>
        <w:numPr>
          <w:ilvl w:val="0"/>
          <w:numId w:val="20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 w:rsidRPr="00C818D3">
        <w:rPr>
          <w:rFonts w:asciiTheme="minorHAnsi" w:hAnsiTheme="minorHAnsi"/>
          <w:bCs/>
          <w:sz w:val="22"/>
          <w:szCs w:val="22"/>
          <w:u w:val="single"/>
        </w:rPr>
        <w:t xml:space="preserve">V.17-20 : </w:t>
      </w:r>
      <w:r w:rsidR="005508AB" w:rsidRPr="00C818D3">
        <w:rPr>
          <w:rFonts w:asciiTheme="minorHAnsi" w:hAnsiTheme="minorHAnsi"/>
          <w:bCs/>
          <w:sz w:val="22"/>
          <w:szCs w:val="22"/>
          <w:u w:val="single"/>
        </w:rPr>
        <w:t>L</w:t>
      </w:r>
      <w:r w:rsidR="00FC0A81" w:rsidRPr="00C818D3">
        <w:rPr>
          <w:rFonts w:asciiTheme="minorHAnsi" w:hAnsiTheme="minorHAnsi"/>
          <w:bCs/>
          <w:sz w:val="22"/>
          <w:szCs w:val="22"/>
          <w:u w:val="single"/>
        </w:rPr>
        <w:t>e début de la course</w:t>
      </w:r>
      <w:r w:rsidR="00FC0A81">
        <w:rPr>
          <w:rFonts w:asciiTheme="minorHAnsi" w:hAnsiTheme="minorHAnsi"/>
          <w:bCs/>
          <w:sz w:val="22"/>
          <w:szCs w:val="22"/>
        </w:rPr>
        <w:t> :</w:t>
      </w:r>
    </w:p>
    <w:p w14:paraId="50D6975A" w14:textId="0B61A164" w:rsidR="00FC0A81" w:rsidRDefault="00FC0A81" w:rsidP="00FC0A81">
      <w:pPr>
        <w:pStyle w:val="Paragraphedeliste"/>
        <w:numPr>
          <w:ilvl w:val="0"/>
          <w:numId w:val="5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Se concentre sur l’attitude du Lièvre</w:t>
      </w:r>
      <w:r w:rsidR="00440415">
        <w:rPr>
          <w:rFonts w:asciiTheme="minorHAnsi" w:hAnsiTheme="minorHAnsi"/>
          <w:bCs/>
          <w:sz w:val="22"/>
          <w:szCs w:val="22"/>
        </w:rPr>
        <w:t xml:space="preserve"> (prolongement de l’ironie du vers 13</w:t>
      </w:r>
      <w:r w:rsidR="00BB5D46">
        <w:rPr>
          <w:rFonts w:asciiTheme="minorHAnsi" w:hAnsiTheme="minorHAnsi"/>
          <w:bCs/>
          <w:sz w:val="22"/>
          <w:szCs w:val="22"/>
        </w:rPr>
        <w:t>+ soulignement d</w:t>
      </w:r>
      <w:r w:rsidR="00C63C8D">
        <w:rPr>
          <w:rFonts w:asciiTheme="minorHAnsi" w:hAnsiTheme="minorHAnsi"/>
          <w:bCs/>
          <w:sz w:val="22"/>
          <w:szCs w:val="22"/>
        </w:rPr>
        <w:t>e ce que démontre la fable :</w:t>
      </w:r>
      <w:r w:rsidR="00C63C8D" w:rsidRPr="00C63C8D">
        <w:t xml:space="preserve"> </w:t>
      </w:r>
      <w:r w:rsidR="00C63C8D" w:rsidRPr="00C63C8D">
        <w:rPr>
          <w:rFonts w:asciiTheme="minorHAnsi" w:hAnsiTheme="minorHAnsi"/>
          <w:bCs/>
          <w:i/>
          <w:iCs/>
          <w:sz w:val="22"/>
          <w:szCs w:val="22"/>
        </w:rPr>
        <w:t>partir au bon moment</w:t>
      </w:r>
      <w:r w:rsidR="00C63C8D" w:rsidRPr="00C63C8D">
        <w:rPr>
          <w:rFonts w:asciiTheme="minorHAnsi" w:hAnsiTheme="minorHAnsi"/>
          <w:bCs/>
          <w:sz w:val="22"/>
          <w:szCs w:val="22"/>
        </w:rPr>
        <w:t>)</w:t>
      </w:r>
      <w:r w:rsidR="00440415">
        <w:rPr>
          <w:rFonts w:asciiTheme="minorHAnsi" w:hAnsiTheme="minorHAnsi"/>
          <w:bCs/>
          <w:sz w:val="22"/>
          <w:szCs w:val="22"/>
        </w:rPr>
        <w:t> :</w:t>
      </w:r>
    </w:p>
    <w:p w14:paraId="17AF322E" w14:textId="139CD57F" w:rsidR="00440415" w:rsidRPr="003B1DBC" w:rsidRDefault="00D23565" w:rsidP="003B1DBC">
      <w:pPr>
        <w:pStyle w:val="Paragraphedeliste"/>
        <w:numPr>
          <w:ilvl w:val="0"/>
          <w:numId w:val="25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 w:rsidRPr="003B1DBC">
        <w:rPr>
          <w:rFonts w:asciiTheme="minorHAnsi" w:hAnsiTheme="minorHAnsi"/>
          <w:b/>
          <w:color w:val="00B050"/>
          <w:sz w:val="22"/>
          <w:szCs w:val="22"/>
        </w:rPr>
        <w:t xml:space="preserve">Anaphore </w:t>
      </w:r>
      <w:r w:rsidRPr="003B1DBC">
        <w:rPr>
          <w:rFonts w:asciiTheme="minorHAnsi" w:hAnsiTheme="minorHAnsi"/>
          <w:bCs/>
          <w:sz w:val="22"/>
          <w:szCs w:val="22"/>
        </w:rPr>
        <w:t xml:space="preserve">de la structure : </w:t>
      </w:r>
      <w:r w:rsidRPr="003B1DBC">
        <w:rPr>
          <w:rFonts w:asciiTheme="minorHAnsi" w:hAnsiTheme="minorHAnsi"/>
          <w:b/>
          <w:i/>
          <w:iCs/>
          <w:color w:val="FF3399"/>
          <w:sz w:val="22"/>
          <w:szCs w:val="22"/>
        </w:rPr>
        <w:t>pour + verbe infinitif</w:t>
      </w:r>
      <w:r w:rsidRPr="003B1DBC">
        <w:rPr>
          <w:rFonts w:asciiTheme="minorHAnsi" w:hAnsiTheme="minorHAnsi"/>
          <w:bCs/>
          <w:color w:val="FF3399"/>
          <w:sz w:val="22"/>
          <w:szCs w:val="22"/>
        </w:rPr>
        <w:t> </w:t>
      </w:r>
      <w:r w:rsidR="005C676A" w:rsidRPr="003B1DBC">
        <w:rPr>
          <w:rFonts w:asciiTheme="minorHAnsi" w:hAnsiTheme="minorHAnsi"/>
          <w:b/>
          <w:color w:val="FF3399"/>
          <w:sz w:val="22"/>
          <w:szCs w:val="22"/>
        </w:rPr>
        <w:t xml:space="preserve">mime la </w:t>
      </w:r>
      <w:r w:rsidR="005C676A" w:rsidRPr="003B1DBC">
        <w:rPr>
          <w:rFonts w:asciiTheme="minorHAnsi" w:hAnsiTheme="minorHAnsi"/>
          <w:b/>
          <w:color w:val="FF3399"/>
          <w:sz w:val="22"/>
          <w:szCs w:val="22"/>
          <w:highlight w:val="yellow"/>
        </w:rPr>
        <w:t>procrastination</w:t>
      </w:r>
      <w:r w:rsidR="005C676A" w:rsidRPr="003B1DBC">
        <w:rPr>
          <w:rFonts w:asciiTheme="minorHAnsi" w:hAnsiTheme="minorHAnsi"/>
          <w:b/>
          <w:color w:val="FF3399"/>
          <w:sz w:val="22"/>
          <w:szCs w:val="22"/>
        </w:rPr>
        <w:t xml:space="preserve"> du personnage</w:t>
      </w:r>
      <w:r w:rsidR="005C676A" w:rsidRPr="003B1DBC">
        <w:rPr>
          <w:rFonts w:asciiTheme="minorHAnsi" w:hAnsiTheme="minorHAnsi"/>
          <w:bCs/>
          <w:color w:val="FF3399"/>
          <w:sz w:val="22"/>
          <w:szCs w:val="22"/>
        </w:rPr>
        <w:t xml:space="preserve"> </w:t>
      </w:r>
      <w:r w:rsidR="00AB0586" w:rsidRPr="003B1DBC">
        <w:rPr>
          <w:rFonts w:asciiTheme="minorHAnsi" w:hAnsiTheme="minorHAnsi"/>
          <w:bCs/>
          <w:sz w:val="22"/>
          <w:szCs w:val="22"/>
        </w:rPr>
        <w:t xml:space="preserve">(brouter, dormir, </w:t>
      </w:r>
      <w:r w:rsidR="00AB0586" w:rsidRPr="003B1DBC">
        <w:rPr>
          <w:rFonts w:asciiTheme="minorHAnsi" w:hAnsiTheme="minorHAnsi"/>
          <w:bCs/>
          <w:sz w:val="22"/>
          <w:szCs w:val="22"/>
        </w:rPr>
        <w:t xml:space="preserve">écouter le vent) </w:t>
      </w:r>
      <w:r w:rsidR="005C676A" w:rsidRPr="003B1DBC">
        <w:rPr>
          <w:rFonts w:asciiTheme="minorHAnsi" w:hAnsiTheme="minorHAnsi"/>
          <w:bCs/>
          <w:sz w:val="22"/>
          <w:szCs w:val="22"/>
        </w:rPr>
        <w:t>et la</w:t>
      </w:r>
      <w:r w:rsidR="00D9592B" w:rsidRPr="003B1DBC">
        <w:rPr>
          <w:rFonts w:asciiTheme="minorHAnsi" w:hAnsiTheme="minorHAnsi"/>
          <w:bCs/>
          <w:sz w:val="22"/>
          <w:szCs w:val="22"/>
        </w:rPr>
        <w:t xml:space="preserve"> distance qu’il laisse à son concurrent. </w:t>
      </w:r>
    </w:p>
    <w:p w14:paraId="6C10531B" w14:textId="30E653E1" w:rsidR="00CB2699" w:rsidRDefault="00CB2699" w:rsidP="00440415">
      <w:pPr>
        <w:pStyle w:val="Paragraphedeliste"/>
        <w:numPr>
          <w:ilvl w:val="0"/>
          <w:numId w:val="18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 w:rsidRPr="00CB2699">
        <w:rPr>
          <w:rFonts w:asciiTheme="minorHAnsi" w:hAnsiTheme="minorHAnsi"/>
          <w:bCs/>
          <w:sz w:val="22"/>
          <w:szCs w:val="22"/>
        </w:rPr>
        <w:t>V.</w:t>
      </w:r>
      <w:r w:rsidR="00540489">
        <w:rPr>
          <w:rFonts w:asciiTheme="minorHAnsi" w:hAnsiTheme="minorHAnsi"/>
          <w:bCs/>
          <w:sz w:val="22"/>
          <w:szCs w:val="22"/>
        </w:rPr>
        <w:t>19</w:t>
      </w:r>
      <w:r w:rsidRPr="00CB2699">
        <w:rPr>
          <w:rFonts w:asciiTheme="minorHAnsi" w:hAnsiTheme="minorHAnsi"/>
          <w:bCs/>
          <w:sz w:val="22"/>
          <w:szCs w:val="22"/>
        </w:rPr>
        <w:t>-2</w:t>
      </w:r>
      <w:r w:rsidR="00540489">
        <w:rPr>
          <w:rFonts w:asciiTheme="minorHAnsi" w:hAnsiTheme="minorHAnsi"/>
          <w:bCs/>
          <w:sz w:val="22"/>
          <w:szCs w:val="22"/>
        </w:rPr>
        <w:t>0</w:t>
      </w:r>
      <w:r w:rsidRPr="00CB2699">
        <w:rPr>
          <w:rFonts w:asciiTheme="minorHAnsi" w:hAnsiTheme="minorHAnsi"/>
          <w:bCs/>
          <w:sz w:val="22"/>
          <w:szCs w:val="22"/>
        </w:rPr>
        <w:t xml:space="preserve"> : </w:t>
      </w:r>
      <w:r w:rsidRPr="00540489">
        <w:rPr>
          <w:rFonts w:asciiTheme="minorHAnsi" w:hAnsiTheme="minorHAnsi"/>
          <w:b/>
          <w:color w:val="00B050"/>
          <w:sz w:val="22"/>
          <w:szCs w:val="22"/>
        </w:rPr>
        <w:t>rejet</w:t>
      </w:r>
      <w:r>
        <w:rPr>
          <w:rFonts w:asciiTheme="minorHAnsi" w:hAnsiTheme="minorHAnsi"/>
          <w:bCs/>
          <w:sz w:val="22"/>
          <w:szCs w:val="22"/>
        </w:rPr>
        <w:t xml:space="preserve"> </w:t>
      </w:r>
      <w:r w:rsidR="00205B43">
        <w:rPr>
          <w:rFonts w:asciiTheme="minorHAnsi" w:hAnsiTheme="minorHAnsi"/>
          <w:bCs/>
          <w:sz w:val="22"/>
          <w:szCs w:val="22"/>
        </w:rPr>
        <w:t xml:space="preserve">de </w:t>
      </w:r>
      <w:r w:rsidR="00472308">
        <w:rPr>
          <w:rFonts w:asciiTheme="minorHAnsi" w:hAnsiTheme="minorHAnsi"/>
          <w:bCs/>
          <w:sz w:val="22"/>
          <w:szCs w:val="22"/>
        </w:rPr>
        <w:t xml:space="preserve">la </w:t>
      </w:r>
      <w:r w:rsidR="00540489">
        <w:rPr>
          <w:rFonts w:asciiTheme="minorHAnsi" w:hAnsiTheme="minorHAnsi"/>
          <w:bCs/>
          <w:sz w:val="22"/>
          <w:szCs w:val="22"/>
        </w:rPr>
        <w:t xml:space="preserve">deuxième partie de la </w:t>
      </w:r>
      <w:r w:rsidR="00472308">
        <w:rPr>
          <w:rFonts w:asciiTheme="minorHAnsi" w:hAnsiTheme="minorHAnsi"/>
          <w:bCs/>
          <w:sz w:val="22"/>
          <w:szCs w:val="22"/>
        </w:rPr>
        <w:t xml:space="preserve">phrase : </w:t>
      </w:r>
      <w:r w:rsidR="00472308" w:rsidRPr="00540489">
        <w:rPr>
          <w:rFonts w:asciiTheme="minorHAnsi" w:hAnsiTheme="minorHAnsi"/>
          <w:bCs/>
          <w:i/>
          <w:iCs/>
          <w:sz w:val="22"/>
          <w:szCs w:val="22"/>
        </w:rPr>
        <w:t>Aller son train de Sénateur</w:t>
      </w:r>
      <w:r w:rsidR="00D66E97">
        <w:rPr>
          <w:rFonts w:asciiTheme="minorHAnsi" w:hAnsiTheme="minorHAnsi"/>
          <w:bCs/>
          <w:sz w:val="22"/>
          <w:szCs w:val="22"/>
        </w:rPr>
        <w:t xml:space="preserve"> crée un </w:t>
      </w:r>
      <w:r w:rsidR="00D66E97" w:rsidRPr="00115BBD">
        <w:rPr>
          <w:rFonts w:asciiTheme="minorHAnsi" w:hAnsiTheme="minorHAnsi"/>
          <w:b/>
          <w:color w:val="FF3399"/>
          <w:sz w:val="22"/>
          <w:szCs w:val="22"/>
        </w:rPr>
        <w:t xml:space="preserve">effet d’allongement </w:t>
      </w:r>
      <w:r w:rsidR="00DD010C" w:rsidRPr="00115BBD">
        <w:rPr>
          <w:rFonts w:asciiTheme="minorHAnsi" w:hAnsiTheme="minorHAnsi"/>
          <w:b/>
          <w:color w:val="FF3399"/>
          <w:sz w:val="22"/>
          <w:szCs w:val="22"/>
        </w:rPr>
        <w:t>et de la marche de la Tortue</w:t>
      </w:r>
      <w:r w:rsidR="0072339F" w:rsidRPr="00115BBD">
        <w:rPr>
          <w:rFonts w:asciiTheme="minorHAnsi" w:hAnsiTheme="minorHAnsi"/>
          <w:bCs/>
          <w:color w:val="FF3399"/>
          <w:sz w:val="22"/>
          <w:szCs w:val="22"/>
        </w:rPr>
        <w:t xml:space="preserve"> </w:t>
      </w:r>
      <w:r w:rsidR="0072339F">
        <w:rPr>
          <w:rFonts w:asciiTheme="minorHAnsi" w:hAnsiTheme="minorHAnsi"/>
          <w:bCs/>
          <w:sz w:val="22"/>
          <w:szCs w:val="22"/>
        </w:rPr>
        <w:t>(reflète la pesanteur)</w:t>
      </w:r>
      <w:r w:rsidR="0093693C">
        <w:rPr>
          <w:rFonts w:asciiTheme="minorHAnsi" w:hAnsiTheme="minorHAnsi"/>
          <w:bCs/>
          <w:sz w:val="22"/>
          <w:szCs w:val="22"/>
        </w:rPr>
        <w:t xml:space="preserve"> + </w:t>
      </w:r>
      <w:r w:rsidR="0093693C" w:rsidRPr="00115BBD">
        <w:rPr>
          <w:rFonts w:asciiTheme="minorHAnsi" w:hAnsiTheme="minorHAnsi"/>
          <w:b/>
          <w:color w:val="FF3399"/>
          <w:sz w:val="22"/>
          <w:szCs w:val="22"/>
        </w:rPr>
        <w:t>métaphore grossière et insultante de la grosseur l’animal</w:t>
      </w:r>
      <w:r w:rsidR="0093693C">
        <w:rPr>
          <w:rFonts w:asciiTheme="minorHAnsi" w:hAnsiTheme="minorHAnsi"/>
          <w:bCs/>
          <w:sz w:val="22"/>
          <w:szCs w:val="22"/>
        </w:rPr>
        <w:t>.</w:t>
      </w:r>
    </w:p>
    <w:p w14:paraId="7E498FAC" w14:textId="36AACAA8" w:rsidR="0093693C" w:rsidRDefault="00C40469" w:rsidP="0093693C">
      <w:pPr>
        <w:pStyle w:val="Paragraphedeliste"/>
        <w:numPr>
          <w:ilvl w:val="1"/>
          <w:numId w:val="18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Exprime le regard orgueilleux du Lièvre sur la Tortue.</w:t>
      </w:r>
    </w:p>
    <w:p w14:paraId="5262AF9E" w14:textId="19A445E6" w:rsidR="00C40469" w:rsidRDefault="00AC1639" w:rsidP="00AC1639">
      <w:pPr>
        <w:pStyle w:val="Paragraphedeliste"/>
        <w:numPr>
          <w:ilvl w:val="0"/>
          <w:numId w:val="20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V.</w:t>
      </w:r>
      <w:r w:rsidR="00115BBD">
        <w:rPr>
          <w:rFonts w:asciiTheme="minorHAnsi" w:hAnsiTheme="minorHAnsi"/>
          <w:bCs/>
          <w:sz w:val="22"/>
          <w:szCs w:val="22"/>
        </w:rPr>
        <w:t>21-</w:t>
      </w:r>
      <w:r w:rsidR="00D56D53">
        <w:rPr>
          <w:rFonts w:asciiTheme="minorHAnsi" w:hAnsiTheme="minorHAnsi"/>
          <w:bCs/>
          <w:sz w:val="22"/>
          <w:szCs w:val="22"/>
        </w:rPr>
        <w:t xml:space="preserve">22 : </w:t>
      </w:r>
      <w:r w:rsidR="002416E5" w:rsidRPr="002F3714">
        <w:rPr>
          <w:rFonts w:asciiTheme="minorHAnsi" w:hAnsiTheme="minorHAnsi"/>
          <w:b/>
          <w:color w:val="00B050"/>
          <w:sz w:val="22"/>
          <w:szCs w:val="22"/>
        </w:rPr>
        <w:t>parallélisme</w:t>
      </w:r>
      <w:r w:rsidR="002416E5">
        <w:rPr>
          <w:rFonts w:asciiTheme="minorHAnsi" w:hAnsiTheme="minorHAnsi"/>
          <w:bCs/>
          <w:sz w:val="22"/>
          <w:szCs w:val="22"/>
        </w:rPr>
        <w:t xml:space="preserve"> </w:t>
      </w:r>
      <w:r w:rsidR="000600B5">
        <w:rPr>
          <w:rFonts w:asciiTheme="minorHAnsi" w:hAnsiTheme="minorHAnsi"/>
          <w:bCs/>
          <w:sz w:val="22"/>
          <w:szCs w:val="22"/>
        </w:rPr>
        <w:t xml:space="preserve">qui répond </w:t>
      </w:r>
      <w:r w:rsidR="00B0789E">
        <w:rPr>
          <w:rFonts w:asciiTheme="minorHAnsi" w:hAnsiTheme="minorHAnsi"/>
          <w:bCs/>
          <w:sz w:val="22"/>
          <w:szCs w:val="22"/>
        </w:rPr>
        <w:t xml:space="preserve">aux vers 19-20 : </w:t>
      </w:r>
    </w:p>
    <w:p w14:paraId="63E49DE1" w14:textId="171D1A25" w:rsidR="00272D61" w:rsidRDefault="00272D61" w:rsidP="00A73300">
      <w:pPr>
        <w:pStyle w:val="Paragraphedeliste"/>
        <w:numPr>
          <w:ilvl w:val="0"/>
          <w:numId w:val="24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 w:rsidRPr="00DC02F8">
        <w:rPr>
          <w:rFonts w:asciiTheme="minorHAnsi" w:hAnsiTheme="minorHAnsi"/>
          <w:b/>
          <w:color w:val="00B050"/>
          <w:sz w:val="22"/>
          <w:szCs w:val="22"/>
        </w:rPr>
        <w:t>L’anaphore</w:t>
      </w:r>
      <w:r>
        <w:rPr>
          <w:rFonts w:asciiTheme="minorHAnsi" w:hAnsiTheme="minorHAnsi"/>
          <w:bCs/>
          <w:sz w:val="22"/>
          <w:szCs w:val="22"/>
        </w:rPr>
        <w:t xml:space="preserve"> </w:t>
      </w:r>
      <w:r w:rsidR="008B7B44">
        <w:rPr>
          <w:rFonts w:asciiTheme="minorHAnsi" w:hAnsiTheme="minorHAnsi"/>
          <w:bCs/>
          <w:sz w:val="22"/>
          <w:szCs w:val="22"/>
        </w:rPr>
        <w:t xml:space="preserve">Elle + le </w:t>
      </w:r>
      <w:r w:rsidR="008B7B44" w:rsidRPr="00DC02F8">
        <w:rPr>
          <w:rFonts w:asciiTheme="minorHAnsi" w:hAnsiTheme="minorHAnsi"/>
          <w:b/>
          <w:color w:val="00B050"/>
          <w:sz w:val="22"/>
          <w:szCs w:val="22"/>
        </w:rPr>
        <w:t>rythme ternaire</w:t>
      </w:r>
      <w:r w:rsidR="008B7B44" w:rsidRPr="00DC02F8">
        <w:rPr>
          <w:rFonts w:asciiTheme="minorHAnsi" w:hAnsiTheme="minorHAnsi"/>
          <w:bCs/>
          <w:color w:val="00B050"/>
          <w:sz w:val="22"/>
          <w:szCs w:val="22"/>
        </w:rPr>
        <w:t xml:space="preserve"> </w:t>
      </w:r>
      <w:r w:rsidR="008B7B44">
        <w:rPr>
          <w:rFonts w:asciiTheme="minorHAnsi" w:hAnsiTheme="minorHAnsi"/>
          <w:bCs/>
          <w:sz w:val="22"/>
          <w:szCs w:val="22"/>
        </w:rPr>
        <w:t>(de 3</w:t>
      </w:r>
      <w:r w:rsidR="00A73300">
        <w:rPr>
          <w:rFonts w:asciiTheme="minorHAnsi" w:hAnsiTheme="minorHAnsi"/>
          <w:bCs/>
          <w:sz w:val="22"/>
          <w:szCs w:val="22"/>
        </w:rPr>
        <w:t>) :</w:t>
      </w:r>
      <w:r w:rsidR="001B3A85">
        <w:rPr>
          <w:rFonts w:asciiTheme="minorHAnsi" w:hAnsiTheme="minorHAnsi"/>
          <w:bCs/>
          <w:sz w:val="22"/>
          <w:szCs w:val="22"/>
        </w:rPr>
        <w:t xml:space="preserve"> </w:t>
      </w:r>
      <w:r w:rsidR="00771106" w:rsidRPr="00DC02F8">
        <w:rPr>
          <w:rFonts w:asciiTheme="minorHAnsi" w:hAnsiTheme="minorHAnsi"/>
          <w:bCs/>
          <w:i/>
          <w:iCs/>
          <w:sz w:val="22"/>
          <w:szCs w:val="22"/>
        </w:rPr>
        <w:t>part, s’évertue, se hâte</w:t>
      </w:r>
      <w:r w:rsidR="00771106" w:rsidRPr="00DC02F8">
        <w:rPr>
          <w:rFonts w:asciiTheme="minorHAnsi" w:hAnsiTheme="minorHAnsi"/>
          <w:bCs/>
          <w:sz w:val="22"/>
          <w:szCs w:val="22"/>
        </w:rPr>
        <w:t xml:space="preserve"> </w:t>
      </w:r>
      <w:r w:rsidR="00771106">
        <w:rPr>
          <w:rFonts w:asciiTheme="minorHAnsi" w:hAnsiTheme="minorHAnsi"/>
          <w:bCs/>
          <w:sz w:val="22"/>
          <w:szCs w:val="22"/>
        </w:rPr>
        <w:t xml:space="preserve">expriment </w:t>
      </w:r>
      <w:r w:rsidR="00AB4767">
        <w:rPr>
          <w:rFonts w:asciiTheme="minorHAnsi" w:hAnsiTheme="minorHAnsi"/>
          <w:bCs/>
          <w:sz w:val="22"/>
          <w:szCs w:val="22"/>
        </w:rPr>
        <w:t>le dynamisme de l’animal.</w:t>
      </w:r>
    </w:p>
    <w:p w14:paraId="052F63F3" w14:textId="4C3E844F" w:rsidR="00B50615" w:rsidRPr="00B50615" w:rsidRDefault="00B50615" w:rsidP="00A73300">
      <w:pPr>
        <w:pStyle w:val="Paragraphedeliste"/>
        <w:numPr>
          <w:ilvl w:val="0"/>
          <w:numId w:val="24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Les </w:t>
      </w:r>
      <w:r w:rsidR="00452B67" w:rsidRPr="00AF6B14">
        <w:rPr>
          <w:rFonts w:asciiTheme="minorHAnsi" w:hAnsiTheme="minorHAnsi"/>
          <w:b/>
          <w:color w:val="FF3399"/>
          <w:sz w:val="22"/>
          <w:szCs w:val="22"/>
        </w:rPr>
        <w:t>vers</w:t>
      </w:r>
      <w:r w:rsidR="00452B67" w:rsidRPr="00AF6B14">
        <w:rPr>
          <w:rFonts w:asciiTheme="minorHAnsi" w:hAnsiTheme="minorHAnsi"/>
          <w:b/>
          <w:color w:val="FF0066"/>
          <w:sz w:val="22"/>
          <w:szCs w:val="22"/>
        </w:rPr>
        <w:t xml:space="preserve"> </w:t>
      </w:r>
      <w:r w:rsidR="00452B67">
        <w:rPr>
          <w:rFonts w:asciiTheme="minorHAnsi" w:hAnsiTheme="minorHAnsi"/>
          <w:bCs/>
          <w:sz w:val="22"/>
          <w:szCs w:val="22"/>
        </w:rPr>
        <w:t xml:space="preserve">sont </w:t>
      </w:r>
      <w:r w:rsidR="00452B67" w:rsidRPr="00AF6B14">
        <w:rPr>
          <w:rFonts w:asciiTheme="minorHAnsi" w:hAnsiTheme="minorHAnsi"/>
          <w:b/>
          <w:color w:val="FF3399"/>
          <w:sz w:val="22"/>
          <w:szCs w:val="22"/>
        </w:rPr>
        <w:t>plus courts</w:t>
      </w:r>
      <w:r w:rsidR="00452B67" w:rsidRPr="00AF6B14">
        <w:rPr>
          <w:rFonts w:asciiTheme="minorHAnsi" w:hAnsiTheme="minorHAnsi"/>
          <w:bCs/>
          <w:color w:val="FF3399"/>
          <w:sz w:val="22"/>
          <w:szCs w:val="22"/>
        </w:rPr>
        <w:t> </w:t>
      </w:r>
      <w:r w:rsidR="00452B67">
        <w:rPr>
          <w:rFonts w:asciiTheme="minorHAnsi" w:hAnsiTheme="minorHAnsi"/>
          <w:bCs/>
          <w:sz w:val="22"/>
          <w:szCs w:val="22"/>
        </w:rPr>
        <w:t xml:space="preserve">: </w:t>
      </w:r>
      <w:r w:rsidR="00AF6B14" w:rsidRPr="00AF6B14">
        <w:rPr>
          <w:rFonts w:asciiTheme="minorHAnsi" w:hAnsiTheme="minorHAnsi"/>
          <w:b/>
          <w:color w:val="FF3399"/>
          <w:sz w:val="22"/>
          <w:szCs w:val="22"/>
        </w:rPr>
        <w:t>image de la lenteur</w:t>
      </w:r>
      <w:r w:rsidR="007D725B" w:rsidRPr="00AF6B14">
        <w:rPr>
          <w:rFonts w:asciiTheme="minorHAnsi" w:hAnsiTheme="minorHAnsi"/>
          <w:b/>
          <w:color w:val="FF3399"/>
          <w:sz w:val="22"/>
          <w:szCs w:val="22"/>
        </w:rPr>
        <w:t xml:space="preserve"> de l’animal.</w:t>
      </w:r>
    </w:p>
    <w:p w14:paraId="3FE6ABC3" w14:textId="503B1207" w:rsidR="00AB4767" w:rsidRDefault="00AB4767" w:rsidP="00A73300">
      <w:pPr>
        <w:pStyle w:val="Paragraphedeliste"/>
        <w:numPr>
          <w:ilvl w:val="0"/>
          <w:numId w:val="24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 w:rsidRPr="00DC02F8">
        <w:rPr>
          <w:rFonts w:asciiTheme="minorHAnsi" w:hAnsiTheme="minorHAnsi"/>
          <w:b/>
          <w:color w:val="FF3399"/>
          <w:sz w:val="22"/>
          <w:szCs w:val="22"/>
        </w:rPr>
        <w:t>Effet de contraste</w:t>
      </w:r>
      <w:r w:rsidRPr="00DC02F8">
        <w:rPr>
          <w:rFonts w:asciiTheme="minorHAnsi" w:hAnsiTheme="minorHAnsi"/>
          <w:bCs/>
          <w:color w:val="FF3399"/>
          <w:sz w:val="22"/>
          <w:szCs w:val="22"/>
        </w:rPr>
        <w:t xml:space="preserve"> </w:t>
      </w:r>
      <w:r>
        <w:rPr>
          <w:rFonts w:asciiTheme="minorHAnsi" w:hAnsiTheme="minorHAnsi"/>
          <w:bCs/>
          <w:sz w:val="22"/>
          <w:szCs w:val="22"/>
        </w:rPr>
        <w:t>entre ce dynamisme et l</w:t>
      </w:r>
      <w:r w:rsidR="00DC02F8">
        <w:rPr>
          <w:rFonts w:asciiTheme="minorHAnsi" w:hAnsiTheme="minorHAnsi"/>
          <w:bCs/>
          <w:sz w:val="22"/>
          <w:szCs w:val="22"/>
        </w:rPr>
        <w:t>’oisiveté du Lièvre.</w:t>
      </w:r>
    </w:p>
    <w:p w14:paraId="56EC955A" w14:textId="58886E18" w:rsidR="00ED441C" w:rsidRPr="00874B8E" w:rsidRDefault="00ED441C" w:rsidP="00A73300">
      <w:pPr>
        <w:pStyle w:val="Paragraphedeliste"/>
        <w:numPr>
          <w:ilvl w:val="0"/>
          <w:numId w:val="24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 w:rsidRPr="00ED441C">
        <w:rPr>
          <w:rFonts w:asciiTheme="minorHAnsi" w:hAnsiTheme="minorHAnsi"/>
          <w:b/>
          <w:color w:val="00B050"/>
          <w:sz w:val="22"/>
          <w:szCs w:val="22"/>
        </w:rPr>
        <w:t>Oxymore</w:t>
      </w:r>
      <w:r>
        <w:rPr>
          <w:rFonts w:asciiTheme="minorHAnsi" w:hAnsiTheme="minorHAnsi"/>
          <w:b/>
          <w:color w:val="FF3399"/>
          <w:sz w:val="22"/>
          <w:szCs w:val="22"/>
        </w:rPr>
        <w:t> </w:t>
      </w:r>
      <w:r w:rsidRPr="00ED441C">
        <w:rPr>
          <w:rFonts w:asciiTheme="minorHAnsi" w:hAnsiTheme="minorHAnsi"/>
          <w:bCs/>
          <w:sz w:val="22"/>
          <w:szCs w:val="22"/>
        </w:rPr>
        <w:t>:</w:t>
      </w:r>
      <w:r>
        <w:rPr>
          <w:rFonts w:asciiTheme="minorHAnsi" w:hAnsiTheme="minorHAnsi"/>
          <w:b/>
          <w:color w:val="FF3399"/>
          <w:sz w:val="22"/>
          <w:szCs w:val="22"/>
        </w:rPr>
        <w:t xml:space="preserve"> </w:t>
      </w:r>
      <w:r w:rsidRPr="00ED441C">
        <w:rPr>
          <w:rFonts w:asciiTheme="minorHAnsi" w:hAnsiTheme="minorHAnsi"/>
          <w:bCs/>
          <w:i/>
          <w:iCs/>
          <w:sz w:val="22"/>
          <w:szCs w:val="22"/>
        </w:rPr>
        <w:t>se hâte avec lenteur</w:t>
      </w:r>
      <w:r w:rsidRPr="00ED441C">
        <w:rPr>
          <w:rFonts w:asciiTheme="minorHAnsi" w:hAnsiTheme="minorHAnsi"/>
          <w:b/>
          <w:sz w:val="22"/>
          <w:szCs w:val="22"/>
        </w:rPr>
        <w:t xml:space="preserve"> </w:t>
      </w:r>
      <w:r>
        <w:rPr>
          <w:rFonts w:asciiTheme="minorHAnsi" w:hAnsiTheme="minorHAnsi"/>
          <w:b/>
          <w:color w:val="FF3399"/>
          <w:sz w:val="22"/>
          <w:szCs w:val="22"/>
        </w:rPr>
        <w:t>métaphorise la Tortue</w:t>
      </w:r>
    </w:p>
    <w:p w14:paraId="7257E61A" w14:textId="040F9287" w:rsidR="00981738" w:rsidRDefault="00874B8E" w:rsidP="00AB422D">
      <w:pPr>
        <w:pStyle w:val="Paragraphedeliste"/>
        <w:numPr>
          <w:ilvl w:val="0"/>
          <w:numId w:val="20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 w:rsidRPr="00EE1E8D">
        <w:rPr>
          <w:rFonts w:asciiTheme="minorHAnsi" w:hAnsiTheme="minorHAnsi"/>
          <w:bCs/>
          <w:sz w:val="22"/>
          <w:szCs w:val="22"/>
          <w:u w:val="single"/>
        </w:rPr>
        <w:t>V.</w:t>
      </w:r>
      <w:r w:rsidR="00941556" w:rsidRPr="00EE1E8D">
        <w:rPr>
          <w:rFonts w:asciiTheme="minorHAnsi" w:hAnsiTheme="minorHAnsi"/>
          <w:bCs/>
          <w:sz w:val="22"/>
          <w:szCs w:val="22"/>
          <w:u w:val="single"/>
        </w:rPr>
        <w:t xml:space="preserve">23-28 : </w:t>
      </w:r>
      <w:r w:rsidR="00EE1E8D" w:rsidRPr="00EE1E8D">
        <w:rPr>
          <w:rFonts w:asciiTheme="minorHAnsi" w:hAnsiTheme="minorHAnsi"/>
          <w:bCs/>
          <w:sz w:val="22"/>
          <w:szCs w:val="22"/>
          <w:u w:val="single"/>
        </w:rPr>
        <w:t>le temps de la course</w:t>
      </w:r>
      <w:r w:rsidR="00EE1E8D">
        <w:rPr>
          <w:rFonts w:asciiTheme="minorHAnsi" w:hAnsiTheme="minorHAnsi"/>
          <w:bCs/>
          <w:sz w:val="22"/>
          <w:szCs w:val="22"/>
        </w:rPr>
        <w:t> :</w:t>
      </w:r>
    </w:p>
    <w:p w14:paraId="75DCD14C" w14:textId="047F9690" w:rsidR="00874B8E" w:rsidRDefault="00EE1E8D" w:rsidP="00EE1E8D">
      <w:pPr>
        <w:pStyle w:val="Paragraphedeliste"/>
        <w:numPr>
          <w:ilvl w:val="0"/>
          <w:numId w:val="5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O</w:t>
      </w:r>
      <w:r w:rsidR="00941556">
        <w:rPr>
          <w:rFonts w:asciiTheme="minorHAnsi" w:hAnsiTheme="minorHAnsi"/>
          <w:bCs/>
          <w:sz w:val="22"/>
          <w:szCs w:val="22"/>
        </w:rPr>
        <w:t xml:space="preserve">pposition et contraste avec </w:t>
      </w:r>
      <w:r w:rsidR="002F3714">
        <w:rPr>
          <w:rFonts w:asciiTheme="minorHAnsi" w:hAnsiTheme="minorHAnsi"/>
          <w:bCs/>
          <w:sz w:val="22"/>
          <w:szCs w:val="22"/>
        </w:rPr>
        <w:t>l’attitude oisive et méprisante du Lièvre</w:t>
      </w:r>
      <w:r w:rsidR="00373C87">
        <w:rPr>
          <w:rFonts w:asciiTheme="minorHAnsi" w:hAnsiTheme="minorHAnsi"/>
          <w:bCs/>
          <w:sz w:val="22"/>
          <w:szCs w:val="22"/>
        </w:rPr>
        <w:t xml:space="preserve"> soulignée par </w:t>
      </w:r>
      <w:r w:rsidR="00CC2C97" w:rsidRPr="00AB422D">
        <w:rPr>
          <w:rFonts w:asciiTheme="minorHAnsi" w:hAnsiTheme="minorHAnsi"/>
          <w:b/>
          <w:i/>
          <w:iCs/>
          <w:color w:val="FF0000"/>
          <w:sz w:val="22"/>
          <w:szCs w:val="22"/>
        </w:rPr>
        <w:t>cependant</w:t>
      </w:r>
      <w:r w:rsidR="003475CE">
        <w:rPr>
          <w:rFonts w:asciiTheme="minorHAnsi" w:hAnsiTheme="minorHAnsi"/>
          <w:bCs/>
          <w:sz w:val="22"/>
          <w:szCs w:val="22"/>
        </w:rPr>
        <w:t>, v.23</w:t>
      </w:r>
    </w:p>
    <w:p w14:paraId="603F11E9" w14:textId="3B2670B1" w:rsidR="007002F5" w:rsidRDefault="00AB422D" w:rsidP="00AB422D">
      <w:pPr>
        <w:pStyle w:val="Paragraphedeliste"/>
        <w:numPr>
          <w:ilvl w:val="0"/>
          <w:numId w:val="18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La rime lenteur/ honneur </w:t>
      </w:r>
      <w:r w:rsidR="00DA7813">
        <w:rPr>
          <w:rFonts w:asciiTheme="minorHAnsi" w:hAnsiTheme="minorHAnsi"/>
          <w:bCs/>
          <w:sz w:val="22"/>
          <w:szCs w:val="22"/>
        </w:rPr>
        <w:t>exprime cette opposition orgueilleuse du Lièvre à la Tortue</w:t>
      </w:r>
      <w:r w:rsidR="006E6F51">
        <w:rPr>
          <w:rFonts w:asciiTheme="minorHAnsi" w:hAnsiTheme="minorHAnsi"/>
          <w:bCs/>
          <w:sz w:val="22"/>
          <w:szCs w:val="22"/>
        </w:rPr>
        <w:t xml:space="preserve"> + </w:t>
      </w:r>
      <w:r w:rsidR="006E6F51" w:rsidRPr="006519C6">
        <w:rPr>
          <w:rFonts w:asciiTheme="minorHAnsi" w:hAnsiTheme="minorHAnsi"/>
          <w:b/>
          <w:color w:val="9900FF"/>
          <w:sz w:val="22"/>
          <w:szCs w:val="22"/>
        </w:rPr>
        <w:t xml:space="preserve">répétition du mot </w:t>
      </w:r>
      <w:r w:rsidR="006E6F51" w:rsidRPr="006519C6">
        <w:rPr>
          <w:rFonts w:asciiTheme="minorHAnsi" w:hAnsiTheme="minorHAnsi"/>
          <w:b/>
          <w:color w:val="9900FF"/>
          <w:sz w:val="22"/>
          <w:szCs w:val="22"/>
        </w:rPr>
        <w:lastRenderedPageBreak/>
        <w:t>gageure</w:t>
      </w:r>
      <w:r w:rsidR="006E6F51" w:rsidRPr="006519C6">
        <w:rPr>
          <w:rFonts w:asciiTheme="minorHAnsi" w:hAnsiTheme="minorHAnsi"/>
          <w:bCs/>
          <w:color w:val="FF0066"/>
          <w:sz w:val="22"/>
          <w:szCs w:val="22"/>
        </w:rPr>
        <w:t> </w:t>
      </w:r>
      <w:r w:rsidR="006E6F51">
        <w:rPr>
          <w:rFonts w:asciiTheme="minorHAnsi" w:hAnsiTheme="minorHAnsi"/>
          <w:bCs/>
          <w:sz w:val="22"/>
          <w:szCs w:val="22"/>
        </w:rPr>
        <w:t xml:space="preserve">: insiste sur le </w:t>
      </w:r>
      <w:r w:rsidR="006519C6">
        <w:rPr>
          <w:rFonts w:asciiTheme="minorHAnsi" w:hAnsiTheme="minorHAnsi"/>
          <w:bCs/>
          <w:sz w:val="22"/>
          <w:szCs w:val="22"/>
        </w:rPr>
        <w:t>pari de gagner la course contre la Tortue.</w:t>
      </w:r>
    </w:p>
    <w:p w14:paraId="6E323B7D" w14:textId="5AE80254" w:rsidR="0070602A" w:rsidRDefault="0070602A" w:rsidP="0070602A">
      <w:pPr>
        <w:pStyle w:val="Paragraphedeliste"/>
        <w:numPr>
          <w:ilvl w:val="0"/>
          <w:numId w:val="23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Le présent de l’indicatif exprime la durée</w:t>
      </w:r>
      <w:r w:rsidR="00B74726">
        <w:rPr>
          <w:rFonts w:asciiTheme="minorHAnsi" w:hAnsiTheme="minorHAnsi"/>
          <w:bCs/>
          <w:sz w:val="22"/>
          <w:szCs w:val="22"/>
        </w:rPr>
        <w:t> : le lièvre prend tout son temps.</w:t>
      </w:r>
    </w:p>
    <w:p w14:paraId="6129DB24" w14:textId="60F2C272" w:rsidR="006E6F51" w:rsidRDefault="00C818D3" w:rsidP="00C818D3">
      <w:pPr>
        <w:pStyle w:val="Paragraphedeliste"/>
        <w:numPr>
          <w:ilvl w:val="0"/>
          <w:numId w:val="18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 w:rsidRPr="008C60DF">
        <w:rPr>
          <w:rFonts w:asciiTheme="minorHAnsi" w:hAnsiTheme="minorHAnsi"/>
          <w:bCs/>
          <w:sz w:val="22"/>
          <w:szCs w:val="22"/>
          <w:u w:val="single"/>
        </w:rPr>
        <w:t>v.28-31 : la fin de la course</w:t>
      </w:r>
      <w:r w:rsidRPr="00C818D3">
        <w:rPr>
          <w:rFonts w:asciiTheme="minorHAnsi" w:hAnsiTheme="minorHAnsi"/>
          <w:bCs/>
          <w:sz w:val="22"/>
          <w:szCs w:val="22"/>
        </w:rPr>
        <w:t> :</w:t>
      </w:r>
    </w:p>
    <w:p w14:paraId="2FF714DC" w14:textId="07293CE8" w:rsidR="00EE1E8D" w:rsidRDefault="008A0E3D" w:rsidP="00EE1E8D">
      <w:pPr>
        <w:pStyle w:val="Paragraphedeliste"/>
        <w:spacing w:after="200" w:line="276" w:lineRule="auto"/>
        <w:rPr>
          <w:rFonts w:asciiTheme="minorHAnsi" w:hAnsiTheme="minorHAnsi"/>
          <w:bCs/>
          <w:sz w:val="22"/>
          <w:szCs w:val="22"/>
        </w:rPr>
      </w:pPr>
      <w:proofErr w:type="gramStart"/>
      <w:r>
        <w:rPr>
          <w:rFonts w:asciiTheme="minorHAnsi" w:hAnsiTheme="minorHAnsi"/>
          <w:bCs/>
          <w:sz w:val="22"/>
          <w:szCs w:val="22"/>
        </w:rPr>
        <w:t>ironie</w:t>
      </w:r>
      <w:proofErr w:type="gramEnd"/>
      <w:r>
        <w:rPr>
          <w:rFonts w:asciiTheme="minorHAnsi" w:hAnsiTheme="minorHAnsi"/>
          <w:bCs/>
          <w:sz w:val="22"/>
          <w:szCs w:val="22"/>
        </w:rPr>
        <w:t xml:space="preserve"> de l</w:t>
      </w:r>
      <w:r w:rsidR="00FF0B4C">
        <w:rPr>
          <w:rFonts w:asciiTheme="minorHAnsi" w:hAnsiTheme="minorHAnsi"/>
          <w:bCs/>
          <w:sz w:val="22"/>
          <w:szCs w:val="22"/>
        </w:rPr>
        <w:t>a vanité du Lièvre</w:t>
      </w:r>
    </w:p>
    <w:p w14:paraId="1127FF08" w14:textId="0D0BD688" w:rsidR="00644405" w:rsidRDefault="00644405" w:rsidP="00644405">
      <w:pPr>
        <w:pStyle w:val="Paragraphedeliste"/>
        <w:numPr>
          <w:ilvl w:val="0"/>
          <w:numId w:val="22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proofErr w:type="gramStart"/>
      <w:r w:rsidRPr="0070602A">
        <w:rPr>
          <w:rFonts w:asciiTheme="minorHAnsi" w:hAnsiTheme="minorHAnsi"/>
          <w:b/>
          <w:color w:val="FF0000"/>
          <w:sz w:val="22"/>
          <w:szCs w:val="22"/>
        </w:rPr>
        <w:t>accélération</w:t>
      </w:r>
      <w:proofErr w:type="gramEnd"/>
      <w:r w:rsidRPr="0070602A">
        <w:rPr>
          <w:rFonts w:asciiTheme="minorHAnsi" w:hAnsiTheme="minorHAnsi"/>
          <w:b/>
          <w:color w:val="FF0000"/>
          <w:sz w:val="22"/>
          <w:szCs w:val="22"/>
        </w:rPr>
        <w:t xml:space="preserve"> ironique du récit</w:t>
      </w:r>
      <w:r w:rsidRPr="0070602A">
        <w:rPr>
          <w:rFonts w:asciiTheme="minorHAnsi" w:hAnsiTheme="minorHAnsi"/>
          <w:bCs/>
          <w:color w:val="FF0000"/>
          <w:sz w:val="22"/>
          <w:szCs w:val="22"/>
        </w:rPr>
        <w:t> </w:t>
      </w:r>
      <w:r>
        <w:rPr>
          <w:rFonts w:asciiTheme="minorHAnsi" w:hAnsiTheme="minorHAnsi"/>
          <w:bCs/>
          <w:sz w:val="22"/>
          <w:szCs w:val="22"/>
        </w:rPr>
        <w:t xml:space="preserve">: </w:t>
      </w:r>
      <w:r w:rsidRPr="0070602A">
        <w:rPr>
          <w:rFonts w:asciiTheme="minorHAnsi" w:hAnsiTheme="minorHAnsi"/>
          <w:bCs/>
          <w:i/>
          <w:iCs/>
          <w:sz w:val="22"/>
          <w:szCs w:val="22"/>
        </w:rPr>
        <w:t xml:space="preserve">quand </w:t>
      </w:r>
      <w:r>
        <w:rPr>
          <w:rFonts w:asciiTheme="minorHAnsi" w:hAnsiTheme="minorHAnsi"/>
          <w:bCs/>
          <w:sz w:val="22"/>
          <w:szCs w:val="22"/>
        </w:rPr>
        <w:t xml:space="preserve">+ </w:t>
      </w:r>
      <w:r w:rsidR="0070602A" w:rsidRPr="0070602A">
        <w:rPr>
          <w:rFonts w:asciiTheme="minorHAnsi" w:hAnsiTheme="minorHAnsi"/>
          <w:b/>
          <w:color w:val="0070C0"/>
          <w:sz w:val="22"/>
          <w:szCs w:val="22"/>
        </w:rPr>
        <w:t>emploi du passé simple</w:t>
      </w:r>
      <w:r w:rsidR="0070602A" w:rsidRPr="0070602A">
        <w:rPr>
          <w:rFonts w:asciiTheme="minorHAnsi" w:hAnsiTheme="minorHAnsi"/>
          <w:bCs/>
          <w:color w:val="0070C0"/>
          <w:sz w:val="22"/>
          <w:szCs w:val="22"/>
        </w:rPr>
        <w:t xml:space="preserve"> </w:t>
      </w:r>
      <w:r w:rsidR="0070602A">
        <w:rPr>
          <w:rFonts w:asciiTheme="minorHAnsi" w:hAnsiTheme="minorHAnsi"/>
          <w:bCs/>
          <w:sz w:val="22"/>
          <w:szCs w:val="22"/>
        </w:rPr>
        <w:t>mime la précipitation de la fin de la course.</w:t>
      </w:r>
    </w:p>
    <w:p w14:paraId="25D603AB" w14:textId="036BB23E" w:rsidR="00BF3D27" w:rsidRDefault="00BF3D27" w:rsidP="00644405">
      <w:pPr>
        <w:pStyle w:val="Paragraphedeliste"/>
        <w:numPr>
          <w:ilvl w:val="0"/>
          <w:numId w:val="22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L</w:t>
      </w:r>
      <w:r w:rsidR="003F61A9">
        <w:rPr>
          <w:rFonts w:asciiTheme="minorHAnsi" w:hAnsiTheme="minorHAnsi"/>
          <w:bCs/>
          <w:sz w:val="22"/>
          <w:szCs w:val="22"/>
        </w:rPr>
        <w:t xml:space="preserve">’usage des deux points </w:t>
      </w:r>
      <w:r w:rsidR="00A65938">
        <w:rPr>
          <w:rFonts w:asciiTheme="minorHAnsi" w:hAnsiTheme="minorHAnsi"/>
          <w:bCs/>
          <w:sz w:val="22"/>
          <w:szCs w:val="22"/>
        </w:rPr>
        <w:t>au v.31 souligne l’ironie (pas besoin de connecteur d’explication pour constater l’échec du Lièvre)</w:t>
      </w:r>
    </w:p>
    <w:p w14:paraId="32B47C55" w14:textId="0DE1A827" w:rsidR="00A65938" w:rsidRPr="000D0E6A" w:rsidRDefault="00A65938" w:rsidP="00644405">
      <w:pPr>
        <w:pStyle w:val="Paragraphedeliste"/>
        <w:numPr>
          <w:ilvl w:val="0"/>
          <w:numId w:val="22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La </w:t>
      </w:r>
      <w:r w:rsidRPr="008016A1">
        <w:rPr>
          <w:rFonts w:asciiTheme="minorHAnsi" w:hAnsiTheme="minorHAnsi"/>
          <w:b/>
          <w:color w:val="FF0066"/>
          <w:sz w:val="22"/>
          <w:szCs w:val="22"/>
        </w:rPr>
        <w:t>formulation brève</w:t>
      </w:r>
      <w:r w:rsidRPr="008016A1">
        <w:rPr>
          <w:rFonts w:asciiTheme="minorHAnsi" w:hAnsiTheme="minorHAnsi"/>
          <w:bCs/>
          <w:color w:val="FF0066"/>
          <w:sz w:val="22"/>
          <w:szCs w:val="22"/>
        </w:rPr>
        <w:t xml:space="preserve"> </w:t>
      </w:r>
      <w:r>
        <w:rPr>
          <w:rFonts w:asciiTheme="minorHAnsi" w:hAnsiTheme="minorHAnsi"/>
          <w:bCs/>
          <w:sz w:val="22"/>
          <w:szCs w:val="22"/>
        </w:rPr>
        <w:t xml:space="preserve">de la phrase qui termine cette partie </w:t>
      </w:r>
      <w:r w:rsidR="008016A1">
        <w:rPr>
          <w:rFonts w:asciiTheme="minorHAnsi" w:hAnsiTheme="minorHAnsi"/>
          <w:sz w:val="22"/>
          <w:szCs w:val="22"/>
        </w:rPr>
        <w:t xml:space="preserve">comme </w:t>
      </w:r>
      <w:r w:rsidR="008016A1" w:rsidRPr="008016A1">
        <w:rPr>
          <w:rFonts w:asciiTheme="minorHAnsi" w:hAnsiTheme="minorHAnsi"/>
          <w:b/>
          <w:color w:val="FF0066"/>
          <w:sz w:val="22"/>
          <w:szCs w:val="22"/>
        </w:rPr>
        <w:t xml:space="preserve">une </w:t>
      </w:r>
      <w:r w:rsidR="002550EC">
        <w:rPr>
          <w:rFonts w:asciiTheme="minorHAnsi" w:hAnsiTheme="minorHAnsi"/>
          <w:b/>
          <w:color w:val="FF0066"/>
          <w:sz w:val="22"/>
          <w:szCs w:val="22"/>
        </w:rPr>
        <w:t>sentence finale</w:t>
      </w:r>
      <w:r w:rsidR="00464310">
        <w:rPr>
          <w:rFonts w:asciiTheme="minorHAnsi" w:hAnsiTheme="minorHAnsi"/>
          <w:b/>
          <w:color w:val="FF0066"/>
          <w:sz w:val="22"/>
          <w:szCs w:val="22"/>
        </w:rPr>
        <w:t>.</w:t>
      </w:r>
    </w:p>
    <w:p w14:paraId="05921869" w14:textId="77777777" w:rsidR="000D0E6A" w:rsidRPr="00464310" w:rsidRDefault="000D0E6A" w:rsidP="000D0E6A">
      <w:pPr>
        <w:pStyle w:val="Paragraphedeliste"/>
        <w:spacing w:after="200" w:line="276" w:lineRule="auto"/>
        <w:rPr>
          <w:rFonts w:asciiTheme="minorHAnsi" w:hAnsiTheme="minorHAnsi"/>
          <w:bCs/>
          <w:sz w:val="22"/>
          <w:szCs w:val="22"/>
        </w:rPr>
      </w:pPr>
    </w:p>
    <w:p w14:paraId="56901B15" w14:textId="43703FFB" w:rsidR="000D0E6A" w:rsidRPr="006959A2" w:rsidRDefault="000D0E6A" w:rsidP="000D0E6A">
      <w:pPr>
        <w:pStyle w:val="Paragraphedeliste"/>
        <w:numPr>
          <w:ilvl w:val="0"/>
          <w:numId w:val="16"/>
        </w:numPr>
        <w:jc w:val="both"/>
        <w:rPr>
          <w:rFonts w:asciiTheme="minorHAnsi" w:hAnsiTheme="minorHAnsi"/>
          <w:b/>
          <w:color w:val="0070C0"/>
          <w:sz w:val="22"/>
          <w:szCs w:val="22"/>
        </w:rPr>
      </w:pPr>
      <w:r w:rsidRPr="006959A2">
        <w:rPr>
          <w:rFonts w:asciiTheme="minorHAnsi" w:hAnsiTheme="minorHAnsi"/>
          <w:b/>
          <w:color w:val="0070C0"/>
          <w:sz w:val="22"/>
          <w:szCs w:val="22"/>
        </w:rPr>
        <w:t>V.</w:t>
      </w:r>
      <w:r>
        <w:rPr>
          <w:rFonts w:asciiTheme="minorHAnsi" w:hAnsiTheme="minorHAnsi"/>
          <w:b/>
          <w:color w:val="0070C0"/>
          <w:sz w:val="22"/>
          <w:szCs w:val="22"/>
        </w:rPr>
        <w:t>32</w:t>
      </w:r>
      <w:r w:rsidRPr="006959A2">
        <w:rPr>
          <w:rFonts w:asciiTheme="minorHAnsi" w:hAnsiTheme="minorHAnsi"/>
          <w:b/>
          <w:color w:val="0070C0"/>
          <w:sz w:val="22"/>
          <w:szCs w:val="22"/>
        </w:rPr>
        <w:t>-</w:t>
      </w:r>
      <w:r w:rsidR="00A25870">
        <w:rPr>
          <w:rFonts w:asciiTheme="minorHAnsi" w:hAnsiTheme="minorHAnsi"/>
          <w:b/>
          <w:color w:val="0070C0"/>
          <w:sz w:val="22"/>
          <w:szCs w:val="22"/>
        </w:rPr>
        <w:t>35</w:t>
      </w:r>
      <w:r w:rsidR="00A25870" w:rsidRPr="006959A2">
        <w:rPr>
          <w:rFonts w:asciiTheme="minorHAnsi" w:hAnsiTheme="minorHAnsi"/>
          <w:b/>
          <w:color w:val="0070C0"/>
          <w:sz w:val="22"/>
          <w:szCs w:val="22"/>
        </w:rPr>
        <w:t xml:space="preserve"> :</w:t>
      </w:r>
      <w:r w:rsidRPr="006959A2">
        <w:rPr>
          <w:rFonts w:asciiTheme="minorHAnsi" w:hAnsiTheme="minorHAnsi"/>
          <w:b/>
          <w:color w:val="0070C0"/>
          <w:sz w:val="22"/>
          <w:szCs w:val="22"/>
        </w:rPr>
        <w:t xml:space="preserve"> </w:t>
      </w:r>
      <w:r>
        <w:rPr>
          <w:rFonts w:asciiTheme="minorHAnsi" w:hAnsiTheme="minorHAnsi"/>
          <w:b/>
          <w:color w:val="0070C0"/>
          <w:sz w:val="22"/>
          <w:szCs w:val="22"/>
        </w:rPr>
        <w:t>L</w:t>
      </w:r>
      <w:r w:rsidR="00A25870">
        <w:rPr>
          <w:rFonts w:asciiTheme="minorHAnsi" w:hAnsiTheme="minorHAnsi"/>
          <w:b/>
          <w:color w:val="0070C0"/>
          <w:sz w:val="22"/>
          <w:szCs w:val="22"/>
        </w:rPr>
        <w:t>a fin de la fable et la conclusion de la morale</w:t>
      </w:r>
      <w:r w:rsidRPr="006959A2">
        <w:rPr>
          <w:rFonts w:asciiTheme="minorHAnsi" w:hAnsiTheme="minorHAnsi"/>
          <w:b/>
          <w:color w:val="0070C0"/>
          <w:sz w:val="22"/>
          <w:szCs w:val="22"/>
        </w:rPr>
        <w:t> :</w:t>
      </w:r>
    </w:p>
    <w:p w14:paraId="075A4265" w14:textId="2863BDDF" w:rsidR="00464310" w:rsidRDefault="00E0327D" w:rsidP="00E0327D">
      <w:pPr>
        <w:pStyle w:val="Paragraphedeliste"/>
        <w:numPr>
          <w:ilvl w:val="0"/>
          <w:numId w:val="22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 w:rsidRPr="004A32CF">
        <w:rPr>
          <w:rFonts w:asciiTheme="minorHAnsi" w:hAnsiTheme="minorHAnsi"/>
          <w:b/>
          <w:color w:val="002060"/>
          <w:sz w:val="22"/>
          <w:szCs w:val="22"/>
        </w:rPr>
        <w:t>Exprimée dans le dialogue</w:t>
      </w:r>
      <w:r>
        <w:rPr>
          <w:rFonts w:asciiTheme="minorHAnsi" w:hAnsiTheme="minorHAnsi"/>
          <w:bCs/>
          <w:sz w:val="22"/>
          <w:szCs w:val="22"/>
        </w:rPr>
        <w:t>, par l’animal qui</w:t>
      </w:r>
      <w:r w:rsidR="004B62FA">
        <w:rPr>
          <w:rFonts w:asciiTheme="minorHAnsi" w:hAnsiTheme="minorHAnsi"/>
          <w:bCs/>
          <w:sz w:val="22"/>
          <w:szCs w:val="22"/>
        </w:rPr>
        <w:t xml:space="preserve"> était moqué et qui</w:t>
      </w:r>
      <w:r>
        <w:rPr>
          <w:rFonts w:asciiTheme="minorHAnsi" w:hAnsiTheme="minorHAnsi"/>
          <w:bCs/>
          <w:sz w:val="22"/>
          <w:szCs w:val="22"/>
        </w:rPr>
        <w:t xml:space="preserve"> a gagné</w:t>
      </w:r>
      <w:r w:rsidR="004B62FA">
        <w:rPr>
          <w:rFonts w:asciiTheme="minorHAnsi" w:hAnsiTheme="minorHAnsi"/>
          <w:bCs/>
          <w:sz w:val="22"/>
          <w:szCs w:val="22"/>
        </w:rPr>
        <w:t xml:space="preserve"> la course.</w:t>
      </w:r>
    </w:p>
    <w:p w14:paraId="747A4783" w14:textId="418F7245" w:rsidR="002E16C5" w:rsidRPr="00644405" w:rsidRDefault="002E16C5" w:rsidP="00E0327D">
      <w:pPr>
        <w:pStyle w:val="Paragraphedeliste"/>
        <w:numPr>
          <w:ilvl w:val="0"/>
          <w:numId w:val="22"/>
        </w:numPr>
        <w:spacing w:after="200" w:line="276" w:lineRule="auto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La </w:t>
      </w:r>
      <w:r w:rsidRPr="004A32CF">
        <w:rPr>
          <w:rFonts w:asciiTheme="minorHAnsi" w:hAnsiTheme="minorHAnsi"/>
          <w:b/>
          <w:color w:val="FF0066"/>
          <w:sz w:val="22"/>
          <w:szCs w:val="22"/>
        </w:rPr>
        <w:t>vivacité du ton</w:t>
      </w:r>
      <w:r w:rsidRPr="004A32CF">
        <w:rPr>
          <w:rFonts w:asciiTheme="minorHAnsi" w:hAnsiTheme="minorHAnsi"/>
          <w:bCs/>
          <w:color w:val="FF0066"/>
          <w:sz w:val="22"/>
          <w:szCs w:val="22"/>
        </w:rPr>
        <w:t xml:space="preserve"> </w:t>
      </w:r>
      <w:r>
        <w:rPr>
          <w:rFonts w:asciiTheme="minorHAnsi" w:hAnsiTheme="minorHAnsi"/>
          <w:bCs/>
          <w:sz w:val="22"/>
          <w:szCs w:val="22"/>
        </w:rPr>
        <w:t xml:space="preserve">reflète le retournement de situation : </w:t>
      </w:r>
      <w:r w:rsidR="004A32CF" w:rsidRPr="004A32CF">
        <w:rPr>
          <w:rFonts w:asciiTheme="minorHAnsi" w:hAnsiTheme="minorHAnsi"/>
          <w:b/>
          <w:color w:val="FF0066"/>
          <w:sz w:val="22"/>
          <w:szCs w:val="22"/>
        </w:rPr>
        <w:t>questions rhétoriques</w:t>
      </w:r>
      <w:r w:rsidR="004A32CF" w:rsidRPr="004A32CF">
        <w:rPr>
          <w:rFonts w:asciiTheme="minorHAnsi" w:hAnsiTheme="minorHAnsi"/>
          <w:bCs/>
          <w:color w:val="FF0066"/>
          <w:sz w:val="22"/>
          <w:szCs w:val="22"/>
        </w:rPr>
        <w:t xml:space="preserve"> </w:t>
      </w:r>
      <w:r w:rsidR="004A32CF">
        <w:rPr>
          <w:rFonts w:asciiTheme="minorHAnsi" w:hAnsiTheme="minorHAnsi"/>
          <w:bCs/>
          <w:sz w:val="22"/>
          <w:szCs w:val="22"/>
        </w:rPr>
        <w:t xml:space="preserve">et exclamation qui ajoute </w:t>
      </w:r>
      <w:r w:rsidR="004A32CF" w:rsidRPr="004A32CF">
        <w:rPr>
          <w:rFonts w:asciiTheme="minorHAnsi" w:hAnsiTheme="minorHAnsi"/>
          <w:b/>
          <w:color w:val="FF0066"/>
          <w:sz w:val="22"/>
          <w:szCs w:val="22"/>
        </w:rPr>
        <w:t>une intensité à ce retournement ironique</w:t>
      </w:r>
      <w:r w:rsidR="004A32CF">
        <w:rPr>
          <w:rFonts w:asciiTheme="minorHAnsi" w:hAnsiTheme="minorHAnsi"/>
          <w:bCs/>
          <w:sz w:val="22"/>
          <w:szCs w:val="22"/>
        </w:rPr>
        <w:t>.</w:t>
      </w:r>
    </w:p>
    <w:p w14:paraId="63317274" w14:textId="77777777" w:rsidR="00580A35" w:rsidRDefault="00580A35" w:rsidP="00580A35">
      <w:pPr>
        <w:jc w:val="both"/>
        <w:rPr>
          <w:rFonts w:asciiTheme="minorHAnsi" w:hAnsiTheme="minorHAnsi"/>
          <w:b/>
          <w:color w:val="0070C0"/>
          <w:sz w:val="22"/>
          <w:szCs w:val="22"/>
        </w:rPr>
      </w:pPr>
    </w:p>
    <w:p w14:paraId="2264E01F" w14:textId="7201C60B" w:rsidR="00580A35" w:rsidRDefault="00580A35" w:rsidP="00580A35">
      <w:pPr>
        <w:jc w:val="both"/>
        <w:rPr>
          <w:rFonts w:asciiTheme="minorHAnsi" w:hAnsiTheme="minorHAnsi"/>
          <w:b/>
          <w:i/>
          <w:color w:val="FF0066"/>
          <w:sz w:val="22"/>
          <w:szCs w:val="22"/>
        </w:rPr>
      </w:pPr>
      <w:r w:rsidRPr="006C0C46">
        <w:rPr>
          <w:rFonts w:asciiTheme="minorHAnsi" w:hAnsiTheme="minorHAnsi"/>
          <w:b/>
          <w:color w:val="0070C0"/>
          <w:sz w:val="22"/>
          <w:szCs w:val="22"/>
        </w:rPr>
        <w:t>Conclusion :</w:t>
      </w:r>
      <w:r w:rsidRPr="006C0C46">
        <w:rPr>
          <w:rFonts w:asciiTheme="minorHAnsi" w:hAnsiTheme="minorHAnsi"/>
          <w:color w:val="0070C0"/>
          <w:sz w:val="22"/>
          <w:szCs w:val="22"/>
        </w:rPr>
        <w:t xml:space="preserve"> </w:t>
      </w:r>
      <w:r w:rsidRPr="00580A35">
        <w:rPr>
          <w:rFonts w:asciiTheme="minorHAnsi" w:hAnsiTheme="minorHAnsi"/>
          <w:b/>
          <w:bCs/>
          <w:color w:val="FF0066"/>
          <w:sz w:val="22"/>
          <w:szCs w:val="22"/>
        </w:rPr>
        <w:t>Comme le texte 2, u</w:t>
      </w:r>
      <w:r w:rsidRPr="00580A35">
        <w:rPr>
          <w:rFonts w:asciiTheme="minorHAnsi" w:hAnsiTheme="minorHAnsi"/>
          <w:b/>
          <w:bCs/>
          <w:i/>
          <w:color w:val="FF0066"/>
          <w:sz w:val="22"/>
          <w:szCs w:val="22"/>
        </w:rPr>
        <w:t>ne</w:t>
      </w:r>
      <w:r w:rsidRPr="00580A35">
        <w:rPr>
          <w:rFonts w:asciiTheme="minorHAnsi" w:hAnsiTheme="minorHAnsi"/>
          <w:b/>
          <w:i/>
          <w:color w:val="FF0066"/>
          <w:sz w:val="22"/>
          <w:szCs w:val="22"/>
        </w:rPr>
        <w:t xml:space="preserve"> </w:t>
      </w:r>
      <w:r w:rsidRPr="006C0C46">
        <w:rPr>
          <w:rFonts w:asciiTheme="minorHAnsi" w:hAnsiTheme="minorHAnsi"/>
          <w:b/>
          <w:i/>
          <w:color w:val="FF0066"/>
          <w:sz w:val="22"/>
          <w:szCs w:val="22"/>
        </w:rPr>
        <w:t>fable construite sur l’illustration d’un précepte de morale. Toute l’histoire n’est que la confirmation, en images, de l’affirmation catégorique du premier vers. Cela renforce la conviction du lecteur.</w:t>
      </w:r>
    </w:p>
    <w:p w14:paraId="7E9A9962" w14:textId="77777777" w:rsidR="00C818D3" w:rsidRPr="006E6F51" w:rsidRDefault="00C818D3" w:rsidP="00C818D3">
      <w:pPr>
        <w:spacing w:after="200" w:line="276" w:lineRule="auto"/>
        <w:rPr>
          <w:rFonts w:asciiTheme="minorHAnsi" w:hAnsiTheme="minorHAnsi"/>
          <w:bCs/>
          <w:sz w:val="22"/>
          <w:szCs w:val="22"/>
        </w:rPr>
      </w:pPr>
    </w:p>
    <w:p w14:paraId="4D6758B9" w14:textId="3D817569" w:rsidR="0070239E" w:rsidRPr="007877ED" w:rsidRDefault="0070239E" w:rsidP="007877ED">
      <w:pPr>
        <w:spacing w:after="200" w:line="276" w:lineRule="auto"/>
        <w:rPr>
          <w:rFonts w:asciiTheme="minorHAnsi" w:hAnsiTheme="minorHAnsi"/>
          <w:b/>
          <w:color w:val="0070C0"/>
          <w:sz w:val="28"/>
          <w:szCs w:val="28"/>
        </w:rPr>
      </w:pPr>
      <w:r w:rsidRPr="007877ED">
        <w:rPr>
          <w:rFonts w:asciiTheme="minorHAnsi" w:hAnsiTheme="minorHAnsi"/>
          <w:b/>
          <w:color w:val="0070C0"/>
          <w:sz w:val="28"/>
          <w:szCs w:val="28"/>
        </w:rPr>
        <w:br w:type="page"/>
      </w:r>
    </w:p>
    <w:p w14:paraId="7D03ECC5" w14:textId="2FD65AD5" w:rsidR="00E40BB8" w:rsidRPr="00E40BB8" w:rsidRDefault="00E40BB8" w:rsidP="00E40BB8">
      <w:pPr>
        <w:jc w:val="both"/>
        <w:rPr>
          <w:rFonts w:asciiTheme="minorHAnsi" w:hAnsiTheme="minorHAnsi"/>
          <w:b/>
          <w:color w:val="0070C0"/>
          <w:sz w:val="28"/>
          <w:szCs w:val="28"/>
        </w:rPr>
      </w:pPr>
      <w:r w:rsidRPr="00E40BB8">
        <w:rPr>
          <w:rFonts w:asciiTheme="minorHAnsi" w:hAnsiTheme="minorHAnsi"/>
          <w:b/>
          <w:color w:val="0070C0"/>
          <w:sz w:val="28"/>
          <w:szCs w:val="28"/>
        </w:rPr>
        <w:lastRenderedPageBreak/>
        <w:t xml:space="preserve">Texte </w:t>
      </w:r>
      <w:r>
        <w:rPr>
          <w:rFonts w:asciiTheme="minorHAnsi" w:hAnsiTheme="minorHAnsi"/>
          <w:b/>
          <w:color w:val="0070C0"/>
          <w:sz w:val="28"/>
          <w:szCs w:val="28"/>
        </w:rPr>
        <w:t>4</w:t>
      </w:r>
      <w:r w:rsidRPr="00E40BB8">
        <w:rPr>
          <w:rFonts w:asciiTheme="minorHAnsi" w:hAnsiTheme="minorHAnsi"/>
          <w:b/>
          <w:color w:val="0070C0"/>
          <w:sz w:val="28"/>
          <w:szCs w:val="28"/>
        </w:rPr>
        <w:t>, « </w:t>
      </w:r>
      <w:r>
        <w:rPr>
          <w:rFonts w:asciiTheme="minorHAnsi" w:hAnsiTheme="minorHAnsi"/>
          <w:b/>
          <w:color w:val="0070C0"/>
          <w:sz w:val="28"/>
          <w:szCs w:val="28"/>
        </w:rPr>
        <w:t>La Cour du Lion</w:t>
      </w:r>
      <w:r w:rsidRPr="00E40BB8">
        <w:rPr>
          <w:rFonts w:asciiTheme="minorHAnsi" w:hAnsiTheme="minorHAnsi"/>
          <w:b/>
          <w:color w:val="0070C0"/>
          <w:sz w:val="28"/>
          <w:szCs w:val="28"/>
        </w:rPr>
        <w:t> ».</w:t>
      </w:r>
    </w:p>
    <w:p w14:paraId="74AF333A" w14:textId="6F2978D4" w:rsidR="00E710B2" w:rsidRDefault="00E710B2" w:rsidP="00E710B2">
      <w:pPr>
        <w:jc w:val="both"/>
        <w:rPr>
          <w:rFonts w:asciiTheme="minorHAnsi" w:hAnsiTheme="minorHAnsi"/>
          <w:sz w:val="22"/>
          <w:szCs w:val="22"/>
        </w:rPr>
      </w:pPr>
      <w:r w:rsidRPr="00603004">
        <w:rPr>
          <w:rFonts w:asciiTheme="minorHAnsi" w:hAnsiTheme="minorHAnsi"/>
          <w:b/>
          <w:color w:val="0070C0"/>
          <w:sz w:val="22"/>
          <w:szCs w:val="22"/>
        </w:rPr>
        <w:t>Intro</w:t>
      </w:r>
      <w:r>
        <w:rPr>
          <w:rFonts w:asciiTheme="minorHAnsi" w:hAnsiTheme="minorHAnsi"/>
          <w:b/>
          <w:color w:val="0070C0"/>
          <w:sz w:val="22"/>
          <w:szCs w:val="22"/>
        </w:rPr>
        <w:t>duction</w:t>
      </w:r>
      <w:r w:rsidRPr="00603004">
        <w:rPr>
          <w:rFonts w:asciiTheme="minorHAnsi" w:hAnsiTheme="minorHAnsi"/>
          <w:b/>
          <w:color w:val="0070C0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 xml:space="preserve">: Cette fable présente </w:t>
      </w:r>
      <w:r>
        <w:rPr>
          <w:rFonts w:asciiTheme="minorHAnsi" w:hAnsiTheme="minorHAnsi"/>
          <w:b/>
          <w:sz w:val="22"/>
          <w:szCs w:val="22"/>
        </w:rPr>
        <w:t>u</w:t>
      </w:r>
      <w:r w:rsidRPr="00A67487">
        <w:rPr>
          <w:rFonts w:asciiTheme="minorHAnsi" w:hAnsiTheme="minorHAnsi"/>
          <w:b/>
          <w:sz w:val="22"/>
          <w:szCs w:val="22"/>
        </w:rPr>
        <w:t>ne histoire plus complexe qui installe une situation et des sentiments effrayants. Le titre annonce une</w:t>
      </w:r>
      <w:r w:rsidRPr="00B01BB2">
        <w:rPr>
          <w:rFonts w:asciiTheme="minorHAnsi" w:hAnsiTheme="minorHAnsi"/>
          <w:sz w:val="22"/>
          <w:szCs w:val="22"/>
        </w:rPr>
        <w:t xml:space="preserve"> </w:t>
      </w:r>
      <w:r w:rsidRPr="00B01BB2">
        <w:rPr>
          <w:rFonts w:asciiTheme="minorHAnsi" w:hAnsiTheme="minorHAnsi"/>
          <w:b/>
          <w:color w:val="FF0000"/>
          <w:sz w:val="22"/>
          <w:szCs w:val="22"/>
        </w:rPr>
        <w:t>scène sociale, politique</w:t>
      </w:r>
      <w:r w:rsidRPr="00B01BB2">
        <w:rPr>
          <w:rFonts w:asciiTheme="minorHAnsi" w:hAnsiTheme="minorHAnsi"/>
          <w:sz w:val="22"/>
          <w:szCs w:val="22"/>
        </w:rPr>
        <w:t xml:space="preserve">, qui implique </w:t>
      </w:r>
      <w:r w:rsidRPr="00A67487">
        <w:rPr>
          <w:rFonts w:asciiTheme="minorHAnsi" w:hAnsiTheme="minorHAnsi"/>
          <w:b/>
          <w:color w:val="FF0000"/>
          <w:sz w:val="22"/>
          <w:szCs w:val="22"/>
        </w:rPr>
        <w:t>plusieurs types de personnages : « la cour » :</w:t>
      </w:r>
      <w:r w:rsidRPr="00B01BB2">
        <w:rPr>
          <w:rFonts w:asciiTheme="minorHAnsi" w:hAnsiTheme="minorHAnsi"/>
          <w:sz w:val="22"/>
          <w:szCs w:val="22"/>
        </w:rPr>
        <w:t xml:space="preserve"> référence à la monarchie et aux relations sociales autour du roi.</w:t>
      </w:r>
    </w:p>
    <w:p w14:paraId="004D38E0" w14:textId="77777777" w:rsidR="00E710B2" w:rsidRPr="00A67487" w:rsidRDefault="00E710B2" w:rsidP="00E710B2">
      <w:pPr>
        <w:jc w:val="both"/>
        <w:rPr>
          <w:rFonts w:asciiTheme="minorHAnsi" w:hAnsiTheme="minorHAnsi"/>
          <w:color w:val="FF6699"/>
          <w:sz w:val="22"/>
          <w:szCs w:val="22"/>
        </w:rPr>
      </w:pPr>
      <w:r w:rsidRPr="00B01BB2">
        <w:rPr>
          <w:rFonts w:asciiTheme="minorHAnsi" w:hAnsiTheme="minorHAnsi"/>
          <w:b/>
          <w:i/>
          <w:color w:val="CC0099"/>
          <w:sz w:val="22"/>
          <w:szCs w:val="22"/>
        </w:rPr>
        <w:t>Le lion</w:t>
      </w:r>
      <w:r w:rsidRPr="00B01BB2">
        <w:rPr>
          <w:rFonts w:asciiTheme="minorHAnsi" w:hAnsiTheme="minorHAnsi"/>
          <w:color w:val="CC0099"/>
          <w:sz w:val="22"/>
          <w:szCs w:val="22"/>
        </w:rPr>
        <w:t xml:space="preserve"> </w:t>
      </w:r>
      <w:r w:rsidRPr="00A67487">
        <w:rPr>
          <w:rFonts w:asciiTheme="minorHAnsi" w:hAnsiTheme="minorHAnsi"/>
          <w:b/>
          <w:color w:val="FF6699"/>
          <w:sz w:val="22"/>
          <w:szCs w:val="22"/>
        </w:rPr>
        <w:t>symbolise le pouvoir du gouvernement mais aussi la menace de mort : deux idées qui seront travaillées dans la fable</w:t>
      </w:r>
      <w:r w:rsidRPr="00A67487">
        <w:rPr>
          <w:rFonts w:asciiTheme="minorHAnsi" w:hAnsiTheme="minorHAnsi"/>
          <w:color w:val="FF6699"/>
          <w:sz w:val="22"/>
          <w:szCs w:val="22"/>
        </w:rPr>
        <w:t>.</w:t>
      </w:r>
    </w:p>
    <w:p w14:paraId="2D8BA625" w14:textId="77777777" w:rsidR="00E710B2" w:rsidRPr="00B01BB2" w:rsidRDefault="00E710B2" w:rsidP="00E710B2">
      <w:pPr>
        <w:jc w:val="both"/>
        <w:rPr>
          <w:rFonts w:asciiTheme="minorHAnsi" w:hAnsiTheme="minorHAnsi"/>
          <w:sz w:val="22"/>
          <w:szCs w:val="22"/>
        </w:rPr>
      </w:pPr>
    </w:p>
    <w:p w14:paraId="617198D5" w14:textId="77777777" w:rsidR="00E710B2" w:rsidRPr="00A67487" w:rsidRDefault="00E710B2" w:rsidP="00E710B2">
      <w:pPr>
        <w:jc w:val="both"/>
        <w:rPr>
          <w:rFonts w:asciiTheme="minorHAnsi" w:hAnsiTheme="minorHAnsi"/>
          <w:b/>
          <w:color w:val="0070C0"/>
          <w:sz w:val="22"/>
          <w:szCs w:val="22"/>
        </w:rPr>
      </w:pPr>
      <w:r w:rsidRPr="00A67487">
        <w:rPr>
          <w:rFonts w:asciiTheme="minorHAnsi" w:hAnsiTheme="minorHAnsi"/>
          <w:b/>
          <w:color w:val="0070C0"/>
          <w:sz w:val="22"/>
          <w:szCs w:val="22"/>
        </w:rPr>
        <w:t>I.</w:t>
      </w:r>
      <w:r>
        <w:rPr>
          <w:rFonts w:asciiTheme="minorHAnsi" w:hAnsiTheme="minorHAnsi"/>
          <w:b/>
          <w:color w:val="0070C0"/>
          <w:sz w:val="22"/>
          <w:szCs w:val="22"/>
          <w:u w:val="single"/>
        </w:rPr>
        <w:t xml:space="preserve"> </w:t>
      </w:r>
      <w:r w:rsidRPr="00A67487">
        <w:rPr>
          <w:rFonts w:asciiTheme="minorHAnsi" w:hAnsiTheme="minorHAnsi"/>
          <w:b/>
          <w:color w:val="0070C0"/>
          <w:sz w:val="22"/>
          <w:szCs w:val="22"/>
          <w:u w:val="single"/>
        </w:rPr>
        <w:t>Vers 1-2 : Exposition de la situation</w:t>
      </w:r>
      <w:r w:rsidRPr="00A67487">
        <w:rPr>
          <w:rFonts w:asciiTheme="minorHAnsi" w:hAnsiTheme="minorHAnsi"/>
          <w:b/>
          <w:color w:val="0070C0"/>
          <w:sz w:val="22"/>
          <w:szCs w:val="22"/>
        </w:rPr>
        <w:t> :</w:t>
      </w:r>
    </w:p>
    <w:p w14:paraId="5E00FEDD" w14:textId="77777777" w:rsidR="00E710B2" w:rsidRPr="00A67487" w:rsidRDefault="00E710B2" w:rsidP="00E710B2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Wingdings" w:char="F071"/>
      </w:r>
      <w:r w:rsidRPr="00A67487">
        <w:rPr>
          <w:rFonts w:asciiTheme="minorHAnsi" w:hAnsiTheme="minorHAnsi"/>
          <w:b/>
          <w:color w:val="00B0F0"/>
          <w:sz w:val="22"/>
          <w:szCs w:val="22"/>
        </w:rPr>
        <w:t>La formulation de l’origine de cette situation :</w:t>
      </w:r>
      <w:r w:rsidRPr="00A67487">
        <w:rPr>
          <w:rFonts w:asciiTheme="minorHAnsi" w:hAnsiTheme="minorHAnsi"/>
          <w:sz w:val="22"/>
          <w:szCs w:val="22"/>
        </w:rPr>
        <w:t xml:space="preserve"> très courte : juste 2 premiers vers : apparemment le lion demande quelque chose à ses sujets</w:t>
      </w:r>
      <w:r>
        <w:rPr>
          <w:rStyle w:val="Appelnotedebasdep"/>
          <w:rFonts w:asciiTheme="minorHAnsi" w:hAnsiTheme="minorHAnsi"/>
          <w:sz w:val="22"/>
          <w:szCs w:val="22"/>
        </w:rPr>
        <w:footnoteReference w:id="1"/>
      </w:r>
      <w:r w:rsidRPr="00A67487">
        <w:rPr>
          <w:rFonts w:asciiTheme="minorHAnsi" w:hAnsiTheme="minorHAnsi"/>
          <w:sz w:val="22"/>
          <w:szCs w:val="22"/>
        </w:rPr>
        <w:t>.</w:t>
      </w:r>
    </w:p>
    <w:p w14:paraId="673E5C2B" w14:textId="77777777" w:rsidR="00E710B2" w:rsidRDefault="00E710B2" w:rsidP="00E710B2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color w:val="00B050"/>
          <w:sz w:val="22"/>
          <w:szCs w:val="22"/>
        </w:rPr>
        <w:sym w:font="Wingdings" w:char="F024"/>
      </w:r>
      <w:r w:rsidRPr="00A67487">
        <w:rPr>
          <w:rFonts w:asciiTheme="minorHAnsi" w:hAnsiTheme="minorHAnsi"/>
          <w:b/>
          <w:color w:val="00B050"/>
          <w:sz w:val="22"/>
          <w:szCs w:val="22"/>
          <w:u w:val="single"/>
        </w:rPr>
        <w:t>Changement de rythme</w:t>
      </w:r>
      <w:r w:rsidRPr="00A67487">
        <w:rPr>
          <w:rFonts w:asciiTheme="minorHAnsi" w:hAnsiTheme="minorHAnsi"/>
          <w:sz w:val="22"/>
          <w:szCs w:val="22"/>
        </w:rPr>
        <w:t> : vers 3 à 1</w:t>
      </w:r>
      <w:r>
        <w:rPr>
          <w:rFonts w:asciiTheme="minorHAnsi" w:hAnsiTheme="minorHAnsi"/>
          <w:sz w:val="22"/>
          <w:szCs w:val="22"/>
        </w:rPr>
        <w:t>2</w:t>
      </w:r>
      <w:r w:rsidRPr="00A67487">
        <w:rPr>
          <w:rFonts w:asciiTheme="minorHAnsi" w:hAnsiTheme="minorHAnsi"/>
          <w:sz w:val="22"/>
          <w:szCs w:val="22"/>
        </w:rPr>
        <w:t xml:space="preserve"> : </w:t>
      </w:r>
    </w:p>
    <w:p w14:paraId="5E62CF70" w14:textId="77777777" w:rsidR="00E710B2" w:rsidRDefault="00E710B2" w:rsidP="00E710B2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Wingdings" w:char="F021"/>
      </w:r>
      <w:proofErr w:type="gramStart"/>
      <w:r w:rsidRPr="00A67487">
        <w:rPr>
          <w:rFonts w:asciiTheme="minorHAnsi" w:hAnsiTheme="minorHAnsi"/>
          <w:b/>
          <w:color w:val="008080"/>
          <w:sz w:val="22"/>
          <w:szCs w:val="22"/>
        </w:rPr>
        <w:t>le</w:t>
      </w:r>
      <w:proofErr w:type="gramEnd"/>
      <w:r w:rsidRPr="00A67487">
        <w:rPr>
          <w:rFonts w:asciiTheme="minorHAnsi" w:hAnsiTheme="minorHAnsi"/>
          <w:b/>
          <w:color w:val="008080"/>
          <w:sz w:val="22"/>
          <w:szCs w:val="22"/>
        </w:rPr>
        <w:t xml:space="preserve"> changement de rythme reflète </w:t>
      </w:r>
      <w:r w:rsidRPr="0061062C">
        <w:rPr>
          <w:rFonts w:asciiTheme="minorHAnsi" w:hAnsiTheme="minorHAnsi"/>
          <w:b/>
          <w:color w:val="008080"/>
          <w:sz w:val="22"/>
          <w:szCs w:val="22"/>
          <w:highlight w:val="yellow"/>
        </w:rPr>
        <w:t>le format visuel de la lettre</w:t>
      </w:r>
      <w:r w:rsidRPr="00A67487">
        <w:rPr>
          <w:rFonts w:asciiTheme="minorHAnsi" w:hAnsiTheme="minorHAnsi"/>
          <w:b/>
          <w:color w:val="008080"/>
          <w:sz w:val="22"/>
          <w:szCs w:val="22"/>
        </w:rPr>
        <w:t xml:space="preserve"> d’invitation que le Lion fait envoyer dans tout le royaume</w:t>
      </w:r>
      <w:r>
        <w:rPr>
          <w:rFonts w:asciiTheme="minorHAnsi" w:hAnsiTheme="minorHAnsi"/>
          <w:sz w:val="22"/>
          <w:szCs w:val="22"/>
        </w:rPr>
        <w:t>.</w:t>
      </w:r>
    </w:p>
    <w:p w14:paraId="0FBCD228" w14:textId="77777777" w:rsidR="00E710B2" w:rsidRPr="00A67487" w:rsidRDefault="00E710B2" w:rsidP="00E710B2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Wingdings" w:char="F021"/>
      </w:r>
      <w:proofErr w:type="gramStart"/>
      <w:r w:rsidRPr="00A67487">
        <w:rPr>
          <w:rFonts w:asciiTheme="minorHAnsi" w:hAnsiTheme="minorHAnsi"/>
          <w:b/>
          <w:color w:val="00B050"/>
          <w:sz w:val="22"/>
          <w:szCs w:val="22"/>
        </w:rPr>
        <w:t>présentation</w:t>
      </w:r>
      <w:proofErr w:type="gramEnd"/>
      <w:r w:rsidRPr="00A67487">
        <w:rPr>
          <w:rFonts w:asciiTheme="minorHAnsi" w:hAnsiTheme="minorHAnsi"/>
          <w:b/>
          <w:color w:val="00B050"/>
          <w:sz w:val="22"/>
          <w:szCs w:val="22"/>
        </w:rPr>
        <w:t xml:space="preserve"> ou résumé des préparations</w:t>
      </w:r>
      <w:r w:rsidRPr="00A67487">
        <w:rPr>
          <w:rFonts w:asciiTheme="minorHAnsi" w:hAnsiTheme="minorHAnsi"/>
          <w:sz w:val="22"/>
          <w:szCs w:val="22"/>
        </w:rPr>
        <w:t xml:space="preserve"> qui amènent à cette scène en particulier : «En son Louvre il les invita »</w:t>
      </w:r>
    </w:p>
    <w:p w14:paraId="59D71389" w14:textId="77777777" w:rsidR="00E710B2" w:rsidRDefault="00E710B2" w:rsidP="00E710B2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 w:rsidRPr="00A67487">
        <w:rPr>
          <w:rFonts w:asciiTheme="minorHAnsi" w:hAnsiTheme="minorHAnsi"/>
          <w:b/>
          <w:color w:val="008080"/>
          <w:sz w:val="22"/>
          <w:szCs w:val="22"/>
        </w:rPr>
        <w:t>La construction de la phrase valorise</w:t>
      </w:r>
      <w:r w:rsidRPr="00A67487">
        <w:rPr>
          <w:rFonts w:asciiTheme="minorHAnsi" w:hAnsiTheme="minorHAnsi"/>
          <w:color w:val="008080"/>
          <w:sz w:val="22"/>
          <w:szCs w:val="22"/>
        </w:rPr>
        <w:t xml:space="preserve"> </w:t>
      </w:r>
      <w:r w:rsidRPr="00702373">
        <w:rPr>
          <w:rFonts w:asciiTheme="minorHAnsi" w:hAnsiTheme="minorHAnsi"/>
          <w:b/>
          <w:color w:val="7030A0"/>
          <w:sz w:val="22"/>
          <w:szCs w:val="22"/>
        </w:rPr>
        <w:t>en 1</w:t>
      </w:r>
      <w:r w:rsidRPr="00702373">
        <w:rPr>
          <w:rFonts w:asciiTheme="minorHAnsi" w:hAnsiTheme="minorHAnsi"/>
          <w:b/>
          <w:color w:val="7030A0"/>
          <w:sz w:val="22"/>
          <w:szCs w:val="22"/>
          <w:vertAlign w:val="superscript"/>
        </w:rPr>
        <w:t>er</w:t>
      </w:r>
      <w:r w:rsidRPr="00702373">
        <w:rPr>
          <w:rFonts w:asciiTheme="minorHAnsi" w:hAnsiTheme="minorHAnsi"/>
          <w:b/>
          <w:color w:val="7030A0"/>
          <w:sz w:val="22"/>
          <w:szCs w:val="22"/>
        </w:rPr>
        <w:t xml:space="preserve"> lieu la richesse</w:t>
      </w:r>
      <w:r w:rsidRPr="00702373">
        <w:rPr>
          <w:rFonts w:asciiTheme="minorHAnsi" w:hAnsiTheme="minorHAnsi"/>
          <w:color w:val="7030A0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de sa demeure : « son Louvre » (v.14)</w:t>
      </w:r>
    </w:p>
    <w:p w14:paraId="2B1541CB" w14:textId="77777777" w:rsidR="00E710B2" w:rsidRPr="00A67487" w:rsidRDefault="00E710B2" w:rsidP="00E710B2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color w:val="9933FF"/>
          <w:sz w:val="22"/>
          <w:szCs w:val="22"/>
        </w:rPr>
      </w:pPr>
      <w:r w:rsidRPr="00A67487">
        <w:rPr>
          <w:rFonts w:asciiTheme="minorHAnsi" w:hAnsiTheme="minorHAnsi"/>
          <w:b/>
          <w:color w:val="9933FF"/>
          <w:sz w:val="22"/>
          <w:szCs w:val="22"/>
        </w:rPr>
        <w:t xml:space="preserve">Emploi ironique de « Louvre » : dans ce texte, c’est bien le palais du roi mais c’est l’opposé de l’image de </w:t>
      </w:r>
      <w:r w:rsidRPr="00A67487">
        <w:rPr>
          <w:rFonts w:asciiTheme="minorHAnsi" w:hAnsiTheme="minorHAnsi"/>
          <w:b/>
          <w:color w:val="9933FF"/>
          <w:sz w:val="22"/>
          <w:szCs w:val="22"/>
        </w:rPr>
        <w:t>magnificence : le Louvre est qualifié de charnier.</w:t>
      </w:r>
    </w:p>
    <w:p w14:paraId="6989C61C" w14:textId="77777777" w:rsidR="00E710B2" w:rsidRDefault="00E710B2" w:rsidP="00E710B2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Le vers 13- plus long- </w:t>
      </w:r>
      <w:r w:rsidRPr="00702373">
        <w:rPr>
          <w:rFonts w:asciiTheme="minorHAnsi" w:hAnsiTheme="minorHAnsi"/>
          <w:b/>
          <w:color w:val="7030A0"/>
          <w:sz w:val="22"/>
          <w:szCs w:val="22"/>
        </w:rPr>
        <w:t>souligne de façon ironique l’attitude</w:t>
      </w:r>
      <w:r>
        <w:rPr>
          <w:rFonts w:asciiTheme="minorHAnsi" w:hAnsiTheme="minorHAnsi"/>
          <w:sz w:val="22"/>
          <w:szCs w:val="22"/>
        </w:rPr>
        <w:t xml:space="preserve"> orgueilleuse du Lion qui veut montrer à tous sa richesse. </w:t>
      </w:r>
    </w:p>
    <w:p w14:paraId="6582174E" w14:textId="77777777" w:rsidR="00E710B2" w:rsidRDefault="00E710B2" w:rsidP="00E710B2">
      <w:pPr>
        <w:pStyle w:val="Paragraphedeliste"/>
        <w:ind w:left="786"/>
        <w:jc w:val="both"/>
        <w:rPr>
          <w:rFonts w:asciiTheme="minorHAnsi" w:hAnsiTheme="minorHAnsi"/>
          <w:sz w:val="22"/>
          <w:szCs w:val="22"/>
        </w:rPr>
      </w:pPr>
    </w:p>
    <w:p w14:paraId="4AC50432" w14:textId="77777777" w:rsidR="00E710B2" w:rsidRDefault="00E710B2" w:rsidP="00E710B2">
      <w:pPr>
        <w:pStyle w:val="Paragraphedeliste"/>
        <w:ind w:left="786"/>
        <w:jc w:val="both"/>
        <w:rPr>
          <w:rFonts w:asciiTheme="minorHAnsi" w:hAnsiTheme="minorHAnsi"/>
          <w:sz w:val="22"/>
          <w:szCs w:val="22"/>
        </w:rPr>
      </w:pPr>
    </w:p>
    <w:p w14:paraId="033ECB7C" w14:textId="0E5F009F" w:rsidR="00E710B2" w:rsidRPr="00A67487" w:rsidRDefault="00E710B2" w:rsidP="00E710B2">
      <w:pPr>
        <w:jc w:val="both"/>
        <w:rPr>
          <w:rFonts w:asciiTheme="minorHAnsi" w:hAnsiTheme="minorHAnsi"/>
          <w:b/>
          <w:color w:val="0070C0"/>
          <w:sz w:val="22"/>
          <w:szCs w:val="22"/>
        </w:rPr>
      </w:pPr>
      <w:r>
        <w:rPr>
          <w:rFonts w:asciiTheme="minorHAnsi" w:hAnsiTheme="minorHAnsi"/>
          <w:b/>
          <w:color w:val="0070C0"/>
          <w:sz w:val="22"/>
          <w:szCs w:val="22"/>
        </w:rPr>
        <w:t>II.</w:t>
      </w:r>
      <w:r w:rsidR="00617969">
        <w:rPr>
          <w:rFonts w:asciiTheme="minorHAnsi" w:hAnsiTheme="minorHAnsi"/>
          <w:b/>
          <w:color w:val="0070C0"/>
          <w:sz w:val="22"/>
          <w:szCs w:val="22"/>
        </w:rPr>
        <w:t xml:space="preserve"> </w:t>
      </w:r>
      <w:r w:rsidRPr="00A67487">
        <w:rPr>
          <w:rFonts w:asciiTheme="minorHAnsi" w:hAnsiTheme="minorHAnsi"/>
          <w:b/>
          <w:color w:val="0070C0"/>
          <w:sz w:val="22"/>
          <w:szCs w:val="22"/>
          <w:u w:val="single"/>
        </w:rPr>
        <w:t>Vers 15-32 : La scène de cour</w:t>
      </w:r>
      <w:r w:rsidRPr="00A67487">
        <w:rPr>
          <w:rFonts w:asciiTheme="minorHAnsi" w:hAnsiTheme="minorHAnsi"/>
          <w:b/>
          <w:color w:val="0070C0"/>
          <w:sz w:val="22"/>
          <w:szCs w:val="22"/>
        </w:rPr>
        <w:t> :</w:t>
      </w:r>
    </w:p>
    <w:p w14:paraId="1B10F4F1" w14:textId="77777777" w:rsidR="00E710B2" w:rsidRPr="00A67487" w:rsidRDefault="00E710B2" w:rsidP="00E710B2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Wingdings" w:char="F071"/>
      </w:r>
      <w:r w:rsidRPr="00A67487">
        <w:rPr>
          <w:rFonts w:asciiTheme="minorHAnsi" w:hAnsiTheme="minorHAnsi"/>
          <w:b/>
          <w:color w:val="E36C0A" w:themeColor="accent6" w:themeShade="BF"/>
          <w:sz w:val="22"/>
          <w:szCs w:val="22"/>
        </w:rPr>
        <w:t>V.15-16 : le fabuliste rapporte les</w:t>
      </w:r>
      <w:r w:rsidRPr="00A67487">
        <w:rPr>
          <w:rFonts w:asciiTheme="minorHAnsi" w:hAnsiTheme="minorHAnsi"/>
          <w:color w:val="E36C0A" w:themeColor="accent6" w:themeShade="BF"/>
          <w:sz w:val="22"/>
          <w:szCs w:val="22"/>
        </w:rPr>
        <w:t xml:space="preserve"> </w:t>
      </w:r>
      <w:r w:rsidRPr="00A67487">
        <w:rPr>
          <w:rFonts w:asciiTheme="minorHAnsi" w:hAnsiTheme="minorHAnsi"/>
          <w:b/>
          <w:color w:val="E36C0A" w:themeColor="accent6" w:themeShade="BF"/>
          <w:sz w:val="22"/>
          <w:szCs w:val="22"/>
        </w:rPr>
        <w:t>réactions des personnages</w:t>
      </w:r>
      <w:r w:rsidRPr="00A67487">
        <w:rPr>
          <w:rFonts w:asciiTheme="minorHAnsi" w:hAnsiTheme="minorHAnsi"/>
          <w:color w:val="E36C0A" w:themeColor="accent6" w:themeShade="BF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qui sont invités chez le Lion : </w:t>
      </w:r>
      <w:r w:rsidRPr="00A67487">
        <w:rPr>
          <w:rFonts w:asciiTheme="minorHAnsi" w:hAnsiTheme="minorHAnsi"/>
          <w:b/>
          <w:color w:val="008080"/>
          <w:sz w:val="22"/>
          <w:szCs w:val="22"/>
        </w:rPr>
        <w:t>examen de la galerie des portraits</w:t>
      </w:r>
      <w:r w:rsidRPr="00A67487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:</w:t>
      </w:r>
    </w:p>
    <w:p w14:paraId="7491916C" w14:textId="77777777" w:rsidR="00E710B2" w:rsidRDefault="00E710B2" w:rsidP="00E710B2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 w:rsidRPr="00A67487">
        <w:rPr>
          <w:rFonts w:asciiTheme="minorHAnsi" w:hAnsiTheme="minorHAnsi"/>
          <w:b/>
          <w:color w:val="008080"/>
          <w:sz w:val="22"/>
          <w:szCs w:val="22"/>
        </w:rPr>
        <w:t xml:space="preserve">La </w:t>
      </w:r>
      <w:r w:rsidRPr="00A67487">
        <w:rPr>
          <w:rFonts w:asciiTheme="minorHAnsi" w:hAnsiTheme="minorHAnsi"/>
          <w:b/>
          <w:color w:val="008080"/>
          <w:sz w:val="22"/>
          <w:szCs w:val="22"/>
          <w:u w:val="single"/>
        </w:rPr>
        <w:t>ponctuation</w:t>
      </w:r>
      <w:r w:rsidRPr="00A67487">
        <w:rPr>
          <w:rFonts w:asciiTheme="minorHAnsi" w:hAnsiTheme="minorHAnsi"/>
          <w:b/>
          <w:color w:val="008080"/>
          <w:sz w:val="22"/>
          <w:szCs w:val="22"/>
        </w:rPr>
        <w:t>, au vers 16 indique la conséquence de ce geste</w:t>
      </w:r>
      <w:r>
        <w:rPr>
          <w:rFonts w:asciiTheme="minorHAnsi" w:hAnsiTheme="minorHAnsi"/>
          <w:sz w:val="22"/>
          <w:szCs w:val="22"/>
        </w:rPr>
        <w:t>. (v.17-19)</w:t>
      </w:r>
    </w:p>
    <w:p w14:paraId="0F84E535" w14:textId="77777777" w:rsidR="00E710B2" w:rsidRPr="00A67487" w:rsidRDefault="00E710B2" w:rsidP="00E710B2">
      <w:pPr>
        <w:jc w:val="both"/>
        <w:rPr>
          <w:rFonts w:asciiTheme="minorHAnsi" w:hAnsiTheme="minorHAnsi"/>
          <w:sz w:val="22"/>
          <w:szCs w:val="22"/>
        </w:rPr>
      </w:pPr>
      <w:r w:rsidRPr="00A67487">
        <w:rPr>
          <w:rFonts w:asciiTheme="minorHAnsi" w:hAnsiTheme="minorHAnsi"/>
          <w:sz w:val="22"/>
          <w:szCs w:val="22"/>
        </w:rPr>
        <w:t xml:space="preserve">V.20 : </w:t>
      </w:r>
      <w:r w:rsidRPr="00A67487">
        <w:rPr>
          <w:rFonts w:asciiTheme="minorHAnsi" w:hAnsiTheme="minorHAnsi"/>
          <w:b/>
          <w:color w:val="E36C0A" w:themeColor="accent6" w:themeShade="BF"/>
          <w:sz w:val="22"/>
          <w:szCs w:val="22"/>
        </w:rPr>
        <w:t>2</w:t>
      </w:r>
      <w:r w:rsidRPr="00A67487">
        <w:rPr>
          <w:rFonts w:asciiTheme="minorHAnsi" w:hAnsiTheme="minorHAnsi"/>
          <w:b/>
          <w:color w:val="E36C0A" w:themeColor="accent6" w:themeShade="BF"/>
          <w:sz w:val="22"/>
          <w:szCs w:val="22"/>
          <w:vertAlign w:val="superscript"/>
        </w:rPr>
        <w:t>e</w:t>
      </w:r>
      <w:r w:rsidRPr="00A67487">
        <w:rPr>
          <w:rFonts w:asciiTheme="minorHAnsi" w:hAnsiTheme="minorHAnsi"/>
          <w:b/>
          <w:color w:val="E36C0A" w:themeColor="accent6" w:themeShade="BF"/>
          <w:sz w:val="22"/>
          <w:szCs w:val="22"/>
        </w:rPr>
        <w:t xml:space="preserve"> aventure dans cette scène</w:t>
      </w:r>
      <w:r w:rsidRPr="00A67487">
        <w:rPr>
          <w:rFonts w:asciiTheme="minorHAnsi" w:hAnsiTheme="minorHAnsi"/>
          <w:sz w:val="22"/>
          <w:szCs w:val="22"/>
        </w:rPr>
        <w:t> : le singe flatte le lion (v.20-24) :</w:t>
      </w:r>
    </w:p>
    <w:p w14:paraId="7859D73A" w14:textId="77777777" w:rsidR="00E710B2" w:rsidRDefault="00E710B2" w:rsidP="00E710B2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La flatterie excessive du lion entraîne aussi des conséquences sévères (v.24-25)</w:t>
      </w:r>
    </w:p>
    <w:p w14:paraId="29A2B605" w14:textId="77777777" w:rsidR="00E710B2" w:rsidRDefault="00E710B2" w:rsidP="00E710B2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 w:rsidRPr="00702373">
        <w:rPr>
          <w:rFonts w:asciiTheme="minorHAnsi" w:hAnsiTheme="minorHAnsi"/>
          <w:b/>
          <w:color w:val="FF0000"/>
          <w:sz w:val="22"/>
          <w:szCs w:val="22"/>
        </w:rPr>
        <w:t>Ironie et moquerie du fabuliste</w:t>
      </w:r>
      <w:r w:rsidRPr="00702373">
        <w:rPr>
          <w:rFonts w:asciiTheme="minorHAnsi" w:hAnsiTheme="minorHAnsi"/>
          <w:color w:val="FF0000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dans les commentaires : « sotte flatterie », « Ce Monsieur du Lion-là »</w:t>
      </w:r>
    </w:p>
    <w:p w14:paraId="622DB1A9" w14:textId="77777777" w:rsidR="00E710B2" w:rsidRDefault="00E710B2" w:rsidP="00E710B2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V.27 : </w:t>
      </w:r>
      <w:r w:rsidRPr="00702373">
        <w:rPr>
          <w:rFonts w:asciiTheme="minorHAnsi" w:hAnsiTheme="minorHAnsi"/>
          <w:b/>
          <w:color w:val="FF0000"/>
          <w:sz w:val="22"/>
          <w:szCs w:val="22"/>
        </w:rPr>
        <w:t>Caligula </w:t>
      </w:r>
      <w:r>
        <w:rPr>
          <w:rFonts w:asciiTheme="minorHAnsi" w:hAnsiTheme="minorHAnsi"/>
          <w:sz w:val="22"/>
          <w:szCs w:val="22"/>
        </w:rPr>
        <w:t xml:space="preserve">: référence à un roi sanguinaire dans l’antiquité : cette référence fait une </w:t>
      </w:r>
      <w:r w:rsidRPr="00A67487">
        <w:rPr>
          <w:rFonts w:asciiTheme="minorHAnsi" w:hAnsiTheme="minorHAnsi"/>
          <w:b/>
          <w:color w:val="008080"/>
          <w:sz w:val="22"/>
          <w:szCs w:val="22"/>
        </w:rPr>
        <w:t>assimilation à la rime</w:t>
      </w:r>
      <w:r>
        <w:rPr>
          <w:rFonts w:asciiTheme="minorHAnsi" w:hAnsiTheme="minorHAnsi"/>
          <w:sz w:val="22"/>
          <w:szCs w:val="22"/>
        </w:rPr>
        <w:t xml:space="preserve"> entre le lion et ce terrible roi pour exprimer toute l’horreur de ses actes.</w:t>
      </w:r>
    </w:p>
    <w:p w14:paraId="0E05840D" w14:textId="77777777" w:rsidR="00E710B2" w:rsidRPr="00A67487" w:rsidRDefault="00E710B2" w:rsidP="00E710B2">
      <w:pPr>
        <w:jc w:val="both"/>
        <w:rPr>
          <w:rFonts w:asciiTheme="minorHAnsi" w:hAnsiTheme="minorHAnsi"/>
          <w:sz w:val="22"/>
          <w:szCs w:val="22"/>
        </w:rPr>
      </w:pPr>
      <w:r w:rsidRPr="00A67487">
        <w:rPr>
          <w:rFonts w:asciiTheme="minorHAnsi" w:hAnsiTheme="minorHAnsi"/>
          <w:sz w:val="22"/>
          <w:szCs w:val="22"/>
        </w:rPr>
        <w:t xml:space="preserve">V.28 : </w:t>
      </w:r>
      <w:r w:rsidRPr="00A67487">
        <w:rPr>
          <w:rFonts w:asciiTheme="minorHAnsi" w:hAnsiTheme="minorHAnsi"/>
          <w:b/>
          <w:color w:val="E36C0A" w:themeColor="accent6" w:themeShade="BF"/>
          <w:sz w:val="22"/>
          <w:szCs w:val="22"/>
        </w:rPr>
        <w:t>3</w:t>
      </w:r>
      <w:r w:rsidRPr="00A67487">
        <w:rPr>
          <w:rFonts w:asciiTheme="minorHAnsi" w:hAnsiTheme="minorHAnsi"/>
          <w:b/>
          <w:color w:val="E36C0A" w:themeColor="accent6" w:themeShade="BF"/>
          <w:sz w:val="22"/>
          <w:szCs w:val="22"/>
          <w:vertAlign w:val="superscript"/>
        </w:rPr>
        <w:t>e</w:t>
      </w:r>
      <w:r w:rsidRPr="00A67487">
        <w:rPr>
          <w:rFonts w:asciiTheme="minorHAnsi" w:hAnsiTheme="minorHAnsi"/>
          <w:b/>
          <w:color w:val="E36C0A" w:themeColor="accent6" w:themeShade="BF"/>
          <w:sz w:val="22"/>
          <w:szCs w:val="22"/>
        </w:rPr>
        <w:t xml:space="preserve"> aventure dans cette scène</w:t>
      </w:r>
      <w:r w:rsidRPr="00A67487">
        <w:rPr>
          <w:rFonts w:asciiTheme="minorHAnsi" w:hAnsiTheme="minorHAnsi"/>
          <w:sz w:val="22"/>
          <w:szCs w:val="22"/>
        </w:rPr>
        <w:t> : le renard et sa ruse face au lion : exprimée par une interrogation directe</w:t>
      </w:r>
    </w:p>
    <w:p w14:paraId="04A7B088" w14:textId="77777777" w:rsidR="00E710B2" w:rsidRDefault="00E710B2" w:rsidP="00E710B2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Wingdings" w:char="F071"/>
      </w:r>
      <w:r w:rsidRPr="00A67487">
        <w:rPr>
          <w:rFonts w:asciiTheme="minorHAnsi" w:hAnsiTheme="minorHAnsi"/>
          <w:b/>
          <w:color w:val="FF0000"/>
          <w:sz w:val="22"/>
          <w:szCs w:val="22"/>
        </w:rPr>
        <w:t>V.31-32 : retournement de situation dans la fable</w:t>
      </w:r>
      <w:r w:rsidRPr="00A67487">
        <w:rPr>
          <w:rFonts w:asciiTheme="minorHAnsi" w:hAnsiTheme="minorHAnsi"/>
          <w:color w:val="FF0000"/>
          <w:sz w:val="22"/>
          <w:szCs w:val="22"/>
        </w:rPr>
        <w:t> </w:t>
      </w:r>
      <w:r w:rsidRPr="00A67487">
        <w:rPr>
          <w:rFonts w:asciiTheme="minorHAnsi" w:hAnsiTheme="minorHAnsi"/>
          <w:sz w:val="22"/>
          <w:szCs w:val="22"/>
        </w:rPr>
        <w:t>: le lion est en position de faiblesse face à ses sujets : il présente un prétexte pour ne pas répondre au renard (qui a donc gagné)</w:t>
      </w:r>
    </w:p>
    <w:p w14:paraId="302C01A9" w14:textId="77777777" w:rsidR="00E710B2" w:rsidRPr="00A67487" w:rsidRDefault="00E710B2" w:rsidP="00E710B2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Wingdings" w:char="F046"/>
      </w:r>
      <w:r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Pr="00A67487">
        <w:rPr>
          <w:rFonts w:asciiTheme="minorHAnsi" w:hAnsiTheme="minorHAnsi"/>
          <w:b/>
          <w:color w:val="008080"/>
          <w:sz w:val="22"/>
          <w:szCs w:val="22"/>
        </w:rPr>
        <w:t>le</w:t>
      </w:r>
      <w:proofErr w:type="gramEnd"/>
      <w:r w:rsidRPr="00A67487">
        <w:rPr>
          <w:rFonts w:asciiTheme="minorHAnsi" w:hAnsiTheme="minorHAnsi"/>
          <w:b/>
          <w:color w:val="008080"/>
          <w:sz w:val="22"/>
          <w:szCs w:val="22"/>
        </w:rPr>
        <w:t xml:space="preserve"> Renard est bien présent</w:t>
      </w:r>
      <w:r>
        <w:rPr>
          <w:rFonts w:asciiTheme="minorHAnsi" w:hAnsiTheme="minorHAnsi"/>
          <w:b/>
          <w:color w:val="008080"/>
          <w:sz w:val="22"/>
          <w:szCs w:val="22"/>
        </w:rPr>
        <w:t>é comme le personnage fu</w:t>
      </w:r>
      <w:r w:rsidRPr="00A67487">
        <w:rPr>
          <w:rFonts w:asciiTheme="minorHAnsi" w:hAnsiTheme="minorHAnsi"/>
          <w:b/>
          <w:color w:val="008080"/>
          <w:sz w:val="22"/>
          <w:szCs w:val="22"/>
        </w:rPr>
        <w:t>té</w:t>
      </w:r>
    </w:p>
    <w:p w14:paraId="23488956" w14:textId="77777777" w:rsidR="00E710B2" w:rsidRDefault="00E710B2" w:rsidP="00E710B2">
      <w:pPr>
        <w:pStyle w:val="Paragraphedeliste"/>
        <w:ind w:left="1069"/>
        <w:jc w:val="both"/>
        <w:rPr>
          <w:rFonts w:asciiTheme="minorHAnsi" w:hAnsiTheme="minorHAnsi"/>
          <w:sz w:val="22"/>
          <w:szCs w:val="22"/>
        </w:rPr>
      </w:pPr>
    </w:p>
    <w:p w14:paraId="30C97306" w14:textId="77777777" w:rsidR="00E710B2" w:rsidRDefault="00E710B2" w:rsidP="00E710B2">
      <w:pPr>
        <w:pStyle w:val="Paragraphedeliste"/>
        <w:ind w:left="1069"/>
        <w:jc w:val="both"/>
        <w:rPr>
          <w:rFonts w:asciiTheme="minorHAnsi" w:hAnsiTheme="minorHAnsi"/>
          <w:sz w:val="22"/>
          <w:szCs w:val="22"/>
        </w:rPr>
      </w:pPr>
    </w:p>
    <w:p w14:paraId="3B4E6B4C" w14:textId="6DA785BD" w:rsidR="00E710B2" w:rsidRPr="00A67487" w:rsidRDefault="00E710B2" w:rsidP="00E710B2">
      <w:pPr>
        <w:jc w:val="both"/>
        <w:rPr>
          <w:rFonts w:asciiTheme="minorHAnsi" w:hAnsiTheme="minorHAnsi"/>
          <w:b/>
          <w:color w:val="0070C0"/>
          <w:sz w:val="22"/>
          <w:szCs w:val="22"/>
        </w:rPr>
      </w:pPr>
      <w:r>
        <w:rPr>
          <w:rFonts w:asciiTheme="minorHAnsi" w:hAnsiTheme="minorHAnsi"/>
          <w:b/>
          <w:color w:val="0070C0"/>
          <w:sz w:val="22"/>
          <w:szCs w:val="22"/>
        </w:rPr>
        <w:t>III.</w:t>
      </w:r>
      <w:r w:rsidR="00617969">
        <w:rPr>
          <w:rFonts w:asciiTheme="minorHAnsi" w:hAnsiTheme="minorHAnsi"/>
          <w:b/>
          <w:color w:val="0070C0"/>
          <w:sz w:val="22"/>
          <w:szCs w:val="22"/>
        </w:rPr>
        <w:t xml:space="preserve"> </w:t>
      </w:r>
      <w:r w:rsidRPr="00A67487">
        <w:rPr>
          <w:rFonts w:asciiTheme="minorHAnsi" w:hAnsiTheme="minorHAnsi"/>
          <w:b/>
          <w:color w:val="0070C0"/>
          <w:sz w:val="22"/>
          <w:szCs w:val="22"/>
          <w:u w:val="single"/>
        </w:rPr>
        <w:t>Vers 33 à fin : Exposition de la morale</w:t>
      </w:r>
      <w:r w:rsidRPr="00A67487">
        <w:rPr>
          <w:rFonts w:asciiTheme="minorHAnsi" w:hAnsiTheme="minorHAnsi"/>
          <w:b/>
          <w:color w:val="0070C0"/>
          <w:sz w:val="22"/>
          <w:szCs w:val="22"/>
        </w:rPr>
        <w:t> :</w:t>
      </w:r>
    </w:p>
    <w:p w14:paraId="4A770C57" w14:textId="77777777" w:rsidR="00E710B2" w:rsidRPr="00A67487" w:rsidRDefault="00E710B2" w:rsidP="00E710B2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Wingdings" w:char="F071"/>
      </w:r>
      <w:r w:rsidRPr="00A67487">
        <w:rPr>
          <w:rFonts w:asciiTheme="minorHAnsi" w:hAnsiTheme="minorHAnsi"/>
          <w:sz w:val="22"/>
          <w:szCs w:val="22"/>
        </w:rPr>
        <w:t>V.33 à la fin : clairement présentée par le mot « </w:t>
      </w:r>
      <w:r w:rsidRPr="00A67487">
        <w:rPr>
          <w:rFonts w:asciiTheme="minorHAnsi" w:hAnsiTheme="minorHAnsi"/>
          <w:b/>
          <w:color w:val="00B050"/>
          <w:sz w:val="22"/>
          <w:szCs w:val="22"/>
        </w:rPr>
        <w:t>enseignement </w:t>
      </w:r>
      <w:r w:rsidRPr="00A67487">
        <w:rPr>
          <w:rFonts w:asciiTheme="minorHAnsi" w:hAnsiTheme="minorHAnsi"/>
          <w:sz w:val="22"/>
          <w:szCs w:val="22"/>
        </w:rPr>
        <w:t>» :</w:t>
      </w:r>
    </w:p>
    <w:p w14:paraId="54213541" w14:textId="77777777" w:rsidR="00E710B2" w:rsidRDefault="00E710B2" w:rsidP="00E710B2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L’emploi du </w:t>
      </w:r>
      <w:r w:rsidRPr="008444FE">
        <w:rPr>
          <w:rFonts w:asciiTheme="minorHAnsi" w:hAnsiTheme="minorHAnsi"/>
          <w:b/>
          <w:color w:val="00B050"/>
          <w:sz w:val="22"/>
          <w:szCs w:val="22"/>
        </w:rPr>
        <w:t>pronom « vous</w:t>
      </w:r>
      <w:r w:rsidRPr="008444FE">
        <w:rPr>
          <w:rFonts w:asciiTheme="minorHAnsi" w:hAnsiTheme="minorHAnsi"/>
          <w:color w:val="00B050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» adresse la leçon au lecteur et rappelle la fonction moraliste de la fable :</w:t>
      </w:r>
    </w:p>
    <w:p w14:paraId="1904DBAD" w14:textId="77777777" w:rsidR="00E710B2" w:rsidRDefault="00E710B2" w:rsidP="00E710B2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Emploi du </w:t>
      </w:r>
      <w:r w:rsidRPr="008444FE">
        <w:rPr>
          <w:rFonts w:asciiTheme="minorHAnsi" w:hAnsiTheme="minorHAnsi"/>
          <w:b/>
          <w:color w:val="00B050"/>
          <w:sz w:val="22"/>
          <w:szCs w:val="22"/>
        </w:rPr>
        <w:t>mode impératif</w:t>
      </w:r>
      <w:r w:rsidRPr="008444FE">
        <w:rPr>
          <w:rFonts w:asciiTheme="minorHAnsi" w:hAnsiTheme="minorHAnsi"/>
          <w:color w:val="00B050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: prévention (v.33 &amp; 36)</w:t>
      </w:r>
    </w:p>
    <w:p w14:paraId="6A6C4640" w14:textId="77777777" w:rsidR="00E710B2" w:rsidRDefault="00E710B2" w:rsidP="00E710B2">
      <w:pPr>
        <w:pStyle w:val="Paragraphedeliste"/>
        <w:numPr>
          <w:ilvl w:val="0"/>
          <w:numId w:val="9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Emploi de </w:t>
      </w:r>
      <w:r w:rsidRPr="008444FE">
        <w:rPr>
          <w:rFonts w:asciiTheme="minorHAnsi" w:hAnsiTheme="minorHAnsi"/>
          <w:b/>
          <w:color w:val="00B050"/>
          <w:sz w:val="22"/>
          <w:szCs w:val="22"/>
        </w:rPr>
        <w:t>la négation</w:t>
      </w:r>
      <w:r w:rsidRPr="008444FE">
        <w:rPr>
          <w:rFonts w:asciiTheme="minorHAnsi" w:hAnsiTheme="minorHAnsi"/>
          <w:color w:val="00B050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: expression de mises en garde dans ce type de situation.</w:t>
      </w:r>
    </w:p>
    <w:p w14:paraId="56CFED40" w14:textId="77777777" w:rsidR="00E710B2" w:rsidRPr="00702373" w:rsidRDefault="00E710B2" w:rsidP="00E710B2">
      <w:pPr>
        <w:pStyle w:val="Paragraphedeliste"/>
        <w:ind w:left="786"/>
        <w:jc w:val="both"/>
        <w:rPr>
          <w:rFonts w:asciiTheme="minorHAnsi" w:hAnsiTheme="minorHAnsi"/>
          <w:sz w:val="22"/>
          <w:szCs w:val="22"/>
        </w:rPr>
      </w:pPr>
    </w:p>
    <w:p w14:paraId="01CD8E97" w14:textId="1AC460D7" w:rsidR="00E710B2" w:rsidRDefault="00E710B2" w:rsidP="00E710B2">
      <w:pPr>
        <w:ind w:left="708"/>
        <w:jc w:val="both"/>
        <w:rPr>
          <w:rFonts w:asciiTheme="minorHAnsi" w:hAnsiTheme="minorHAnsi"/>
          <w:b/>
          <w:i/>
          <w:color w:val="FF0066"/>
          <w:sz w:val="22"/>
          <w:szCs w:val="22"/>
        </w:rPr>
      </w:pPr>
      <w:r w:rsidRPr="006C0C46">
        <w:rPr>
          <w:rFonts w:asciiTheme="minorHAnsi" w:hAnsiTheme="minorHAnsi"/>
          <w:b/>
          <w:color w:val="0070C0"/>
          <w:sz w:val="22"/>
          <w:szCs w:val="22"/>
        </w:rPr>
        <w:t>Conclusion :</w:t>
      </w:r>
      <w:r w:rsidRPr="006C0C46">
        <w:rPr>
          <w:rFonts w:asciiTheme="minorHAnsi" w:hAnsiTheme="minorHAnsi"/>
          <w:color w:val="0070C0"/>
          <w:sz w:val="22"/>
          <w:szCs w:val="22"/>
        </w:rPr>
        <w:t xml:space="preserve"> </w:t>
      </w:r>
      <w:r w:rsidRPr="006C0C46">
        <w:rPr>
          <w:rFonts w:asciiTheme="minorHAnsi" w:hAnsiTheme="minorHAnsi"/>
          <w:b/>
          <w:i/>
          <w:color w:val="FF0066"/>
          <w:sz w:val="22"/>
          <w:szCs w:val="22"/>
        </w:rPr>
        <w:t xml:space="preserve">Une fable </w:t>
      </w:r>
      <w:r>
        <w:rPr>
          <w:rFonts w:asciiTheme="minorHAnsi" w:hAnsiTheme="minorHAnsi"/>
          <w:b/>
          <w:i/>
          <w:color w:val="FF0066"/>
          <w:sz w:val="22"/>
          <w:szCs w:val="22"/>
        </w:rPr>
        <w:t>qui fait une longue démonstration, un peu complexe, d’un phénomène de société, même politique</w:t>
      </w:r>
      <w:r w:rsidRPr="006C0C46">
        <w:rPr>
          <w:rFonts w:asciiTheme="minorHAnsi" w:hAnsiTheme="minorHAnsi"/>
          <w:b/>
          <w:i/>
          <w:color w:val="FF0066"/>
          <w:sz w:val="22"/>
          <w:szCs w:val="22"/>
        </w:rPr>
        <w:t>. Toute l’histoire</w:t>
      </w:r>
      <w:r>
        <w:rPr>
          <w:rFonts w:asciiTheme="minorHAnsi" w:hAnsiTheme="minorHAnsi"/>
          <w:b/>
          <w:i/>
          <w:color w:val="FF0066"/>
          <w:sz w:val="22"/>
          <w:szCs w:val="22"/>
        </w:rPr>
        <w:t xml:space="preserve"> exprime des mises en garde sévères contre certains risques en pareilles situations</w:t>
      </w:r>
      <w:r w:rsidRPr="006C0C46">
        <w:rPr>
          <w:rFonts w:asciiTheme="minorHAnsi" w:hAnsiTheme="minorHAnsi"/>
          <w:b/>
          <w:i/>
          <w:color w:val="FF0066"/>
          <w:sz w:val="22"/>
          <w:szCs w:val="22"/>
        </w:rPr>
        <w:t>.</w:t>
      </w:r>
    </w:p>
    <w:p w14:paraId="7DAC3453" w14:textId="77777777" w:rsidR="00E710B2" w:rsidRPr="00E710B2" w:rsidRDefault="00E710B2" w:rsidP="00E710B2">
      <w:pPr>
        <w:shd w:val="clear" w:color="auto" w:fill="FFFFFF" w:themeFill="background1"/>
        <w:jc w:val="both"/>
        <w:rPr>
          <w:rFonts w:asciiTheme="minorHAnsi" w:hAnsiTheme="minorHAnsi"/>
          <w:iCs/>
          <w:sz w:val="22"/>
          <w:szCs w:val="22"/>
        </w:rPr>
      </w:pPr>
    </w:p>
    <w:sectPr w:rsidR="00E710B2" w:rsidRPr="00E710B2" w:rsidSect="00603004">
      <w:type w:val="continuous"/>
      <w:pgSz w:w="16838" w:h="11906" w:orient="landscape"/>
      <w:pgMar w:top="1417" w:right="1417" w:bottom="1417" w:left="1417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E7652" w14:textId="77777777" w:rsidR="002B274E" w:rsidRDefault="002B274E" w:rsidP="00553827">
      <w:r>
        <w:separator/>
      </w:r>
    </w:p>
  </w:endnote>
  <w:endnote w:type="continuationSeparator" w:id="0">
    <w:p w14:paraId="6301DC17" w14:textId="77777777" w:rsidR="002B274E" w:rsidRDefault="002B274E" w:rsidP="00553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6525069"/>
      <w:docPartObj>
        <w:docPartGallery w:val="Page Numbers (Bottom of Page)"/>
        <w:docPartUnique/>
      </w:docPartObj>
    </w:sdtPr>
    <w:sdtEndPr/>
    <w:sdtContent>
      <w:p w14:paraId="3366B533" w14:textId="4E1FEC68" w:rsidR="00246D58" w:rsidRDefault="00246D58" w:rsidP="00246D58">
        <w:pPr>
          <w:pStyle w:val="Pieddepage"/>
          <w:jc w:val="both"/>
        </w:pPr>
        <w:r>
          <w:t xml:space="preserve">Wilfried Segue-Bayeux Littérature française_ stage Prune CIEF Université Lumière Lyon 2 </w:t>
        </w:r>
        <w:r w:rsidR="00E54CF8">
          <w:tab/>
        </w:r>
        <w:r w:rsidR="00E54CF8">
          <w:tab/>
        </w:r>
        <w:r w:rsidR="00E54CF8">
          <w:tab/>
        </w:r>
        <w:r w:rsidR="00E54CF8">
          <w:tab/>
        </w:r>
        <w:r w:rsidR="00E54CF8">
          <w:tab/>
        </w:r>
        <w:r w:rsidR="00E54CF8">
          <w:tab/>
        </w:r>
        <w:r w:rsidR="00E54CF8">
          <w:tab/>
        </w:r>
        <w:r>
          <w:t>2026</w:t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61160E84" w14:textId="77777777" w:rsidR="00553827" w:rsidRPr="0017148C" w:rsidRDefault="00553827" w:rsidP="0017148C">
    <w:pPr>
      <w:pStyle w:val="Pieddepage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2F16A" w14:textId="77777777" w:rsidR="002B274E" w:rsidRDefault="002B274E" w:rsidP="00553827">
      <w:r>
        <w:separator/>
      </w:r>
    </w:p>
  </w:footnote>
  <w:footnote w:type="continuationSeparator" w:id="0">
    <w:p w14:paraId="25BBD349" w14:textId="77777777" w:rsidR="002B274E" w:rsidRDefault="002B274E" w:rsidP="00553827">
      <w:r>
        <w:continuationSeparator/>
      </w:r>
    </w:p>
  </w:footnote>
  <w:footnote w:id="1">
    <w:p w14:paraId="45E3DE45" w14:textId="77777777" w:rsidR="00E710B2" w:rsidRDefault="00E710B2" w:rsidP="00E710B2">
      <w:pPr>
        <w:pStyle w:val="Notedebasdepage"/>
      </w:pPr>
      <w:r>
        <w:rPr>
          <w:rStyle w:val="Appelnotedebasdep"/>
        </w:rPr>
        <w:footnoteRef/>
      </w:r>
      <w:r>
        <w:t xml:space="preserve"> Personnes fidèles au roi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6DEF"/>
    <w:multiLevelType w:val="hybridMultilevel"/>
    <w:tmpl w:val="FB0ED9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  <w:sz w:val="22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41833"/>
    <w:multiLevelType w:val="hybridMultilevel"/>
    <w:tmpl w:val="D9A88E52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A6B97"/>
    <w:multiLevelType w:val="hybridMultilevel"/>
    <w:tmpl w:val="A35C9ACC"/>
    <w:lvl w:ilvl="0" w:tplc="397A492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color w:val="auto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41D37"/>
    <w:multiLevelType w:val="hybridMultilevel"/>
    <w:tmpl w:val="19BA7DB4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11F88"/>
    <w:multiLevelType w:val="hybridMultilevel"/>
    <w:tmpl w:val="8EB09826"/>
    <w:lvl w:ilvl="0" w:tplc="4A6C653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920BA"/>
    <w:multiLevelType w:val="hybridMultilevel"/>
    <w:tmpl w:val="A02E9602"/>
    <w:lvl w:ilvl="0" w:tplc="49B4DE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FF67A9"/>
    <w:multiLevelType w:val="hybridMultilevel"/>
    <w:tmpl w:val="19BA7DB4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C6C48"/>
    <w:multiLevelType w:val="hybridMultilevel"/>
    <w:tmpl w:val="D9A88E52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B2AF2"/>
    <w:multiLevelType w:val="hybridMultilevel"/>
    <w:tmpl w:val="19BA7DB4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51497D"/>
    <w:multiLevelType w:val="hybridMultilevel"/>
    <w:tmpl w:val="88A80594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4E212C"/>
    <w:multiLevelType w:val="hybridMultilevel"/>
    <w:tmpl w:val="8716000C"/>
    <w:lvl w:ilvl="0" w:tplc="C8C02868">
      <w:start w:val="5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306981"/>
    <w:multiLevelType w:val="hybridMultilevel"/>
    <w:tmpl w:val="36909828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D6173C"/>
    <w:multiLevelType w:val="hybridMultilevel"/>
    <w:tmpl w:val="40A44B86"/>
    <w:lvl w:ilvl="0" w:tplc="E7205E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BB7418"/>
    <w:multiLevelType w:val="hybridMultilevel"/>
    <w:tmpl w:val="2A90650E"/>
    <w:lvl w:ilvl="0" w:tplc="969C5CB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CA742C"/>
    <w:multiLevelType w:val="hybridMultilevel"/>
    <w:tmpl w:val="3990AC5E"/>
    <w:lvl w:ilvl="0" w:tplc="30C0A2A6">
      <w:start w:val="2"/>
      <w:numFmt w:val="bullet"/>
      <w:lvlText w:val="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51335D0E"/>
    <w:multiLevelType w:val="hybridMultilevel"/>
    <w:tmpl w:val="8CC63132"/>
    <w:lvl w:ilvl="0" w:tplc="A086CEF8">
      <w:start w:val="4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1CF2AD6"/>
    <w:multiLevelType w:val="hybridMultilevel"/>
    <w:tmpl w:val="B77C7F9E"/>
    <w:lvl w:ilvl="0" w:tplc="33F0D97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792606"/>
    <w:multiLevelType w:val="hybridMultilevel"/>
    <w:tmpl w:val="478C3C02"/>
    <w:lvl w:ilvl="0" w:tplc="70142532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7C97165"/>
    <w:multiLevelType w:val="hybridMultilevel"/>
    <w:tmpl w:val="355EE96C"/>
    <w:lvl w:ilvl="0" w:tplc="20FE279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87A762D"/>
    <w:multiLevelType w:val="hybridMultilevel"/>
    <w:tmpl w:val="A29CA26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997279"/>
    <w:multiLevelType w:val="hybridMultilevel"/>
    <w:tmpl w:val="4590265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  <w:sz w:val="22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190119B"/>
    <w:multiLevelType w:val="hybridMultilevel"/>
    <w:tmpl w:val="03CC221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48C19DB"/>
    <w:multiLevelType w:val="hybridMultilevel"/>
    <w:tmpl w:val="35E626C0"/>
    <w:lvl w:ilvl="0" w:tplc="397A492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color w:val="auto"/>
        <w:sz w:val="22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815DD3"/>
    <w:multiLevelType w:val="hybridMultilevel"/>
    <w:tmpl w:val="0FC44246"/>
    <w:lvl w:ilvl="0" w:tplc="BB625624">
      <w:start w:val="1"/>
      <w:numFmt w:val="bullet"/>
      <w:lvlText w:val=""/>
      <w:lvlJc w:val="left"/>
      <w:pPr>
        <w:ind w:left="360" w:hanging="360"/>
      </w:pPr>
      <w:rPr>
        <w:rFonts w:ascii="Wingdings" w:eastAsia="Times New Roman" w:hAnsi="Wingdings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2516557"/>
    <w:multiLevelType w:val="hybridMultilevel"/>
    <w:tmpl w:val="19BA7DB4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12"/>
  </w:num>
  <w:num w:numId="4">
    <w:abstractNumId w:val="18"/>
  </w:num>
  <w:num w:numId="5">
    <w:abstractNumId w:val="23"/>
  </w:num>
  <w:num w:numId="6">
    <w:abstractNumId w:val="9"/>
  </w:num>
  <w:num w:numId="7">
    <w:abstractNumId w:val="14"/>
  </w:num>
  <w:num w:numId="8">
    <w:abstractNumId w:val="17"/>
  </w:num>
  <w:num w:numId="9">
    <w:abstractNumId w:val="15"/>
  </w:num>
  <w:num w:numId="10">
    <w:abstractNumId w:val="3"/>
  </w:num>
  <w:num w:numId="11">
    <w:abstractNumId w:val="11"/>
  </w:num>
  <w:num w:numId="12">
    <w:abstractNumId w:val="6"/>
  </w:num>
  <w:num w:numId="13">
    <w:abstractNumId w:val="24"/>
  </w:num>
  <w:num w:numId="14">
    <w:abstractNumId w:val="8"/>
  </w:num>
  <w:num w:numId="15">
    <w:abstractNumId w:val="4"/>
  </w:num>
  <w:num w:numId="16">
    <w:abstractNumId w:val="1"/>
  </w:num>
  <w:num w:numId="17">
    <w:abstractNumId w:val="21"/>
  </w:num>
  <w:num w:numId="18">
    <w:abstractNumId w:val="0"/>
  </w:num>
  <w:num w:numId="19">
    <w:abstractNumId w:val="7"/>
  </w:num>
  <w:num w:numId="20">
    <w:abstractNumId w:val="20"/>
  </w:num>
  <w:num w:numId="21">
    <w:abstractNumId w:val="10"/>
  </w:num>
  <w:num w:numId="22">
    <w:abstractNumId w:val="16"/>
  </w:num>
  <w:num w:numId="23">
    <w:abstractNumId w:val="13"/>
  </w:num>
  <w:num w:numId="24">
    <w:abstractNumId w:val="22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8F2"/>
    <w:rsid w:val="00015D91"/>
    <w:rsid w:val="000600B5"/>
    <w:rsid w:val="00070461"/>
    <w:rsid w:val="00091538"/>
    <w:rsid w:val="000A201C"/>
    <w:rsid w:val="000D0E6A"/>
    <w:rsid w:val="000E16C8"/>
    <w:rsid w:val="00101195"/>
    <w:rsid w:val="00103008"/>
    <w:rsid w:val="001108F2"/>
    <w:rsid w:val="00115BBD"/>
    <w:rsid w:val="001551B1"/>
    <w:rsid w:val="0017148C"/>
    <w:rsid w:val="001966A4"/>
    <w:rsid w:val="001B3A85"/>
    <w:rsid w:val="001B77AF"/>
    <w:rsid w:val="00205B43"/>
    <w:rsid w:val="00212EE3"/>
    <w:rsid w:val="00216FF2"/>
    <w:rsid w:val="00230E88"/>
    <w:rsid w:val="002416E5"/>
    <w:rsid w:val="00246D58"/>
    <w:rsid w:val="002550EC"/>
    <w:rsid w:val="00255B84"/>
    <w:rsid w:val="00272D61"/>
    <w:rsid w:val="002940AD"/>
    <w:rsid w:val="0029440C"/>
    <w:rsid w:val="002B274E"/>
    <w:rsid w:val="002E16C5"/>
    <w:rsid w:val="002F3714"/>
    <w:rsid w:val="00320F63"/>
    <w:rsid w:val="00337EDE"/>
    <w:rsid w:val="003475CE"/>
    <w:rsid w:val="00373C87"/>
    <w:rsid w:val="003810E1"/>
    <w:rsid w:val="003B1DBC"/>
    <w:rsid w:val="003D29CE"/>
    <w:rsid w:val="003E48A5"/>
    <w:rsid w:val="003F61A9"/>
    <w:rsid w:val="00440415"/>
    <w:rsid w:val="00452B67"/>
    <w:rsid w:val="00461A27"/>
    <w:rsid w:val="00464310"/>
    <w:rsid w:val="00472308"/>
    <w:rsid w:val="004A32CF"/>
    <w:rsid w:val="004B4A3C"/>
    <w:rsid w:val="004B62FA"/>
    <w:rsid w:val="004E351C"/>
    <w:rsid w:val="004F2EB5"/>
    <w:rsid w:val="0052492E"/>
    <w:rsid w:val="00530BB6"/>
    <w:rsid w:val="00540489"/>
    <w:rsid w:val="0054158E"/>
    <w:rsid w:val="005508AB"/>
    <w:rsid w:val="00553827"/>
    <w:rsid w:val="00580A35"/>
    <w:rsid w:val="00584089"/>
    <w:rsid w:val="00593FF5"/>
    <w:rsid w:val="005C676A"/>
    <w:rsid w:val="005F6B4A"/>
    <w:rsid w:val="00603004"/>
    <w:rsid w:val="00617969"/>
    <w:rsid w:val="00644405"/>
    <w:rsid w:val="006519C6"/>
    <w:rsid w:val="006959A2"/>
    <w:rsid w:val="006C0C46"/>
    <w:rsid w:val="006D2327"/>
    <w:rsid w:val="006E6F51"/>
    <w:rsid w:val="007002F5"/>
    <w:rsid w:val="00702373"/>
    <w:rsid w:val="0070239E"/>
    <w:rsid w:val="0070377A"/>
    <w:rsid w:val="0070602A"/>
    <w:rsid w:val="0071184F"/>
    <w:rsid w:val="0072339F"/>
    <w:rsid w:val="00771106"/>
    <w:rsid w:val="007877ED"/>
    <w:rsid w:val="007C23EA"/>
    <w:rsid w:val="007C55D1"/>
    <w:rsid w:val="007D725B"/>
    <w:rsid w:val="007E4B4E"/>
    <w:rsid w:val="007E6F8F"/>
    <w:rsid w:val="008016A1"/>
    <w:rsid w:val="008444FE"/>
    <w:rsid w:val="008506B4"/>
    <w:rsid w:val="00870E97"/>
    <w:rsid w:val="00874A04"/>
    <w:rsid w:val="00874B8E"/>
    <w:rsid w:val="008A0E3D"/>
    <w:rsid w:val="008B7B44"/>
    <w:rsid w:val="008C60DF"/>
    <w:rsid w:val="00931DEF"/>
    <w:rsid w:val="0093693C"/>
    <w:rsid w:val="00941556"/>
    <w:rsid w:val="00981738"/>
    <w:rsid w:val="009B3841"/>
    <w:rsid w:val="009C6F0A"/>
    <w:rsid w:val="009D2BEE"/>
    <w:rsid w:val="00A16E27"/>
    <w:rsid w:val="00A25870"/>
    <w:rsid w:val="00A35F11"/>
    <w:rsid w:val="00A65938"/>
    <w:rsid w:val="00A73300"/>
    <w:rsid w:val="00A8344F"/>
    <w:rsid w:val="00A95448"/>
    <w:rsid w:val="00AB0586"/>
    <w:rsid w:val="00AB422D"/>
    <w:rsid w:val="00AB4767"/>
    <w:rsid w:val="00AB5F42"/>
    <w:rsid w:val="00AB7181"/>
    <w:rsid w:val="00AC1639"/>
    <w:rsid w:val="00AC448A"/>
    <w:rsid w:val="00AE0242"/>
    <w:rsid w:val="00AE3E8E"/>
    <w:rsid w:val="00AF6B14"/>
    <w:rsid w:val="00B01BB2"/>
    <w:rsid w:val="00B0789E"/>
    <w:rsid w:val="00B24E02"/>
    <w:rsid w:val="00B33ACA"/>
    <w:rsid w:val="00B50615"/>
    <w:rsid w:val="00B56EFC"/>
    <w:rsid w:val="00B74726"/>
    <w:rsid w:val="00B86BFF"/>
    <w:rsid w:val="00BA689C"/>
    <w:rsid w:val="00BB5D46"/>
    <w:rsid w:val="00BD3475"/>
    <w:rsid w:val="00BE368D"/>
    <w:rsid w:val="00BF1A7C"/>
    <w:rsid w:val="00BF3D27"/>
    <w:rsid w:val="00C40469"/>
    <w:rsid w:val="00C41C03"/>
    <w:rsid w:val="00C63C8D"/>
    <w:rsid w:val="00C667DC"/>
    <w:rsid w:val="00C818D3"/>
    <w:rsid w:val="00C86594"/>
    <w:rsid w:val="00CB2699"/>
    <w:rsid w:val="00CC2C97"/>
    <w:rsid w:val="00CD5E0E"/>
    <w:rsid w:val="00CE1734"/>
    <w:rsid w:val="00CF15ED"/>
    <w:rsid w:val="00D108C8"/>
    <w:rsid w:val="00D11945"/>
    <w:rsid w:val="00D12A42"/>
    <w:rsid w:val="00D23565"/>
    <w:rsid w:val="00D4283F"/>
    <w:rsid w:val="00D56D53"/>
    <w:rsid w:val="00D66838"/>
    <w:rsid w:val="00D66E97"/>
    <w:rsid w:val="00D80D16"/>
    <w:rsid w:val="00D9508A"/>
    <w:rsid w:val="00D9592B"/>
    <w:rsid w:val="00DA2642"/>
    <w:rsid w:val="00DA7813"/>
    <w:rsid w:val="00DC02F8"/>
    <w:rsid w:val="00DC2032"/>
    <w:rsid w:val="00DD010C"/>
    <w:rsid w:val="00DF3BA0"/>
    <w:rsid w:val="00E02697"/>
    <w:rsid w:val="00E0327D"/>
    <w:rsid w:val="00E03573"/>
    <w:rsid w:val="00E17B9B"/>
    <w:rsid w:val="00E40BB8"/>
    <w:rsid w:val="00E43625"/>
    <w:rsid w:val="00E54CF8"/>
    <w:rsid w:val="00E710B2"/>
    <w:rsid w:val="00E83EDC"/>
    <w:rsid w:val="00ED441C"/>
    <w:rsid w:val="00EE1E8D"/>
    <w:rsid w:val="00F75E4F"/>
    <w:rsid w:val="00FA2F3C"/>
    <w:rsid w:val="00FA74A0"/>
    <w:rsid w:val="00FC0221"/>
    <w:rsid w:val="00FC0A81"/>
    <w:rsid w:val="00FC5B5D"/>
    <w:rsid w:val="00FF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80307"/>
  <w15:docId w15:val="{7961E5E9-68D8-47EB-A743-1D7DF4D19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A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12A42"/>
    <w:pPr>
      <w:ind w:left="720"/>
      <w:contextualSpacing/>
    </w:pPr>
  </w:style>
  <w:style w:type="table" w:styleId="Grilledutableau">
    <w:name w:val="Table Grid"/>
    <w:basedOn w:val="TableauNormal"/>
    <w:uiPriority w:val="59"/>
    <w:rsid w:val="00D12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5382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53827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55382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53827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01BB2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01BB2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B01B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BA96A-30C9-4C42-964A-41553E364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5</Pages>
  <Words>1959</Words>
  <Characters>10778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Segue-Bayeux Wilfried</cp:lastModifiedBy>
  <cp:revision>134</cp:revision>
  <cp:lastPrinted>2014-09-22T10:27:00Z</cp:lastPrinted>
  <dcterms:created xsi:type="dcterms:W3CDTF">2021-11-11T15:44:00Z</dcterms:created>
  <dcterms:modified xsi:type="dcterms:W3CDTF">2026-08-31T13:52:00Z</dcterms:modified>
</cp:coreProperties>
</file>