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BE51B" w14:textId="18E40547" w:rsidR="00917433" w:rsidRPr="00BD157F" w:rsidRDefault="00917433" w:rsidP="0019548E">
      <w:pPr>
        <w:spacing w:after="0" w:line="240" w:lineRule="auto"/>
        <w:jc w:val="center"/>
        <w:rPr>
          <w:rFonts w:eastAsia="Calibri" w:cstheme="minorHAnsi"/>
          <w:b/>
          <w:color w:val="244061" w:themeColor="accent1" w:themeShade="80"/>
          <w:sz w:val="40"/>
        </w:rPr>
      </w:pPr>
      <w:bookmarkStart w:id="0" w:name="_Hlk204163741"/>
      <w:bookmarkStart w:id="1" w:name="_Hlk188210421"/>
      <w:bookmarkStart w:id="2" w:name="_Hlk188210447"/>
      <w:bookmarkEnd w:id="0"/>
      <w:r w:rsidRPr="00BD157F">
        <w:rPr>
          <w:rFonts w:eastAsia="Calibri" w:cstheme="minorHAnsi"/>
          <w:b/>
          <w:color w:val="244061" w:themeColor="accent1" w:themeShade="80"/>
          <w:sz w:val="40"/>
        </w:rPr>
        <w:t xml:space="preserve">TD </w:t>
      </w:r>
      <w:r w:rsidR="009B1F54" w:rsidRPr="00BD157F">
        <w:rPr>
          <w:rFonts w:eastAsia="Calibri" w:cstheme="minorHAnsi"/>
          <w:b/>
          <w:color w:val="244061" w:themeColor="accent1" w:themeShade="80"/>
          <w:sz w:val="40"/>
        </w:rPr>
        <w:t xml:space="preserve">4 </w:t>
      </w:r>
    </w:p>
    <w:p w14:paraId="5A613AC3" w14:textId="71227F08" w:rsidR="00917433" w:rsidRDefault="00917433" w:rsidP="0019548E">
      <w:pPr>
        <w:spacing w:after="0" w:line="240" w:lineRule="auto"/>
        <w:jc w:val="center"/>
        <w:rPr>
          <w:rFonts w:eastAsia="Calibri" w:cstheme="minorHAnsi"/>
          <w:b/>
          <w:color w:val="244061" w:themeColor="accent1" w:themeShade="80"/>
          <w:sz w:val="40"/>
        </w:rPr>
      </w:pPr>
      <w:r w:rsidRPr="00BD157F">
        <w:rPr>
          <w:rFonts w:eastAsia="Calibri" w:cstheme="minorHAnsi"/>
          <w:b/>
          <w:color w:val="244061" w:themeColor="accent1" w:themeShade="80"/>
          <w:sz w:val="40"/>
        </w:rPr>
        <w:t>Cartographie d’une variable qua</w:t>
      </w:r>
      <w:r w:rsidR="00055180" w:rsidRPr="00BD157F">
        <w:rPr>
          <w:rFonts w:eastAsia="Calibri" w:cstheme="minorHAnsi"/>
          <w:b/>
          <w:color w:val="244061" w:themeColor="accent1" w:themeShade="80"/>
          <w:sz w:val="40"/>
        </w:rPr>
        <w:t>l</w:t>
      </w:r>
      <w:r w:rsidRPr="00BD157F">
        <w:rPr>
          <w:rFonts w:eastAsia="Calibri" w:cstheme="minorHAnsi"/>
          <w:b/>
          <w:color w:val="244061" w:themeColor="accent1" w:themeShade="80"/>
          <w:sz w:val="40"/>
        </w:rPr>
        <w:t xml:space="preserve">itative </w:t>
      </w:r>
      <w:bookmarkEnd w:id="1"/>
      <w:r w:rsidR="00055180" w:rsidRPr="00BD157F">
        <w:rPr>
          <w:rFonts w:eastAsia="Calibri" w:cstheme="minorHAnsi"/>
          <w:b/>
          <w:color w:val="244061" w:themeColor="accent1" w:themeShade="80"/>
          <w:sz w:val="40"/>
        </w:rPr>
        <w:t>nominale</w:t>
      </w:r>
    </w:p>
    <w:p w14:paraId="53703883" w14:textId="77777777" w:rsidR="0019548E" w:rsidRPr="00BD157F" w:rsidRDefault="0019548E" w:rsidP="0019548E">
      <w:pPr>
        <w:pStyle w:val="Sansinterligne"/>
      </w:pPr>
    </w:p>
    <w:bookmarkEnd w:id="2" w:displacedByCustomXml="next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en-US" w:bidi="ar-SA"/>
        </w:rPr>
        <w:id w:val="976408468"/>
        <w:docPartObj>
          <w:docPartGallery w:val="Table of Contents"/>
          <w:docPartUnique/>
        </w:docPartObj>
      </w:sdtPr>
      <w:sdtEndPr/>
      <w:sdtContent>
        <w:p w14:paraId="6C58C84B" w14:textId="369C1688" w:rsidR="00BD157F" w:rsidRDefault="00BD157F" w:rsidP="0019548E">
          <w:pPr>
            <w:pStyle w:val="En-ttedetabledesmatires"/>
          </w:pPr>
          <w:r>
            <w:t>Table des matières</w:t>
          </w:r>
        </w:p>
        <w:p w14:paraId="03A4E479" w14:textId="5882C7CA" w:rsidR="00BD157F" w:rsidRDefault="00BD157F" w:rsidP="0019548E">
          <w:pPr>
            <w:pStyle w:val="TM1"/>
            <w:tabs>
              <w:tab w:val="right" w:leader="dot" w:pos="9346"/>
            </w:tabs>
            <w:spacing w:after="0" w:line="240" w:lineRule="auto"/>
            <w:rPr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438399" w:history="1">
            <w:r w:rsidRPr="008932D8">
              <w:rPr>
                <w:rStyle w:val="Lienhypertexte"/>
                <w:noProof/>
              </w:rPr>
              <w:t>1. Prise de connaissance et préparation des données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_Toc204438399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64FF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DB3EC" w14:textId="74738DCA" w:rsidR="00BD157F" w:rsidRDefault="00C327D0" w:rsidP="0019548E">
          <w:pPr>
            <w:pStyle w:val="TM2"/>
            <w:tabs>
              <w:tab w:val="left" w:pos="880"/>
              <w:tab w:val="right" w:leader="dot" w:pos="9346"/>
            </w:tabs>
            <w:spacing w:after="0" w:line="240" w:lineRule="auto"/>
            <w:rPr>
              <w:noProof/>
              <w:lang w:eastAsia="fr-FR"/>
            </w:rPr>
          </w:pPr>
          <w:hyperlink w:anchor="_Toc204438400" w:history="1">
            <w:r w:rsidR="00BD157F" w:rsidRPr="008932D8">
              <w:rPr>
                <w:rStyle w:val="Lienhypertexte"/>
                <w:noProof/>
              </w:rPr>
              <w:t>1.1</w:t>
            </w:r>
            <w:r w:rsidR="00BD157F">
              <w:rPr>
                <w:noProof/>
                <w:lang w:eastAsia="fr-FR"/>
              </w:rPr>
              <w:tab/>
            </w:r>
            <w:r w:rsidR="00BD157F" w:rsidRPr="008932D8">
              <w:rPr>
                <w:rStyle w:val="Lienhypertexte"/>
                <w:noProof/>
              </w:rPr>
              <w:t>Ajouter les données dans QGIS et enregistrer le projet</w:t>
            </w:r>
            <w:r w:rsidR="00BD157F">
              <w:rPr>
                <w:noProof/>
                <w:webHidden/>
              </w:rPr>
              <w:tab/>
            </w:r>
            <w:r w:rsidR="00BD157F">
              <w:rPr>
                <w:noProof/>
                <w:webHidden/>
              </w:rPr>
              <w:fldChar w:fldCharType="begin"/>
            </w:r>
            <w:r w:rsidR="00BD157F">
              <w:rPr>
                <w:noProof/>
                <w:webHidden/>
              </w:rPr>
              <w:instrText xml:space="preserve"> PAGEREF _Toc204438400 \h </w:instrText>
            </w:r>
            <w:r w:rsidR="00BD157F">
              <w:rPr>
                <w:noProof/>
                <w:webHidden/>
              </w:rPr>
            </w:r>
            <w:r w:rsidR="00BD157F">
              <w:rPr>
                <w:noProof/>
                <w:webHidden/>
              </w:rPr>
              <w:fldChar w:fldCharType="separate"/>
            </w:r>
            <w:r w:rsidR="009F64FF">
              <w:rPr>
                <w:noProof/>
                <w:webHidden/>
              </w:rPr>
              <w:t>1</w:t>
            </w:r>
            <w:r w:rsidR="00BD157F">
              <w:rPr>
                <w:noProof/>
                <w:webHidden/>
              </w:rPr>
              <w:fldChar w:fldCharType="end"/>
            </w:r>
          </w:hyperlink>
        </w:p>
        <w:p w14:paraId="3F4C46E4" w14:textId="542BD1FF" w:rsidR="00BD157F" w:rsidRDefault="00C327D0" w:rsidP="0019548E">
          <w:pPr>
            <w:pStyle w:val="TM2"/>
            <w:tabs>
              <w:tab w:val="left" w:pos="880"/>
              <w:tab w:val="right" w:leader="dot" w:pos="9346"/>
            </w:tabs>
            <w:spacing w:after="0" w:line="240" w:lineRule="auto"/>
            <w:rPr>
              <w:noProof/>
              <w:lang w:eastAsia="fr-FR"/>
            </w:rPr>
          </w:pPr>
          <w:hyperlink w:anchor="_Toc204438401" w:history="1">
            <w:r w:rsidR="00BD157F" w:rsidRPr="008932D8">
              <w:rPr>
                <w:rStyle w:val="Lienhypertexte"/>
                <w:noProof/>
              </w:rPr>
              <w:t>1.2</w:t>
            </w:r>
            <w:r w:rsidR="00BD157F">
              <w:rPr>
                <w:noProof/>
                <w:lang w:eastAsia="fr-FR"/>
              </w:rPr>
              <w:tab/>
            </w:r>
            <w:r w:rsidR="00BD157F" w:rsidRPr="008932D8">
              <w:rPr>
                <w:rStyle w:val="Lienhypertexte"/>
                <w:noProof/>
              </w:rPr>
              <w:t>Exploration des données</w:t>
            </w:r>
            <w:r w:rsidR="00BD157F">
              <w:rPr>
                <w:noProof/>
                <w:webHidden/>
              </w:rPr>
              <w:tab/>
            </w:r>
            <w:r w:rsidR="00BD157F">
              <w:rPr>
                <w:noProof/>
                <w:webHidden/>
              </w:rPr>
              <w:fldChar w:fldCharType="begin"/>
            </w:r>
            <w:r w:rsidR="00BD157F">
              <w:rPr>
                <w:noProof/>
                <w:webHidden/>
              </w:rPr>
              <w:instrText xml:space="preserve"> PAGEREF _Toc204438401 \h </w:instrText>
            </w:r>
            <w:r w:rsidR="00BD157F">
              <w:rPr>
                <w:noProof/>
                <w:webHidden/>
              </w:rPr>
            </w:r>
            <w:r w:rsidR="00BD157F">
              <w:rPr>
                <w:noProof/>
                <w:webHidden/>
              </w:rPr>
              <w:fldChar w:fldCharType="separate"/>
            </w:r>
            <w:r w:rsidR="009F64FF">
              <w:rPr>
                <w:noProof/>
                <w:webHidden/>
              </w:rPr>
              <w:t>1</w:t>
            </w:r>
            <w:r w:rsidR="00BD157F">
              <w:rPr>
                <w:noProof/>
                <w:webHidden/>
              </w:rPr>
              <w:fldChar w:fldCharType="end"/>
            </w:r>
          </w:hyperlink>
        </w:p>
        <w:p w14:paraId="6C4870B7" w14:textId="7399F6A1" w:rsidR="00BD157F" w:rsidRDefault="00C327D0" w:rsidP="0019548E">
          <w:pPr>
            <w:pStyle w:val="TM1"/>
            <w:tabs>
              <w:tab w:val="left" w:pos="440"/>
              <w:tab w:val="right" w:leader="dot" w:pos="9346"/>
            </w:tabs>
            <w:spacing w:after="0" w:line="240" w:lineRule="auto"/>
            <w:rPr>
              <w:noProof/>
              <w:lang w:eastAsia="fr-FR"/>
            </w:rPr>
          </w:pPr>
          <w:hyperlink w:anchor="_Toc204438402" w:history="1">
            <w:r w:rsidR="00BD157F" w:rsidRPr="008932D8">
              <w:rPr>
                <w:rStyle w:val="Lienhypertexte"/>
                <w:noProof/>
              </w:rPr>
              <w:t>2</w:t>
            </w:r>
            <w:r w:rsidR="00BD157F">
              <w:rPr>
                <w:noProof/>
                <w:lang w:eastAsia="fr-FR"/>
              </w:rPr>
              <w:tab/>
            </w:r>
            <w:r w:rsidR="00BD157F" w:rsidRPr="008932D8">
              <w:rPr>
                <w:rStyle w:val="Lienhypertexte"/>
                <w:noProof/>
              </w:rPr>
              <w:t>Cartographie d’une variable qualitative nominale</w:t>
            </w:r>
            <w:r w:rsidR="00BD157F">
              <w:rPr>
                <w:noProof/>
                <w:webHidden/>
              </w:rPr>
              <w:tab/>
            </w:r>
            <w:r w:rsidR="00BD157F">
              <w:rPr>
                <w:noProof/>
                <w:webHidden/>
              </w:rPr>
              <w:fldChar w:fldCharType="begin"/>
            </w:r>
            <w:r w:rsidR="00BD157F">
              <w:rPr>
                <w:noProof/>
                <w:webHidden/>
              </w:rPr>
              <w:instrText xml:space="preserve"> PAGEREF _Toc204438402 \h </w:instrText>
            </w:r>
            <w:r w:rsidR="00BD157F">
              <w:rPr>
                <w:noProof/>
                <w:webHidden/>
              </w:rPr>
            </w:r>
            <w:r w:rsidR="00BD157F">
              <w:rPr>
                <w:noProof/>
                <w:webHidden/>
              </w:rPr>
              <w:fldChar w:fldCharType="separate"/>
            </w:r>
            <w:r w:rsidR="009F64FF">
              <w:rPr>
                <w:noProof/>
                <w:webHidden/>
              </w:rPr>
              <w:t>1</w:t>
            </w:r>
            <w:r w:rsidR="00BD157F">
              <w:rPr>
                <w:noProof/>
                <w:webHidden/>
              </w:rPr>
              <w:fldChar w:fldCharType="end"/>
            </w:r>
          </w:hyperlink>
        </w:p>
        <w:p w14:paraId="32191F28" w14:textId="73B5F487" w:rsidR="00BD157F" w:rsidRDefault="00C327D0" w:rsidP="0019548E">
          <w:pPr>
            <w:pStyle w:val="TM1"/>
            <w:tabs>
              <w:tab w:val="left" w:pos="440"/>
              <w:tab w:val="right" w:leader="dot" w:pos="9346"/>
            </w:tabs>
            <w:spacing w:after="0" w:line="240" w:lineRule="auto"/>
            <w:rPr>
              <w:noProof/>
              <w:lang w:eastAsia="fr-FR"/>
            </w:rPr>
          </w:pPr>
          <w:hyperlink w:anchor="_Toc204438403" w:history="1">
            <w:r w:rsidR="00BD157F" w:rsidRPr="008932D8">
              <w:rPr>
                <w:rStyle w:val="Lienhypertexte"/>
                <w:noProof/>
              </w:rPr>
              <w:t>3</w:t>
            </w:r>
            <w:r w:rsidR="00BD157F">
              <w:rPr>
                <w:noProof/>
                <w:lang w:eastAsia="fr-FR"/>
              </w:rPr>
              <w:tab/>
            </w:r>
            <w:r w:rsidR="00BD157F" w:rsidRPr="008932D8">
              <w:rPr>
                <w:rStyle w:val="Lienhypertexte"/>
                <w:noProof/>
              </w:rPr>
              <w:t>Mise en page, export et dépôt du travail</w:t>
            </w:r>
            <w:r w:rsidR="00BD157F">
              <w:rPr>
                <w:noProof/>
                <w:webHidden/>
              </w:rPr>
              <w:tab/>
            </w:r>
            <w:r w:rsidR="00BD157F">
              <w:rPr>
                <w:noProof/>
                <w:webHidden/>
              </w:rPr>
              <w:fldChar w:fldCharType="begin"/>
            </w:r>
            <w:r w:rsidR="00BD157F">
              <w:rPr>
                <w:noProof/>
                <w:webHidden/>
              </w:rPr>
              <w:instrText xml:space="preserve"> PAGEREF _Toc204438403 \h </w:instrText>
            </w:r>
            <w:r w:rsidR="00BD157F">
              <w:rPr>
                <w:noProof/>
                <w:webHidden/>
              </w:rPr>
            </w:r>
            <w:r w:rsidR="00BD157F">
              <w:rPr>
                <w:noProof/>
                <w:webHidden/>
              </w:rPr>
              <w:fldChar w:fldCharType="separate"/>
            </w:r>
            <w:r w:rsidR="009F64FF">
              <w:rPr>
                <w:noProof/>
                <w:webHidden/>
              </w:rPr>
              <w:t>2</w:t>
            </w:r>
            <w:r w:rsidR="00BD157F">
              <w:rPr>
                <w:noProof/>
                <w:webHidden/>
              </w:rPr>
              <w:fldChar w:fldCharType="end"/>
            </w:r>
          </w:hyperlink>
        </w:p>
        <w:p w14:paraId="2508CA8D" w14:textId="75D19097" w:rsidR="00BD157F" w:rsidRDefault="00BD157F" w:rsidP="0019548E">
          <w:pPr>
            <w:spacing w:after="0" w:line="240" w:lineRule="auto"/>
          </w:pPr>
          <w:r>
            <w:rPr>
              <w:b/>
              <w:bCs/>
            </w:rPr>
            <w:fldChar w:fldCharType="end"/>
          </w:r>
        </w:p>
      </w:sdtContent>
    </w:sdt>
    <w:p w14:paraId="18386A06" w14:textId="693610DF" w:rsidR="00BD157F" w:rsidRPr="009B1F54" w:rsidRDefault="00BD157F" w:rsidP="0019548E">
      <w:pPr>
        <w:pStyle w:val="En-ttedetabledesmatires"/>
        <w:numPr>
          <w:ilvl w:val="0"/>
          <w:numId w:val="0"/>
        </w:numPr>
        <w:ind w:left="-284"/>
      </w:pPr>
      <w:r w:rsidRPr="009B1F54">
        <w:t>Objectifs du TD</w:t>
      </w:r>
    </w:p>
    <w:p w14:paraId="47481C68" w14:textId="77777777" w:rsidR="00BD157F" w:rsidRDefault="00BD157F" w:rsidP="0019548E">
      <w:pPr>
        <w:pStyle w:val="Sansinterligne"/>
      </w:pPr>
      <w:r>
        <w:t xml:space="preserve">Apprendre à cartographier une variable qualitative nominale. Représenter sur une carte l’appartenance communale des IRIS du sud-est de la métropole de Lyon. </w:t>
      </w:r>
    </w:p>
    <w:p w14:paraId="740057F0" w14:textId="77777777" w:rsidR="00BD157F" w:rsidRDefault="00BD157F" w:rsidP="0019548E">
      <w:pPr>
        <w:pStyle w:val="Sansinterligne"/>
      </w:pPr>
    </w:p>
    <w:p w14:paraId="7950820A" w14:textId="150821AB" w:rsidR="009D1992" w:rsidRPr="009B1F54" w:rsidRDefault="00917433" w:rsidP="0019548E">
      <w:pPr>
        <w:pStyle w:val="En-ttedetabledesmatires"/>
        <w:numPr>
          <w:ilvl w:val="0"/>
          <w:numId w:val="0"/>
        </w:numPr>
        <w:ind w:left="-284"/>
      </w:pPr>
      <w:r w:rsidRPr="009B1F54">
        <w:t>Données </w:t>
      </w:r>
      <w:r w:rsidR="00055180">
        <w:t>à utiliser</w:t>
      </w:r>
    </w:p>
    <w:p w14:paraId="27622B33" w14:textId="00710599" w:rsidR="00AF70DC" w:rsidRPr="00AF70DC" w:rsidRDefault="00AF70DC" w:rsidP="0019548E">
      <w:pPr>
        <w:pStyle w:val="Paragraphedeliste"/>
        <w:numPr>
          <w:ilvl w:val="0"/>
          <w:numId w:val="11"/>
        </w:numPr>
        <w:spacing w:after="0" w:line="240" w:lineRule="auto"/>
        <w:ind w:left="349"/>
        <w:rPr>
          <w:iCs/>
        </w:rPr>
      </w:pPr>
      <w:proofErr w:type="spellStart"/>
      <w:r w:rsidRPr="00736BB3">
        <w:rPr>
          <w:rFonts w:ascii="Courier New" w:hAnsi="Courier New" w:cs="Courier New"/>
          <w:b/>
          <w:bCs/>
          <w:iCs/>
          <w:sz w:val="20"/>
          <w:szCs w:val="20"/>
        </w:rPr>
        <w:t>IRIS_SE_GL.shp</w:t>
      </w:r>
      <w:proofErr w:type="spellEnd"/>
      <w:r w:rsidRPr="00AF70DC">
        <w:rPr>
          <w:rFonts w:ascii="Courier New" w:hAnsi="Courier New" w:cs="Courier New"/>
          <w:b/>
          <w:sz w:val="20"/>
          <w:szCs w:val="20"/>
        </w:rPr>
        <w:t xml:space="preserve"> </w:t>
      </w:r>
      <w:r w:rsidRPr="00AF70DC">
        <w:rPr>
          <w:iCs/>
        </w:rPr>
        <w:t>déjà utilisé dans le TD3 (données origine</w:t>
      </w:r>
      <w:r>
        <w:rPr>
          <w:iCs/>
        </w:rPr>
        <w:t>)</w:t>
      </w:r>
      <w:r w:rsidR="00736BB3">
        <w:rPr>
          <w:iCs/>
        </w:rPr>
        <w:t xml:space="preserve"> : </w:t>
      </w:r>
      <w:r w:rsidR="00736BB3" w:rsidRPr="00BB48F0">
        <w:rPr>
          <w:rFonts w:cstheme="minorHAnsi"/>
        </w:rPr>
        <w:t>Limites des IRIS du Sud-Est lyonnais (Source : INSEE / IGN)</w:t>
      </w:r>
    </w:p>
    <w:p w14:paraId="29544160" w14:textId="332BAB1C" w:rsidR="009D1992" w:rsidRDefault="009D1992" w:rsidP="0019548E">
      <w:pPr>
        <w:pStyle w:val="Paragraphedeliste"/>
        <w:spacing w:after="0" w:line="240" w:lineRule="auto"/>
        <w:ind w:left="349"/>
        <w:rPr>
          <w:iCs/>
        </w:rPr>
      </w:pPr>
    </w:p>
    <w:p w14:paraId="06978EA2" w14:textId="370C8969" w:rsidR="00902D74" w:rsidRPr="00BD394E" w:rsidRDefault="00BD157F" w:rsidP="0019548E">
      <w:pPr>
        <w:pStyle w:val="Titre1"/>
        <w:numPr>
          <w:ilvl w:val="0"/>
          <w:numId w:val="0"/>
        </w:numPr>
        <w:ind w:left="-284"/>
      </w:pPr>
      <w:bookmarkStart w:id="3" w:name="_Toc204180049"/>
      <w:bookmarkStart w:id="4" w:name="_Toc204438399"/>
      <w:r>
        <w:t xml:space="preserve">1. </w:t>
      </w:r>
      <w:r w:rsidR="00567B61">
        <w:t>P</w:t>
      </w:r>
      <w:r w:rsidR="00F905F0" w:rsidRPr="00BD394E">
        <w:t>rise de connaissance</w:t>
      </w:r>
      <w:r w:rsidR="002269A0" w:rsidRPr="00BD394E">
        <w:t xml:space="preserve"> </w:t>
      </w:r>
      <w:r w:rsidR="00567B61">
        <w:t xml:space="preserve">et préparation </w:t>
      </w:r>
      <w:r w:rsidR="002269A0" w:rsidRPr="00BD394E">
        <w:t>des données</w:t>
      </w:r>
      <w:bookmarkEnd w:id="3"/>
      <w:bookmarkEnd w:id="4"/>
      <w:r w:rsidR="00567B61">
        <w:t xml:space="preserve"> </w:t>
      </w:r>
    </w:p>
    <w:p w14:paraId="4D28340B" w14:textId="698D9406" w:rsidR="00BD394E" w:rsidRPr="00902D74" w:rsidRDefault="00BD394E" w:rsidP="0019548E">
      <w:pPr>
        <w:pStyle w:val="Titre2"/>
        <w:spacing w:line="240" w:lineRule="auto"/>
      </w:pPr>
      <w:bookmarkStart w:id="5" w:name="_Toc204180050"/>
      <w:bookmarkStart w:id="6" w:name="_Toc204438400"/>
      <w:r>
        <w:t>Ajoute</w:t>
      </w:r>
      <w:r w:rsidR="00681AA2">
        <w:t>r</w:t>
      </w:r>
      <w:r>
        <w:t xml:space="preserve"> les données dans QGIS et enregistre</w:t>
      </w:r>
      <w:r w:rsidR="00681AA2">
        <w:t xml:space="preserve">r </w:t>
      </w:r>
      <w:r w:rsidR="00736BB3">
        <w:t>le</w:t>
      </w:r>
      <w:r>
        <w:t xml:space="preserve"> projet</w:t>
      </w:r>
      <w:bookmarkEnd w:id="5"/>
      <w:bookmarkEnd w:id="6"/>
      <w:r>
        <w:t xml:space="preserve"> </w:t>
      </w:r>
    </w:p>
    <w:p w14:paraId="60C5E796" w14:textId="6DF3DCB2" w:rsidR="00A26DCD" w:rsidRPr="00A26DCD" w:rsidRDefault="00E17F56" w:rsidP="0019548E">
      <w:pPr>
        <w:pStyle w:val="Paragraphedeliste"/>
        <w:numPr>
          <w:ilvl w:val="0"/>
          <w:numId w:val="4"/>
        </w:numPr>
        <w:spacing w:line="240" w:lineRule="auto"/>
        <w:jc w:val="both"/>
        <w:rPr>
          <w:iCs/>
        </w:rPr>
      </w:pPr>
      <w:r w:rsidRPr="00D91B80">
        <w:rPr>
          <w:rFonts w:cs="Calibri"/>
        </w:rPr>
        <w:t xml:space="preserve">Ajoutez </w:t>
      </w:r>
      <w:r w:rsidRPr="000A1594">
        <w:rPr>
          <w:iCs/>
        </w:rPr>
        <w:t xml:space="preserve">la couche </w:t>
      </w:r>
      <w:proofErr w:type="spellStart"/>
      <w:r w:rsidR="00736BB3" w:rsidRPr="00736BB3">
        <w:rPr>
          <w:rFonts w:ascii="Courier New" w:hAnsi="Courier New" w:cs="Courier New"/>
          <w:iCs/>
          <w:sz w:val="20"/>
          <w:szCs w:val="20"/>
        </w:rPr>
        <w:t>IRIS_SE_GL.shp</w:t>
      </w:r>
      <w:proofErr w:type="spellEnd"/>
      <w:r w:rsidRPr="000A1594">
        <w:rPr>
          <w:iCs/>
        </w:rPr>
        <w:t xml:space="preserve"> </w:t>
      </w:r>
      <w:r w:rsidR="00736BB3">
        <w:rPr>
          <w:iCs/>
        </w:rPr>
        <w:t>dans QGIS</w:t>
      </w:r>
    </w:p>
    <w:p w14:paraId="03F0AB36" w14:textId="67B8FDC8" w:rsidR="00F905F0" w:rsidRPr="00A432AC" w:rsidRDefault="008B54CC" w:rsidP="0019548E">
      <w:pPr>
        <w:pStyle w:val="Paragraphedeliste"/>
        <w:numPr>
          <w:ilvl w:val="0"/>
          <w:numId w:val="4"/>
        </w:numPr>
        <w:spacing w:line="240" w:lineRule="auto"/>
        <w:jc w:val="both"/>
      </w:pPr>
      <w:r w:rsidRPr="0010166B">
        <w:rPr>
          <w:rFonts w:cs="Calibri"/>
        </w:rPr>
        <w:t xml:space="preserve">Enregistrez </w:t>
      </w:r>
      <w:r w:rsidR="00736BB3">
        <w:rPr>
          <w:rFonts w:cs="Calibri"/>
        </w:rPr>
        <w:t>le</w:t>
      </w:r>
      <w:r w:rsidRPr="0010166B">
        <w:rPr>
          <w:rFonts w:cs="Calibri"/>
        </w:rPr>
        <w:t xml:space="preserve"> projet dans le dossier « </w:t>
      </w:r>
      <w:proofErr w:type="spellStart"/>
      <w:r w:rsidRPr="0010166B">
        <w:rPr>
          <w:rFonts w:cs="Calibri"/>
        </w:rPr>
        <w:t>Data_Produites</w:t>
      </w:r>
      <w:proofErr w:type="spellEnd"/>
      <w:r w:rsidRPr="0010166B">
        <w:rPr>
          <w:rFonts w:cs="Calibri"/>
        </w:rPr>
        <w:t> » sous le nom « </w:t>
      </w:r>
      <w:r w:rsidRPr="0010166B">
        <w:rPr>
          <w:rFonts w:ascii="Courier New" w:hAnsi="Courier New" w:cs="Courier New"/>
        </w:rPr>
        <w:t>TD</w:t>
      </w:r>
      <w:r w:rsidR="00736BB3">
        <w:rPr>
          <w:rFonts w:ascii="Courier New" w:hAnsi="Courier New" w:cs="Courier New"/>
        </w:rPr>
        <w:t>4</w:t>
      </w:r>
      <w:r w:rsidRPr="0010166B">
        <w:rPr>
          <w:rFonts w:ascii="Courier New" w:hAnsi="Courier New" w:cs="Courier New"/>
        </w:rPr>
        <w:t>_VotreNom.qgz</w:t>
      </w:r>
      <w:r w:rsidRPr="0010166B">
        <w:rPr>
          <w:rFonts w:cs="Calibri"/>
        </w:rPr>
        <w:t> ». Pensez régulièrement à enregistrer le projet au cours de la séance de TD (Ctrl +S)</w:t>
      </w:r>
    </w:p>
    <w:p w14:paraId="76A936B2" w14:textId="76360DED" w:rsidR="00F905F0" w:rsidRPr="00902D74" w:rsidRDefault="00F905F0" w:rsidP="0019548E">
      <w:pPr>
        <w:pStyle w:val="Titre2"/>
        <w:spacing w:line="240" w:lineRule="auto"/>
      </w:pPr>
      <w:bookmarkStart w:id="7" w:name="_Toc204180051"/>
      <w:bookmarkStart w:id="8" w:name="_Toc204438401"/>
      <w:r w:rsidRPr="00902D74">
        <w:t>Exploration des données</w:t>
      </w:r>
      <w:bookmarkEnd w:id="7"/>
      <w:bookmarkEnd w:id="8"/>
    </w:p>
    <w:p w14:paraId="7FFFBA97" w14:textId="1340F28E" w:rsidR="00A432AC" w:rsidRPr="00736BB3" w:rsidRDefault="00A118FE" w:rsidP="0019548E">
      <w:pPr>
        <w:pStyle w:val="Paragraphedeliste"/>
        <w:numPr>
          <w:ilvl w:val="0"/>
          <w:numId w:val="5"/>
        </w:numPr>
        <w:spacing w:after="0" w:line="240" w:lineRule="auto"/>
        <w:ind w:left="283" w:hanging="357"/>
        <w:jc w:val="both"/>
        <w:rPr>
          <w:iCs/>
        </w:rPr>
      </w:pPr>
      <w:r w:rsidRPr="0010166B">
        <w:rPr>
          <w:iCs/>
        </w:rPr>
        <w:t xml:space="preserve">Ouvrez la table attributaire de la couche </w:t>
      </w:r>
      <w:proofErr w:type="spellStart"/>
      <w:r w:rsidR="00736BB3" w:rsidRPr="00736BB3">
        <w:rPr>
          <w:rFonts w:ascii="Courier New" w:hAnsi="Courier New" w:cs="Courier New"/>
          <w:iCs/>
          <w:sz w:val="20"/>
          <w:szCs w:val="20"/>
        </w:rPr>
        <w:t>IRIS_SE_GL.shp</w:t>
      </w:r>
      <w:proofErr w:type="spellEnd"/>
      <w:r w:rsidR="00736BB3">
        <w:rPr>
          <w:rFonts w:ascii="Courier New" w:hAnsi="Courier New" w:cs="Courier New"/>
          <w:b/>
          <w:sz w:val="20"/>
          <w:szCs w:val="20"/>
        </w:rPr>
        <w:t xml:space="preserve"> </w:t>
      </w:r>
      <w:r w:rsidR="00681AA2">
        <w:rPr>
          <w:iCs/>
        </w:rPr>
        <w:t>et intégrez cette table à la fenêtre carte</w:t>
      </w:r>
      <w:r w:rsidR="00736BB3">
        <w:rPr>
          <w:iCs/>
        </w:rPr>
        <w:t xml:space="preserve"> Rappel icône : </w:t>
      </w:r>
      <w:r w:rsidR="00736BB3" w:rsidRPr="00736BB3">
        <w:rPr>
          <w:iCs/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27622CA6" wp14:editId="2E15162E">
            <wp:simplePos x="0" y="0"/>
            <wp:positionH relativeFrom="column">
              <wp:posOffset>1006475</wp:posOffset>
            </wp:positionH>
            <wp:positionV relativeFrom="paragraph">
              <wp:posOffset>194310</wp:posOffset>
            </wp:positionV>
            <wp:extent cx="224790" cy="190500"/>
            <wp:effectExtent l="0" t="0" r="3810" b="0"/>
            <wp:wrapNone/>
            <wp:docPr id="796107243" name="Image 1" descr="Une image contenant Rectang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107243" name="Image 1" descr="Une image contenant Rectangle, conception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53B4BF" w14:textId="3AAA2817" w:rsidR="00736BB3" w:rsidRDefault="00736BB3" w:rsidP="0019548E">
      <w:pPr>
        <w:pStyle w:val="Paragraphedeliste"/>
        <w:numPr>
          <w:ilvl w:val="0"/>
          <w:numId w:val="5"/>
        </w:numPr>
        <w:tabs>
          <w:tab w:val="right" w:leader="dot" w:pos="9356"/>
        </w:tabs>
        <w:spacing w:after="0" w:line="240" w:lineRule="auto"/>
        <w:ind w:left="283" w:hanging="357"/>
        <w:jc w:val="both"/>
        <w:rPr>
          <w:iCs/>
        </w:rPr>
      </w:pPr>
      <w:r>
        <w:rPr>
          <w:iCs/>
        </w:rPr>
        <w:t>Observez les</w:t>
      </w:r>
      <w:r w:rsidR="00F905F0" w:rsidRPr="009E4C7D">
        <w:rPr>
          <w:iCs/>
        </w:rPr>
        <w:t xml:space="preserve"> champs</w:t>
      </w:r>
      <w:r w:rsidR="00B016FE">
        <w:rPr>
          <w:iCs/>
        </w:rPr>
        <w:t xml:space="preserve"> </w:t>
      </w:r>
      <w:r w:rsidR="00B016FE">
        <w:rPr>
          <w:iCs/>
        </w:rPr>
        <w:t>à partir des propriétés de la couche (clic droit sur la couche)</w:t>
      </w:r>
      <w:r>
        <w:rPr>
          <w:iCs/>
        </w:rPr>
        <w:t xml:space="preserve"> et complétez le tableau ci-dessous</w:t>
      </w:r>
      <w:r w:rsidR="00801CFA">
        <w:rPr>
          <w:iCs/>
        </w:rPr>
        <w:t xml:space="preserve"> pour 3 champs </w:t>
      </w:r>
      <w:r w:rsidR="00801CFA">
        <w:rPr>
          <w:iCs/>
          <w:noProof/>
          <w:lang w:eastAsia="fr-FR"/>
        </w:rPr>
        <w:t xml:space="preserve">(voir </w:t>
      </w:r>
      <w:r w:rsidR="00B016FE" w:rsidRPr="00B016FE">
        <w:rPr>
          <w:iCs/>
          <w:noProof/>
          <w:lang w:eastAsia="fr-FR"/>
        </w:rPr>
        <w:t>le cours</w:t>
      </w:r>
      <w:r w:rsidR="00B016FE">
        <w:rPr>
          <w:i/>
          <w:iCs/>
          <w:noProof/>
          <w:lang w:eastAsia="fr-FR"/>
        </w:rPr>
        <w:t xml:space="preserve"> CM3 </w:t>
      </w:r>
      <w:r w:rsidR="00B016FE" w:rsidRPr="00B016FE">
        <w:rPr>
          <w:iCs/>
          <w:noProof/>
          <w:lang w:eastAsia="fr-FR"/>
        </w:rPr>
        <w:t>sur moodle</w:t>
      </w:r>
      <w:r w:rsidR="00B016FE">
        <w:rPr>
          <w:i/>
          <w:iCs/>
          <w:noProof/>
          <w:lang w:eastAsia="fr-FR"/>
        </w:rPr>
        <w:t xml:space="preserve"> </w:t>
      </w:r>
      <w:r w:rsidR="00801CFA">
        <w:rPr>
          <w:iCs/>
          <w:noProof/>
          <w:lang w:eastAsia="fr-FR"/>
        </w:rPr>
        <w:t>si nécessaire)</w:t>
      </w:r>
      <w:r>
        <w:rPr>
          <w:iCs/>
        </w:rPr>
        <w:t>.</w:t>
      </w:r>
    </w:p>
    <w:tbl>
      <w:tblPr>
        <w:tblStyle w:val="Grilledutableau"/>
        <w:tblW w:w="9425" w:type="dxa"/>
        <w:tblInd w:w="-74" w:type="dxa"/>
        <w:tblLook w:val="04A0" w:firstRow="1" w:lastRow="0" w:firstColumn="1" w:lastColumn="0" w:noHBand="0" w:noVBand="1"/>
      </w:tblPr>
      <w:tblGrid>
        <w:gridCol w:w="1629"/>
        <w:gridCol w:w="1984"/>
        <w:gridCol w:w="5812"/>
      </w:tblGrid>
      <w:tr w:rsidR="00801CFA" w14:paraId="6D29934B" w14:textId="77777777" w:rsidTr="00801CFA">
        <w:tc>
          <w:tcPr>
            <w:tcW w:w="1629" w:type="dxa"/>
          </w:tcPr>
          <w:p w14:paraId="43D91581" w14:textId="15658CE0" w:rsidR="00801CFA" w:rsidRDefault="00801CFA" w:rsidP="0019548E">
            <w:pPr>
              <w:tabs>
                <w:tab w:val="right" w:leader="dot" w:pos="9356"/>
              </w:tabs>
              <w:jc w:val="both"/>
              <w:rPr>
                <w:iCs/>
              </w:rPr>
            </w:pPr>
            <w:r>
              <w:rPr>
                <w:iCs/>
              </w:rPr>
              <w:t>Nom champ</w:t>
            </w:r>
          </w:p>
        </w:tc>
        <w:tc>
          <w:tcPr>
            <w:tcW w:w="1984" w:type="dxa"/>
          </w:tcPr>
          <w:p w14:paraId="7A1ADEFC" w14:textId="39A9D772" w:rsidR="00801CFA" w:rsidRDefault="00801CFA" w:rsidP="0019548E">
            <w:pPr>
              <w:tabs>
                <w:tab w:val="right" w:leader="dot" w:pos="9356"/>
              </w:tabs>
              <w:jc w:val="both"/>
              <w:rPr>
                <w:iCs/>
              </w:rPr>
            </w:pPr>
            <w:r>
              <w:rPr>
                <w:iCs/>
              </w:rPr>
              <w:t>Type de champ</w:t>
            </w:r>
          </w:p>
        </w:tc>
        <w:tc>
          <w:tcPr>
            <w:tcW w:w="5812" w:type="dxa"/>
          </w:tcPr>
          <w:p w14:paraId="73E963AD" w14:textId="7D6FF75F" w:rsidR="00801CFA" w:rsidRDefault="00801CFA" w:rsidP="0019548E">
            <w:pPr>
              <w:tabs>
                <w:tab w:val="right" w:leader="dot" w:pos="9356"/>
              </w:tabs>
              <w:jc w:val="both"/>
              <w:rPr>
                <w:iCs/>
              </w:rPr>
            </w:pPr>
            <w:r>
              <w:rPr>
                <w:iCs/>
              </w:rPr>
              <w:t>Type de variable statistique (ou identifiant)</w:t>
            </w:r>
          </w:p>
        </w:tc>
      </w:tr>
      <w:tr w:rsidR="00801CFA" w14:paraId="44BF73DE" w14:textId="77777777" w:rsidTr="00801CFA">
        <w:tc>
          <w:tcPr>
            <w:tcW w:w="1629" w:type="dxa"/>
          </w:tcPr>
          <w:p w14:paraId="02B95105" w14:textId="77777777" w:rsidR="00801CFA" w:rsidRDefault="00801CFA" w:rsidP="0019548E">
            <w:pPr>
              <w:tabs>
                <w:tab w:val="right" w:leader="dot" w:pos="9356"/>
              </w:tabs>
              <w:jc w:val="both"/>
              <w:rPr>
                <w:iCs/>
              </w:rPr>
            </w:pPr>
            <w:r>
              <w:rPr>
                <w:iCs/>
              </w:rPr>
              <w:t>NOM_COM</w:t>
            </w:r>
          </w:p>
        </w:tc>
        <w:tc>
          <w:tcPr>
            <w:tcW w:w="1984" w:type="dxa"/>
          </w:tcPr>
          <w:p w14:paraId="1A65E89D" w14:textId="2352B438" w:rsidR="00801CFA" w:rsidRPr="00801CFA" w:rsidRDefault="00801CFA" w:rsidP="0019548E">
            <w:pPr>
              <w:tabs>
                <w:tab w:val="right" w:leader="dot" w:pos="9356"/>
              </w:tabs>
              <w:jc w:val="both"/>
              <w:rPr>
                <w:iCs/>
                <w:color w:val="EE0000"/>
              </w:rPr>
            </w:pPr>
          </w:p>
        </w:tc>
        <w:tc>
          <w:tcPr>
            <w:tcW w:w="5812" w:type="dxa"/>
          </w:tcPr>
          <w:p w14:paraId="52998090" w14:textId="1FA54B9E" w:rsidR="00801CFA" w:rsidRPr="00801CFA" w:rsidRDefault="00801CFA" w:rsidP="0019548E">
            <w:pPr>
              <w:tabs>
                <w:tab w:val="right" w:leader="dot" w:pos="9356"/>
              </w:tabs>
              <w:jc w:val="both"/>
              <w:rPr>
                <w:iCs/>
                <w:color w:val="EE0000"/>
              </w:rPr>
            </w:pPr>
          </w:p>
        </w:tc>
      </w:tr>
      <w:tr w:rsidR="00801CFA" w14:paraId="773130E5" w14:textId="77777777" w:rsidTr="00801CFA">
        <w:tc>
          <w:tcPr>
            <w:tcW w:w="1629" w:type="dxa"/>
          </w:tcPr>
          <w:p w14:paraId="6F049F93" w14:textId="34964DEF" w:rsidR="00801CFA" w:rsidRDefault="00801CFA" w:rsidP="0019548E">
            <w:pPr>
              <w:tabs>
                <w:tab w:val="right" w:leader="dot" w:pos="9356"/>
              </w:tabs>
              <w:jc w:val="both"/>
              <w:rPr>
                <w:iCs/>
              </w:rPr>
            </w:pPr>
            <w:r>
              <w:rPr>
                <w:iCs/>
              </w:rPr>
              <w:t>CODE_IRIS</w:t>
            </w:r>
          </w:p>
        </w:tc>
        <w:tc>
          <w:tcPr>
            <w:tcW w:w="1984" w:type="dxa"/>
          </w:tcPr>
          <w:p w14:paraId="1F6ACA02" w14:textId="2D89C111" w:rsidR="00801CFA" w:rsidRPr="00801CFA" w:rsidRDefault="00801CFA" w:rsidP="0019548E">
            <w:pPr>
              <w:tabs>
                <w:tab w:val="right" w:leader="dot" w:pos="9356"/>
              </w:tabs>
              <w:jc w:val="both"/>
              <w:rPr>
                <w:iCs/>
                <w:color w:val="EE0000"/>
              </w:rPr>
            </w:pPr>
          </w:p>
        </w:tc>
        <w:tc>
          <w:tcPr>
            <w:tcW w:w="5812" w:type="dxa"/>
          </w:tcPr>
          <w:p w14:paraId="5ED46F17" w14:textId="36D892F0" w:rsidR="00801CFA" w:rsidRPr="00801CFA" w:rsidRDefault="00801CFA" w:rsidP="0019548E">
            <w:pPr>
              <w:tabs>
                <w:tab w:val="right" w:leader="dot" w:pos="9356"/>
              </w:tabs>
              <w:jc w:val="both"/>
              <w:rPr>
                <w:iCs/>
                <w:color w:val="EE0000"/>
              </w:rPr>
            </w:pPr>
          </w:p>
        </w:tc>
      </w:tr>
      <w:tr w:rsidR="00801CFA" w14:paraId="797CEF55" w14:textId="77777777" w:rsidTr="00801CFA">
        <w:tc>
          <w:tcPr>
            <w:tcW w:w="1629" w:type="dxa"/>
          </w:tcPr>
          <w:p w14:paraId="12F6CC5B" w14:textId="6D555C26" w:rsidR="00801CFA" w:rsidRDefault="00801CFA" w:rsidP="0019548E">
            <w:pPr>
              <w:tabs>
                <w:tab w:val="right" w:leader="dot" w:pos="9356"/>
              </w:tabs>
              <w:jc w:val="both"/>
              <w:rPr>
                <w:iCs/>
              </w:rPr>
            </w:pPr>
            <w:r>
              <w:rPr>
                <w:iCs/>
              </w:rPr>
              <w:t>TYP_IRIS</w:t>
            </w:r>
          </w:p>
        </w:tc>
        <w:tc>
          <w:tcPr>
            <w:tcW w:w="1984" w:type="dxa"/>
          </w:tcPr>
          <w:p w14:paraId="210A89D7" w14:textId="28B1CD31" w:rsidR="00801CFA" w:rsidRPr="00801CFA" w:rsidRDefault="00801CFA" w:rsidP="0019548E">
            <w:pPr>
              <w:tabs>
                <w:tab w:val="right" w:leader="dot" w:pos="9356"/>
              </w:tabs>
              <w:jc w:val="both"/>
              <w:rPr>
                <w:iCs/>
                <w:color w:val="EE0000"/>
              </w:rPr>
            </w:pPr>
          </w:p>
        </w:tc>
        <w:tc>
          <w:tcPr>
            <w:tcW w:w="5812" w:type="dxa"/>
          </w:tcPr>
          <w:p w14:paraId="2C56BB39" w14:textId="18C06A11" w:rsidR="00801CFA" w:rsidRPr="00801CFA" w:rsidRDefault="00801CFA" w:rsidP="0019548E">
            <w:pPr>
              <w:tabs>
                <w:tab w:val="right" w:leader="dot" w:pos="9356"/>
              </w:tabs>
              <w:jc w:val="both"/>
              <w:rPr>
                <w:iCs/>
                <w:color w:val="EE0000"/>
              </w:rPr>
            </w:pPr>
          </w:p>
        </w:tc>
      </w:tr>
    </w:tbl>
    <w:p w14:paraId="1AF0F33B" w14:textId="7AE1E30E" w:rsidR="00736BB3" w:rsidRPr="0019548E" w:rsidRDefault="00736BB3" w:rsidP="0019548E">
      <w:pPr>
        <w:tabs>
          <w:tab w:val="right" w:leader="dot" w:pos="9356"/>
        </w:tabs>
        <w:spacing w:after="0" w:line="240" w:lineRule="auto"/>
        <w:jc w:val="both"/>
        <w:rPr>
          <w:iCs/>
        </w:rPr>
      </w:pPr>
    </w:p>
    <w:p w14:paraId="449C043E" w14:textId="058F30A5" w:rsidR="008133DC" w:rsidRDefault="00645ED3" w:rsidP="0019548E">
      <w:pPr>
        <w:pStyle w:val="Titre1"/>
      </w:pPr>
      <w:bookmarkStart w:id="9" w:name="_Toc204180052"/>
      <w:bookmarkStart w:id="10" w:name="_Toc204438402"/>
      <w:r w:rsidRPr="00F95222">
        <w:t>Cartographie d</w:t>
      </w:r>
      <w:r w:rsidR="00801CFA">
        <w:t>’une variable qualitative nominale</w:t>
      </w:r>
      <w:bookmarkEnd w:id="9"/>
      <w:bookmarkEnd w:id="10"/>
    </w:p>
    <w:p w14:paraId="75C49C45" w14:textId="0609B524" w:rsidR="004A3DFB" w:rsidRDefault="004A3DFB" w:rsidP="0019548E">
      <w:pPr>
        <w:spacing w:line="240" w:lineRule="auto"/>
        <w:jc w:val="both"/>
      </w:pPr>
      <w:r>
        <w:t xml:space="preserve">Vous allez réaliser une carte </w:t>
      </w:r>
      <w:r w:rsidR="00801CFA">
        <w:t>du type (champ TYP_IRIS) des IRIS du sud-est de la métropole.</w:t>
      </w:r>
      <w:r>
        <w:t xml:space="preserve"> </w:t>
      </w:r>
    </w:p>
    <w:p w14:paraId="7A43C03F" w14:textId="42853A0B" w:rsidR="00B06C6D" w:rsidRPr="00E105C4" w:rsidRDefault="00B06C6D" w:rsidP="0019548E">
      <w:pPr>
        <w:pStyle w:val="Paragraphedeliste"/>
        <w:numPr>
          <w:ilvl w:val="0"/>
          <w:numId w:val="20"/>
        </w:numPr>
        <w:tabs>
          <w:tab w:val="right" w:leader="dot" w:pos="9072"/>
        </w:tabs>
        <w:spacing w:line="240" w:lineRule="auto"/>
        <w:jc w:val="both"/>
        <w:rPr>
          <w:iCs/>
          <w:noProof/>
          <w:lang w:eastAsia="fr-FR"/>
        </w:rPr>
      </w:pPr>
      <w:r w:rsidRPr="00E105C4">
        <w:rPr>
          <w:iCs/>
          <w:noProof/>
          <w:lang w:eastAsia="fr-FR"/>
        </w:rPr>
        <w:t>Réfléchissez aux choix de la variable visuelle à utiliser</w:t>
      </w:r>
      <w:r w:rsidR="00801CFA">
        <w:rPr>
          <w:iCs/>
          <w:noProof/>
          <w:lang w:eastAsia="fr-FR"/>
        </w:rPr>
        <w:t>. Vous avez constaté dans la question précédente le champ TYP_IRIS correspond à une variable statistique qualitative nominale (QL nominale)</w:t>
      </w:r>
    </w:p>
    <w:p w14:paraId="1230E181" w14:textId="28393E37" w:rsidR="007E1144" w:rsidRDefault="007E1144" w:rsidP="0019548E">
      <w:pPr>
        <w:pStyle w:val="Paragraphedeliste"/>
        <w:numPr>
          <w:ilvl w:val="0"/>
          <w:numId w:val="21"/>
        </w:numPr>
        <w:tabs>
          <w:tab w:val="right" w:leader="dot" w:pos="9356"/>
        </w:tabs>
        <w:spacing w:line="240" w:lineRule="auto"/>
        <w:jc w:val="both"/>
        <w:rPr>
          <w:iCs/>
          <w:noProof/>
          <w:lang w:eastAsia="fr-FR"/>
        </w:rPr>
      </w:pPr>
      <w:r w:rsidRPr="00EC0EA9">
        <w:rPr>
          <w:iCs/>
          <w:noProof/>
          <w:lang w:eastAsia="fr-FR"/>
        </w:rPr>
        <w:t>Quelles sont les relations entre modalités pour cette variable statistique ?</w:t>
      </w:r>
      <w:r w:rsidR="009B4FA5" w:rsidRPr="00EC0EA9">
        <w:rPr>
          <w:iCs/>
          <w:noProof/>
          <w:lang w:eastAsia="fr-FR"/>
        </w:rPr>
        <w:t xml:space="preserve">  </w:t>
      </w:r>
      <w:r w:rsidR="00EC0EA9" w:rsidRPr="00EC0EA9">
        <w:rPr>
          <w:iCs/>
          <w:noProof/>
          <w:lang w:eastAsia="fr-FR"/>
        </w:rPr>
        <w:tab/>
      </w:r>
    </w:p>
    <w:p w14:paraId="37148DC9" w14:textId="2932BDDF" w:rsidR="0019548E" w:rsidRPr="00EC0EA9" w:rsidRDefault="0019548E" w:rsidP="0019548E">
      <w:pPr>
        <w:pStyle w:val="Paragraphedeliste"/>
        <w:tabs>
          <w:tab w:val="right" w:leader="dot" w:pos="9356"/>
        </w:tabs>
        <w:spacing w:line="240" w:lineRule="auto"/>
        <w:jc w:val="both"/>
        <w:rPr>
          <w:iCs/>
          <w:noProof/>
          <w:lang w:eastAsia="fr-FR"/>
        </w:rPr>
      </w:pPr>
      <w:r>
        <w:rPr>
          <w:iCs/>
          <w:noProof/>
          <w:lang w:eastAsia="fr-FR"/>
        </w:rPr>
        <w:tab/>
      </w:r>
    </w:p>
    <w:p w14:paraId="2483E3E6" w14:textId="20570CDD" w:rsidR="00540D9A" w:rsidRDefault="002C6776" w:rsidP="0019548E">
      <w:pPr>
        <w:pStyle w:val="Paragraphedeliste"/>
        <w:numPr>
          <w:ilvl w:val="0"/>
          <w:numId w:val="21"/>
        </w:numPr>
        <w:tabs>
          <w:tab w:val="right" w:leader="dot" w:pos="9356"/>
        </w:tabs>
        <w:spacing w:line="240" w:lineRule="auto"/>
        <w:jc w:val="both"/>
        <w:rPr>
          <w:iCs/>
          <w:noProof/>
          <w:lang w:eastAsia="fr-FR"/>
        </w:rPr>
      </w:pPr>
      <w:r w:rsidRPr="00EC0EA9">
        <w:rPr>
          <w:iCs/>
          <w:noProof/>
          <w:lang w:eastAsia="fr-FR"/>
        </w:rPr>
        <w:t>Quelle</w:t>
      </w:r>
      <w:r w:rsidR="007E1144" w:rsidRPr="00EC0EA9">
        <w:rPr>
          <w:iCs/>
          <w:noProof/>
          <w:lang w:eastAsia="fr-FR"/>
        </w:rPr>
        <w:t xml:space="preserve"> est </w:t>
      </w:r>
      <w:r w:rsidRPr="00EC0EA9">
        <w:rPr>
          <w:iCs/>
          <w:noProof/>
          <w:lang w:eastAsia="fr-FR"/>
        </w:rPr>
        <w:t>l</w:t>
      </w:r>
      <w:r w:rsidR="007E1144" w:rsidRPr="00EC0EA9">
        <w:rPr>
          <w:iCs/>
          <w:noProof/>
          <w:lang w:eastAsia="fr-FR"/>
        </w:rPr>
        <w:t>a</w:t>
      </w:r>
      <w:r w:rsidRPr="00EC0EA9">
        <w:rPr>
          <w:iCs/>
          <w:noProof/>
          <w:lang w:eastAsia="fr-FR"/>
        </w:rPr>
        <w:t xml:space="preserve"> variable visuelle adaptée à la représentation de ce type de variable</w:t>
      </w:r>
      <w:r w:rsidR="007E1144" w:rsidRPr="00EC0EA9">
        <w:rPr>
          <w:iCs/>
          <w:noProof/>
          <w:lang w:eastAsia="fr-FR"/>
        </w:rPr>
        <w:t xml:space="preserve"> statistique</w:t>
      </w:r>
      <w:r w:rsidRPr="00EC0EA9">
        <w:rPr>
          <w:iCs/>
          <w:noProof/>
          <w:lang w:eastAsia="fr-FR"/>
        </w:rPr>
        <w:t> ?</w:t>
      </w:r>
      <w:r w:rsidR="00EC0EA9" w:rsidRPr="00EC0EA9">
        <w:rPr>
          <w:iCs/>
          <w:noProof/>
          <w:lang w:eastAsia="fr-FR"/>
        </w:rPr>
        <w:tab/>
      </w:r>
      <w:r w:rsidR="00F00C2A" w:rsidRPr="00B06C6D">
        <w:rPr>
          <w:iCs/>
          <w:noProof/>
          <w:lang w:eastAsia="fr-FR"/>
        </w:rPr>
        <w:tab/>
      </w:r>
    </w:p>
    <w:p w14:paraId="52B3DB21" w14:textId="79633D72" w:rsidR="00B06C6D" w:rsidRPr="00E105C4" w:rsidRDefault="00B06C6D" w:rsidP="0019548E">
      <w:pPr>
        <w:pStyle w:val="Paragraphedeliste"/>
        <w:numPr>
          <w:ilvl w:val="0"/>
          <w:numId w:val="20"/>
        </w:numPr>
        <w:tabs>
          <w:tab w:val="right" w:leader="dot" w:pos="9072"/>
        </w:tabs>
        <w:spacing w:line="240" w:lineRule="auto"/>
        <w:jc w:val="both"/>
        <w:rPr>
          <w:iCs/>
          <w:noProof/>
          <w:lang w:eastAsia="fr-FR"/>
        </w:rPr>
      </w:pPr>
      <w:bookmarkStart w:id="11" w:name="_Hlk188045147"/>
      <w:r w:rsidRPr="00E105C4">
        <w:rPr>
          <w:iCs/>
          <w:noProof/>
          <w:lang w:eastAsia="fr-FR"/>
        </w:rPr>
        <w:lastRenderedPageBreak/>
        <w:t>Réalisez la carte dans QGis</w:t>
      </w:r>
      <w:r w:rsidR="00EC0EA9">
        <w:rPr>
          <w:iCs/>
          <w:noProof/>
          <w:lang w:eastAsia="fr-FR"/>
        </w:rPr>
        <w:t xml:space="preserve"> (vous pouvez aussi vous aider de la fiche outil)</w:t>
      </w:r>
    </w:p>
    <w:p w14:paraId="0F652354" w14:textId="48CD1714" w:rsidR="00540D9A" w:rsidRDefault="004A3DFB" w:rsidP="0019548E">
      <w:pPr>
        <w:pStyle w:val="Paragraphedeliste"/>
        <w:numPr>
          <w:ilvl w:val="0"/>
          <w:numId w:val="22"/>
        </w:numPr>
        <w:tabs>
          <w:tab w:val="right" w:leader="dot" w:pos="9072"/>
        </w:tabs>
        <w:spacing w:after="0" w:line="240" w:lineRule="auto"/>
        <w:ind w:left="709"/>
        <w:jc w:val="both"/>
      </w:pPr>
      <w:r w:rsidRPr="00B06C6D">
        <w:t xml:space="preserve">Ouvrez les paramètres de symbologie dans les propriétés de la couche </w:t>
      </w:r>
      <w:proofErr w:type="spellStart"/>
      <w:r w:rsidR="002B19C0" w:rsidRPr="00736BB3">
        <w:rPr>
          <w:rFonts w:ascii="Courier New" w:hAnsi="Courier New" w:cs="Courier New"/>
          <w:iCs/>
          <w:sz w:val="20"/>
          <w:szCs w:val="20"/>
        </w:rPr>
        <w:t>IRIS_SE_GL.shp</w:t>
      </w:r>
      <w:proofErr w:type="spellEnd"/>
      <w:r w:rsidRPr="00B06C6D">
        <w:t xml:space="preserve">, et </w:t>
      </w:r>
      <w:r w:rsidR="00E57FD7">
        <w:t xml:space="preserve">changer le type de représentation de la couche </w:t>
      </w:r>
      <w:r w:rsidR="00E57FD7" w:rsidRPr="00E57FD7">
        <w:rPr>
          <w:i/>
          <w:iCs/>
        </w:rPr>
        <w:t>Symbole unique</w:t>
      </w:r>
      <w:r w:rsidR="00E57FD7">
        <w:t xml:space="preserve"> en </w:t>
      </w:r>
      <w:r w:rsidR="00E57FD7" w:rsidRPr="00E57FD7">
        <w:rPr>
          <w:i/>
          <w:iCs/>
        </w:rPr>
        <w:t>Catégorisé</w:t>
      </w:r>
      <w:r w:rsidR="00E57FD7">
        <w:t>.</w:t>
      </w:r>
    </w:p>
    <w:p w14:paraId="06A8DA5F" w14:textId="04137850" w:rsidR="00E57FD7" w:rsidRDefault="00E57FD7" w:rsidP="0019548E">
      <w:pPr>
        <w:pStyle w:val="Paragraphedeliste"/>
        <w:numPr>
          <w:ilvl w:val="0"/>
          <w:numId w:val="22"/>
        </w:numPr>
        <w:tabs>
          <w:tab w:val="right" w:leader="dot" w:pos="9356"/>
        </w:tabs>
        <w:spacing w:after="0" w:line="240" w:lineRule="auto"/>
        <w:ind w:left="709"/>
        <w:jc w:val="both"/>
      </w:pPr>
      <w:r>
        <w:t xml:space="preserve">Dans </w:t>
      </w:r>
      <w:r w:rsidRPr="00E57FD7">
        <w:rPr>
          <w:i/>
          <w:iCs/>
        </w:rPr>
        <w:t>Valeur</w:t>
      </w:r>
      <w:r>
        <w:t xml:space="preserve"> indiquez le nom du champ qui contient la variable à cartographier. De quel champ s’agit-il ?</w:t>
      </w:r>
      <w:r>
        <w:tab/>
      </w:r>
    </w:p>
    <w:p w14:paraId="29373667" w14:textId="42FC042E" w:rsidR="00E57FD7" w:rsidRDefault="00E57FD7" w:rsidP="0019548E">
      <w:pPr>
        <w:pStyle w:val="Paragraphedeliste"/>
        <w:numPr>
          <w:ilvl w:val="0"/>
          <w:numId w:val="22"/>
        </w:numPr>
        <w:tabs>
          <w:tab w:val="right" w:leader="dot" w:pos="9356"/>
        </w:tabs>
        <w:spacing w:after="0" w:line="240" w:lineRule="auto"/>
        <w:ind w:left="709"/>
        <w:jc w:val="both"/>
      </w:pPr>
      <w:r>
        <w:t xml:space="preserve">Ensuite, choisissez </w:t>
      </w:r>
      <w:r w:rsidRPr="00E57FD7">
        <w:rPr>
          <w:i/>
          <w:iCs/>
        </w:rPr>
        <w:t>Classer</w:t>
      </w:r>
      <w:r>
        <w:rPr>
          <w:i/>
          <w:iCs/>
        </w:rPr>
        <w:t xml:space="preserve">. </w:t>
      </w:r>
      <w:r w:rsidRPr="00E57FD7">
        <w:t>Cette instruction permet de faire apparaître les attributs du champ TYP_IRIS et leur attribuer des couleurs différentes.</w:t>
      </w:r>
      <w:r>
        <w:t xml:space="preserve"> 2 attributs s’affichent : H et A. Parmi les IRIS du sud-est de la métropole il n’y a donc seulement des IRIS de type Habitat (H) et Activité (A).</w:t>
      </w:r>
    </w:p>
    <w:p w14:paraId="447229DA" w14:textId="6E7B9FDA" w:rsidR="00E57FD7" w:rsidRDefault="00E57FD7" w:rsidP="0019548E">
      <w:pPr>
        <w:pStyle w:val="Paragraphedeliste"/>
        <w:numPr>
          <w:ilvl w:val="0"/>
          <w:numId w:val="22"/>
        </w:numPr>
        <w:tabs>
          <w:tab w:val="right" w:leader="dot" w:pos="9356"/>
        </w:tabs>
        <w:spacing w:after="0" w:line="240" w:lineRule="auto"/>
        <w:ind w:left="709"/>
        <w:jc w:val="both"/>
      </w:pPr>
      <w:r>
        <w:t>Modifiez la légende en inscrivant sur les lignes correspondantes : Activité ; Habitat</w:t>
      </w:r>
      <w:r w:rsidR="00D3364E">
        <w:t xml:space="preserve"> </w:t>
      </w:r>
    </w:p>
    <w:p w14:paraId="63E49AA8" w14:textId="26A385C0" w:rsidR="00D3364E" w:rsidRDefault="002330F7" w:rsidP="0019548E">
      <w:pPr>
        <w:pStyle w:val="Paragraphedeliste"/>
        <w:numPr>
          <w:ilvl w:val="0"/>
          <w:numId w:val="22"/>
        </w:numPr>
        <w:tabs>
          <w:tab w:val="right" w:leader="dot" w:pos="9356"/>
        </w:tabs>
        <w:spacing w:after="0" w:line="240" w:lineRule="auto"/>
        <w:ind w:left="709"/>
        <w:jc w:val="both"/>
      </w:pPr>
      <w:r>
        <w:t>Supprimez</w:t>
      </w:r>
      <w:r w:rsidR="00D3364E">
        <w:t xml:space="preserve"> </w:t>
      </w:r>
      <w:r w:rsidR="00D3364E" w:rsidRPr="00D3364E">
        <w:rPr>
          <w:i/>
          <w:iCs/>
        </w:rPr>
        <w:t>Toutes les autres valeurs</w:t>
      </w:r>
      <w:r w:rsidR="00D3364E">
        <w:t xml:space="preserve"> </w:t>
      </w:r>
      <w:r>
        <w:t xml:space="preserve">(sélectionne la ligne </w:t>
      </w:r>
      <w:proofErr w:type="gramStart"/>
      <w:r>
        <w:t xml:space="preserve">puis  </w:t>
      </w:r>
      <w:r w:rsidRPr="002330F7">
        <w:rPr>
          <w:b/>
          <w:bCs/>
          <w:color w:val="EE0000"/>
          <w:sz w:val="32"/>
          <w:szCs w:val="32"/>
        </w:rPr>
        <w:t>-</w:t>
      </w:r>
      <w:proofErr w:type="gramEnd"/>
      <w:r w:rsidRPr="002330F7">
        <w:t>)</w:t>
      </w:r>
    </w:p>
    <w:p w14:paraId="06FD56B3" w14:textId="4B639769" w:rsidR="00E57FD7" w:rsidRDefault="00E57FD7" w:rsidP="0019548E">
      <w:pPr>
        <w:pStyle w:val="Paragraphedeliste"/>
        <w:numPr>
          <w:ilvl w:val="0"/>
          <w:numId w:val="22"/>
        </w:numPr>
        <w:tabs>
          <w:tab w:val="right" w:leader="dot" w:pos="9356"/>
        </w:tabs>
        <w:spacing w:after="0" w:line="240" w:lineRule="auto"/>
        <w:ind w:left="709"/>
        <w:jc w:val="both"/>
      </w:pPr>
      <w:r>
        <w:t xml:space="preserve">Validez sur </w:t>
      </w:r>
      <w:r w:rsidRPr="00E57FD7">
        <w:rPr>
          <w:i/>
          <w:iCs/>
        </w:rPr>
        <w:t>OK</w:t>
      </w:r>
      <w:r>
        <w:t xml:space="preserve"> (ou </w:t>
      </w:r>
      <w:r w:rsidRPr="00E57FD7">
        <w:rPr>
          <w:i/>
          <w:iCs/>
        </w:rPr>
        <w:t>Appliquer</w:t>
      </w:r>
      <w:r>
        <w:t>, puis fermez la fenêtre) et observez la carte</w:t>
      </w:r>
      <w:r w:rsidR="00D3364E">
        <w:t xml:space="preserve"> et la légende (dans la fenêtre couche)</w:t>
      </w:r>
    </w:p>
    <w:p w14:paraId="77C9CA20" w14:textId="62A66D59" w:rsidR="00975DC8" w:rsidRPr="00E57FD7" w:rsidRDefault="00975DC8" w:rsidP="0019548E">
      <w:pPr>
        <w:pStyle w:val="Paragraphedeliste"/>
        <w:numPr>
          <w:ilvl w:val="0"/>
          <w:numId w:val="22"/>
        </w:numPr>
        <w:tabs>
          <w:tab w:val="right" w:leader="dot" w:pos="9356"/>
        </w:tabs>
        <w:spacing w:after="0" w:line="240" w:lineRule="auto"/>
        <w:ind w:left="709"/>
        <w:jc w:val="both"/>
      </w:pPr>
      <w:r>
        <w:t>Vous pouvez modifier les couleurs en faisant un clic sur la couleur de la catégorie choisi</w:t>
      </w:r>
      <w:r w:rsidR="00920516">
        <w:t>e</w:t>
      </w:r>
      <w:r>
        <w:t>. Veuillez à ce que les couleurs soi</w:t>
      </w:r>
      <w:r w:rsidR="00920516">
        <w:t>en</w:t>
      </w:r>
      <w:r>
        <w:t>t bien distinctes et ne donne aucune impression de hiérarchie entre les catégories.</w:t>
      </w:r>
    </w:p>
    <w:p w14:paraId="69996F80" w14:textId="61A9C7A9" w:rsidR="00540D9A" w:rsidRDefault="00975DC8" w:rsidP="0019548E">
      <w:pPr>
        <w:spacing w:line="240" w:lineRule="auto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F81265" wp14:editId="3E9C2586">
                <wp:simplePos x="0" y="0"/>
                <wp:positionH relativeFrom="column">
                  <wp:posOffset>2058467</wp:posOffset>
                </wp:positionH>
                <wp:positionV relativeFrom="paragraph">
                  <wp:posOffset>1793563</wp:posOffset>
                </wp:positionV>
                <wp:extent cx="448574" cy="181155"/>
                <wp:effectExtent l="0" t="0" r="27940" b="28575"/>
                <wp:wrapNone/>
                <wp:docPr id="99890552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574" cy="181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663A5" id="Rectangle 7" o:spid="_x0000_s1026" style="position:absolute;margin-left:162.1pt;margin-top:141.25pt;width:35.3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" filled="f" strokecolor="#e00" strokeweight="2pt"/>
            </w:pict>
          </mc:Fallback>
        </mc:AlternateContent>
      </w:r>
      <w:r w:rsidRPr="00E57FD7">
        <w:rPr>
          <w:noProof/>
          <w:lang w:eastAsia="fr-FR"/>
        </w:rPr>
        <w:drawing>
          <wp:inline distT="0" distB="0" distL="0" distR="0" wp14:anchorId="648062A1" wp14:editId="79026815">
            <wp:extent cx="3571336" cy="2242201"/>
            <wp:effectExtent l="0" t="0" r="0" b="5715"/>
            <wp:docPr id="440525778" name="Image 1" descr="Une image contenant texte, capture d’écran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525778" name="Image 1" descr="Une image contenant texte, capture d’écran, logiciel, Icône d’ordinateur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902" cy="226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3D95F" w14:textId="7B94675C" w:rsidR="002330F7" w:rsidRPr="0019548E" w:rsidRDefault="00F872CB" w:rsidP="0019548E">
      <w:pPr>
        <w:spacing w:line="240" w:lineRule="auto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La suite à</w:t>
      </w:r>
      <w:r w:rsidR="002330F7" w:rsidRPr="0019548E">
        <w:rPr>
          <w:b/>
          <w:bCs/>
          <w:color w:val="FF0000"/>
          <w:sz w:val="24"/>
          <w:szCs w:val="24"/>
        </w:rPr>
        <w:t xml:space="preserve"> faire comme exercice hors</w:t>
      </w:r>
      <w:r>
        <w:rPr>
          <w:b/>
          <w:bCs/>
          <w:color w:val="FF0000"/>
          <w:sz w:val="24"/>
          <w:szCs w:val="24"/>
        </w:rPr>
        <w:t xml:space="preserve"> les</w:t>
      </w:r>
      <w:r w:rsidR="002330F7" w:rsidRPr="0019548E">
        <w:rPr>
          <w:b/>
          <w:bCs/>
          <w:color w:val="FF0000"/>
          <w:sz w:val="24"/>
          <w:szCs w:val="24"/>
        </w:rPr>
        <w:t xml:space="preserve"> séance</w:t>
      </w:r>
      <w:r w:rsidR="004617F0">
        <w:rPr>
          <w:b/>
          <w:bCs/>
          <w:color w:val="FF0000"/>
          <w:sz w:val="24"/>
          <w:szCs w:val="24"/>
        </w:rPr>
        <w:t>s</w:t>
      </w:r>
      <w:r w:rsidR="002330F7" w:rsidRPr="0019548E">
        <w:rPr>
          <w:b/>
          <w:bCs/>
          <w:color w:val="FF0000"/>
          <w:sz w:val="24"/>
          <w:szCs w:val="24"/>
        </w:rPr>
        <w:t xml:space="preserve"> de TD</w:t>
      </w:r>
    </w:p>
    <w:p w14:paraId="3BF91A0C" w14:textId="2FAB07B0" w:rsidR="002330F7" w:rsidRPr="002330F7" w:rsidRDefault="002330F7" w:rsidP="0019548E">
      <w:pPr>
        <w:spacing w:line="240" w:lineRule="auto"/>
        <w:jc w:val="both"/>
        <w:rPr>
          <w:b/>
          <w:bCs/>
          <w:sz w:val="24"/>
          <w:szCs w:val="24"/>
        </w:rPr>
      </w:pPr>
      <w:r>
        <w:t xml:space="preserve">Vous allez réaliser la carte </w:t>
      </w:r>
      <w:r w:rsidRPr="002330F7">
        <w:rPr>
          <w:iCs/>
          <w:noProof/>
          <w:lang w:eastAsia="fr-FR"/>
        </w:rPr>
        <w:t xml:space="preserve">de l’appartenance communale des IRIS </w:t>
      </w:r>
      <w:r>
        <w:rPr>
          <w:iCs/>
          <w:noProof/>
          <w:lang w:eastAsia="fr-FR"/>
        </w:rPr>
        <w:t>(champ : NOM_COM)</w:t>
      </w:r>
    </w:p>
    <w:p w14:paraId="4EC00F02" w14:textId="170F0DEC" w:rsidR="002330F7" w:rsidRPr="00E105C4" w:rsidRDefault="002330F7" w:rsidP="0019548E">
      <w:pPr>
        <w:pStyle w:val="Paragraphedeliste"/>
        <w:numPr>
          <w:ilvl w:val="0"/>
          <w:numId w:val="46"/>
        </w:numPr>
        <w:tabs>
          <w:tab w:val="right" w:leader="dot" w:pos="9072"/>
        </w:tabs>
        <w:spacing w:line="240" w:lineRule="auto"/>
        <w:jc w:val="both"/>
        <w:rPr>
          <w:iCs/>
          <w:noProof/>
          <w:lang w:eastAsia="fr-FR"/>
        </w:rPr>
      </w:pPr>
      <w:r w:rsidRPr="00E105C4">
        <w:rPr>
          <w:iCs/>
          <w:noProof/>
          <w:lang w:eastAsia="fr-FR"/>
        </w:rPr>
        <w:t>Réfléchissez aux choix de la variable visuelle à utiliser</w:t>
      </w:r>
      <w:r>
        <w:rPr>
          <w:iCs/>
          <w:noProof/>
          <w:lang w:eastAsia="fr-FR"/>
        </w:rPr>
        <w:t>. Vous avez constaté dans la question précédente le champ NOM_COM correspond à une variable statistique qualitative nominale (QL nominale)</w:t>
      </w:r>
    </w:p>
    <w:p w14:paraId="390CAD7F" w14:textId="1165DE7C" w:rsidR="002330F7" w:rsidRPr="00EC0EA9" w:rsidRDefault="002330F7" w:rsidP="0019548E">
      <w:pPr>
        <w:pStyle w:val="Paragraphedeliste"/>
        <w:numPr>
          <w:ilvl w:val="0"/>
          <w:numId w:val="21"/>
        </w:numPr>
        <w:tabs>
          <w:tab w:val="right" w:leader="dot" w:pos="9356"/>
        </w:tabs>
        <w:spacing w:line="240" w:lineRule="auto"/>
        <w:jc w:val="both"/>
        <w:rPr>
          <w:iCs/>
          <w:noProof/>
          <w:lang w:eastAsia="fr-FR"/>
        </w:rPr>
      </w:pPr>
      <w:r w:rsidRPr="00EC0EA9">
        <w:rPr>
          <w:iCs/>
          <w:noProof/>
          <w:lang w:eastAsia="fr-FR"/>
        </w:rPr>
        <w:t xml:space="preserve">Quelles sont les relations entre modalités pour cette variable statistique ?  </w:t>
      </w:r>
      <w:r w:rsidRPr="00EC0EA9">
        <w:rPr>
          <w:iCs/>
          <w:noProof/>
          <w:lang w:eastAsia="fr-FR"/>
        </w:rPr>
        <w:tab/>
      </w:r>
    </w:p>
    <w:p w14:paraId="3668BEF3" w14:textId="33B5F2A8" w:rsidR="002330F7" w:rsidRPr="002330F7" w:rsidRDefault="002330F7" w:rsidP="0019548E">
      <w:pPr>
        <w:pStyle w:val="Paragraphedeliste"/>
        <w:numPr>
          <w:ilvl w:val="0"/>
          <w:numId w:val="21"/>
        </w:numPr>
        <w:tabs>
          <w:tab w:val="right" w:leader="dot" w:pos="9356"/>
        </w:tabs>
        <w:spacing w:line="240" w:lineRule="auto"/>
        <w:jc w:val="both"/>
        <w:rPr>
          <w:iCs/>
          <w:noProof/>
          <w:lang w:eastAsia="fr-FR"/>
        </w:rPr>
      </w:pPr>
      <w:r w:rsidRPr="00EC0EA9">
        <w:rPr>
          <w:iCs/>
          <w:noProof/>
          <w:lang w:eastAsia="fr-FR"/>
        </w:rPr>
        <w:t>Quelle est la variable visuelle adaptée à la représentation de ce type de variable statistique ?</w:t>
      </w:r>
      <w:r w:rsidRPr="00EC0EA9">
        <w:rPr>
          <w:iCs/>
          <w:noProof/>
          <w:lang w:eastAsia="fr-FR"/>
        </w:rPr>
        <w:tab/>
      </w:r>
      <w:r w:rsidRPr="00B06C6D">
        <w:rPr>
          <w:iCs/>
          <w:noProof/>
          <w:lang w:eastAsia="fr-FR"/>
        </w:rPr>
        <w:tab/>
      </w:r>
    </w:p>
    <w:p w14:paraId="7C5B74D1" w14:textId="495F2546" w:rsidR="002330F7" w:rsidRDefault="002330F7" w:rsidP="0019548E">
      <w:pPr>
        <w:pStyle w:val="Paragraphedeliste"/>
        <w:numPr>
          <w:ilvl w:val="0"/>
          <w:numId w:val="46"/>
        </w:numPr>
        <w:tabs>
          <w:tab w:val="right" w:leader="dot" w:pos="9072"/>
        </w:tabs>
        <w:spacing w:line="240" w:lineRule="auto"/>
        <w:jc w:val="both"/>
        <w:rPr>
          <w:iCs/>
          <w:noProof/>
          <w:lang w:eastAsia="fr-FR"/>
        </w:rPr>
      </w:pPr>
      <w:r>
        <w:rPr>
          <w:iCs/>
          <w:noProof/>
          <w:lang w:eastAsia="fr-FR"/>
        </w:rPr>
        <w:t>Réalisez</w:t>
      </w:r>
      <w:r w:rsidRPr="002330F7">
        <w:rPr>
          <w:iCs/>
          <w:noProof/>
          <w:lang w:eastAsia="fr-FR"/>
        </w:rPr>
        <w:t xml:space="preserve"> la carte</w:t>
      </w:r>
      <w:r>
        <w:rPr>
          <w:iCs/>
          <w:noProof/>
          <w:lang w:eastAsia="fr-FR"/>
        </w:rPr>
        <w:t>.</w:t>
      </w:r>
      <w:bookmarkStart w:id="12" w:name="_GoBack"/>
      <w:bookmarkEnd w:id="12"/>
    </w:p>
    <w:p w14:paraId="2CB1F3CE" w14:textId="1999E4F1" w:rsidR="003032E1" w:rsidRPr="002330F7" w:rsidRDefault="003032E1" w:rsidP="0019548E">
      <w:pPr>
        <w:pStyle w:val="Paragraphedeliste"/>
        <w:numPr>
          <w:ilvl w:val="0"/>
          <w:numId w:val="46"/>
        </w:numPr>
        <w:tabs>
          <w:tab w:val="right" w:leader="dot" w:pos="9072"/>
        </w:tabs>
        <w:spacing w:line="240" w:lineRule="auto"/>
        <w:jc w:val="both"/>
        <w:rPr>
          <w:iCs/>
          <w:noProof/>
          <w:lang w:eastAsia="fr-FR"/>
        </w:rPr>
      </w:pPr>
      <w:r>
        <w:rPr>
          <w:iCs/>
          <w:noProof/>
          <w:lang w:eastAsia="fr-FR"/>
        </w:rPr>
        <w:t xml:space="preserve">Si vous voulez ajouter les étiquettes des noms des communes il est nécessaire d’ajouter la couche </w:t>
      </w:r>
      <w:proofErr w:type="spellStart"/>
      <w:r w:rsidRPr="003032E1">
        <w:rPr>
          <w:rFonts w:ascii="Courier New" w:hAnsi="Courier New" w:cs="Courier New"/>
          <w:iCs/>
          <w:sz w:val="20"/>
          <w:szCs w:val="20"/>
        </w:rPr>
        <w:t>Communes_SE_GL.shp</w:t>
      </w:r>
      <w:proofErr w:type="spellEnd"/>
      <w:r>
        <w:rPr>
          <w:rFonts w:cstheme="minorHAnsi"/>
        </w:rPr>
        <w:t xml:space="preserve">. Si vous utilisez la couche </w:t>
      </w:r>
      <w:proofErr w:type="spellStart"/>
      <w:r w:rsidRPr="003032E1">
        <w:rPr>
          <w:rFonts w:ascii="Courier New" w:hAnsi="Courier New" w:cs="Courier New"/>
          <w:iCs/>
          <w:sz w:val="20"/>
          <w:szCs w:val="20"/>
        </w:rPr>
        <w:t>IRIS_SE_GL.shp</w:t>
      </w:r>
      <w:proofErr w:type="spellEnd"/>
      <w:r>
        <w:rPr>
          <w:rFonts w:cstheme="minorHAnsi"/>
        </w:rPr>
        <w:t>, le nom de chaque commune s’afficherons autant de fois qu’il y des IRIS dans la commune.</w:t>
      </w:r>
    </w:p>
    <w:p w14:paraId="5C532888" w14:textId="2BD8F94A" w:rsidR="00902D74" w:rsidRPr="000E1D4E" w:rsidRDefault="00975DC8" w:rsidP="0019548E">
      <w:pPr>
        <w:pStyle w:val="Titre1"/>
      </w:pPr>
      <w:bookmarkStart w:id="13" w:name="_Toc204180053"/>
      <w:bookmarkStart w:id="14" w:name="_Toc204438403"/>
      <w:bookmarkEnd w:id="11"/>
      <w:r>
        <w:t>Mise en page, e</w:t>
      </w:r>
      <w:r w:rsidR="00902D74" w:rsidRPr="000E1D4E">
        <w:t>xport et dépôt du travail</w:t>
      </w:r>
      <w:bookmarkEnd w:id="13"/>
      <w:bookmarkEnd w:id="14"/>
      <w:r w:rsidR="00BD157F">
        <w:t xml:space="preserve"> </w:t>
      </w:r>
      <w:r w:rsidR="00BD157F" w:rsidRPr="00BD157F">
        <w:rPr>
          <w:color w:val="FF0000"/>
        </w:rPr>
        <w:t>– ne pas faire en cours</w:t>
      </w:r>
    </w:p>
    <w:p w14:paraId="37336CC4" w14:textId="1F732F3F" w:rsidR="00B55A4A" w:rsidRDefault="00F872CB" w:rsidP="0019548E">
      <w:pPr>
        <w:pStyle w:val="Paragraphedeliste"/>
        <w:spacing w:after="0" w:line="240" w:lineRule="auto"/>
        <w:ind w:left="0"/>
        <w:jc w:val="both"/>
        <w:rPr>
          <w:lang w:eastAsia="fr-FR"/>
        </w:rPr>
      </w:pPr>
      <w:r>
        <w:rPr>
          <w:lang w:eastAsia="fr-FR"/>
        </w:rPr>
        <w:t>R</w:t>
      </w:r>
      <w:r w:rsidR="00975DC8">
        <w:rPr>
          <w:lang w:eastAsia="fr-FR"/>
        </w:rPr>
        <w:t xml:space="preserve">éalisez la mise en page pour vous exercer.  </w:t>
      </w:r>
      <w:r w:rsidR="007421D3">
        <w:rPr>
          <w:lang w:eastAsia="fr-FR"/>
        </w:rPr>
        <w:t xml:space="preserve">Une fois la mise en page terminée vous pouvez exporter votre carte au format </w:t>
      </w:r>
      <w:proofErr w:type="spellStart"/>
      <w:r w:rsidR="007421D3">
        <w:rPr>
          <w:lang w:eastAsia="fr-FR"/>
        </w:rPr>
        <w:t>pdf</w:t>
      </w:r>
      <w:proofErr w:type="spellEnd"/>
      <w:r w:rsidR="007421D3">
        <w:rPr>
          <w:lang w:eastAsia="fr-FR"/>
        </w:rPr>
        <w:t xml:space="preserve"> </w:t>
      </w:r>
      <w:r w:rsidR="007421D3">
        <w:rPr>
          <w:rFonts w:cs="Calibri"/>
        </w:rPr>
        <w:t xml:space="preserve">(Mise en page &gt; Exporter en </w:t>
      </w:r>
      <w:proofErr w:type="spellStart"/>
      <w:r w:rsidR="007421D3">
        <w:rPr>
          <w:rFonts w:cs="Calibri"/>
        </w:rPr>
        <w:t>pdf</w:t>
      </w:r>
      <w:proofErr w:type="spellEnd"/>
      <w:r w:rsidR="007421D3">
        <w:rPr>
          <w:rFonts w:cs="Calibri"/>
        </w:rPr>
        <w:t>)</w:t>
      </w:r>
      <w:r w:rsidR="007421D3">
        <w:rPr>
          <w:lang w:eastAsia="fr-FR"/>
        </w:rPr>
        <w:t xml:space="preserve">, ou </w:t>
      </w:r>
      <w:proofErr w:type="spellStart"/>
      <w:r w:rsidR="007421D3">
        <w:rPr>
          <w:lang w:eastAsia="fr-FR"/>
        </w:rPr>
        <w:t>png</w:t>
      </w:r>
      <w:proofErr w:type="spellEnd"/>
      <w:r w:rsidR="007421D3">
        <w:rPr>
          <w:lang w:eastAsia="fr-FR"/>
        </w:rPr>
        <w:t xml:space="preserve"> </w:t>
      </w:r>
      <w:r w:rsidR="007421D3">
        <w:rPr>
          <w:rFonts w:cs="Calibri"/>
        </w:rPr>
        <w:t>(Mise en page &gt; Exporter en format image)</w:t>
      </w:r>
      <w:r w:rsidR="007421D3">
        <w:rPr>
          <w:lang w:eastAsia="fr-FR"/>
        </w:rPr>
        <w:t>, si vous comptez l’intégrer dans un document Word ou PowerPoint.</w:t>
      </w:r>
    </w:p>
    <w:p w14:paraId="0715549C" w14:textId="77777777" w:rsidR="00902D74" w:rsidRDefault="00902D74" w:rsidP="0019548E">
      <w:pPr>
        <w:pStyle w:val="Paragraphedeliste"/>
        <w:spacing w:after="0" w:line="240" w:lineRule="auto"/>
        <w:ind w:left="0"/>
        <w:jc w:val="both"/>
        <w:rPr>
          <w:lang w:eastAsia="fr-FR"/>
        </w:rPr>
      </w:pPr>
    </w:p>
    <w:p w14:paraId="0C181092" w14:textId="60B40B85" w:rsidR="007421D3" w:rsidRPr="005121F8" w:rsidRDefault="000E1D4E" w:rsidP="0019548E">
      <w:pPr>
        <w:pStyle w:val="Paragraphedeliste"/>
        <w:spacing w:after="0" w:line="240" w:lineRule="auto"/>
        <w:ind w:left="0"/>
        <w:jc w:val="both"/>
        <w:rPr>
          <w:rFonts w:cs="Calibri"/>
        </w:rPr>
      </w:pPr>
      <w:r>
        <w:rPr>
          <w:lang w:eastAsia="fr-FR"/>
        </w:rPr>
        <w:t>D</w:t>
      </w:r>
      <w:r w:rsidR="007421D3">
        <w:rPr>
          <w:lang w:eastAsia="fr-FR"/>
        </w:rPr>
        <w:t>épos</w:t>
      </w:r>
      <w:r>
        <w:rPr>
          <w:lang w:eastAsia="fr-FR"/>
        </w:rPr>
        <w:t>ez la carte mise en page</w:t>
      </w:r>
      <w:r w:rsidR="007421D3">
        <w:rPr>
          <w:lang w:eastAsia="fr-FR"/>
        </w:rPr>
        <w:t xml:space="preserve"> sur </w:t>
      </w:r>
      <w:r w:rsidR="004B2BAB">
        <w:rPr>
          <w:lang w:eastAsia="fr-FR"/>
        </w:rPr>
        <w:t xml:space="preserve">Moodle </w:t>
      </w:r>
      <w:r w:rsidR="007421D3">
        <w:rPr>
          <w:lang w:eastAsia="fr-FR"/>
        </w:rPr>
        <w:t>dans l’espace « </w:t>
      </w:r>
      <w:r w:rsidR="0078109D" w:rsidRPr="00BD157F">
        <w:rPr>
          <w:lang w:eastAsia="fr-FR"/>
        </w:rPr>
        <w:t>Rendu carte</w:t>
      </w:r>
      <w:r w:rsidR="00BD157F" w:rsidRPr="00BD157F">
        <w:rPr>
          <w:lang w:eastAsia="fr-FR"/>
        </w:rPr>
        <w:t>s</w:t>
      </w:r>
      <w:r w:rsidR="00BD157F">
        <w:rPr>
          <w:lang w:eastAsia="fr-FR"/>
        </w:rPr>
        <w:t xml:space="preserve"> </w:t>
      </w:r>
      <w:r w:rsidR="0078109D">
        <w:rPr>
          <w:lang w:eastAsia="fr-FR"/>
        </w:rPr>
        <w:t>»</w:t>
      </w:r>
      <w:r w:rsidR="00CC1EC4">
        <w:rPr>
          <w:lang w:eastAsia="fr-FR"/>
        </w:rPr>
        <w:t xml:space="preserve"> </w:t>
      </w:r>
      <w:r w:rsidR="00CC1EC4" w:rsidRPr="00090178">
        <w:rPr>
          <w:lang w:eastAsia="fr-FR"/>
        </w:rPr>
        <w:t xml:space="preserve">pour </w:t>
      </w:r>
      <w:r w:rsidR="00090178" w:rsidRPr="00090178">
        <w:rPr>
          <w:lang w:eastAsia="fr-FR"/>
        </w:rPr>
        <w:t>l</w:t>
      </w:r>
      <w:r w:rsidR="00090178">
        <w:rPr>
          <w:lang w:eastAsia="fr-FR"/>
        </w:rPr>
        <w:t xml:space="preserve">e </w:t>
      </w:r>
      <w:r>
        <w:rPr>
          <w:lang w:eastAsia="fr-FR"/>
        </w:rPr>
        <w:t>22/09</w:t>
      </w:r>
      <w:r w:rsidR="00090178">
        <w:rPr>
          <w:lang w:eastAsia="fr-FR"/>
        </w:rPr>
        <w:t xml:space="preserve"> 2025. </w:t>
      </w:r>
    </w:p>
    <w:sectPr w:rsidR="007421D3" w:rsidRPr="005121F8" w:rsidSect="00B016FE">
      <w:headerReference w:type="default" r:id="rId10"/>
      <w:footerReference w:type="default" r:id="rId11"/>
      <w:pgSz w:w="11906" w:h="16838"/>
      <w:pgMar w:top="1134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9FCF3" w14:textId="77777777" w:rsidR="00C327D0" w:rsidRDefault="00C327D0" w:rsidP="00AD18A0">
      <w:pPr>
        <w:spacing w:after="0" w:line="240" w:lineRule="auto"/>
      </w:pPr>
      <w:r>
        <w:separator/>
      </w:r>
    </w:p>
  </w:endnote>
  <w:endnote w:type="continuationSeparator" w:id="0">
    <w:p w14:paraId="3CF48020" w14:textId="77777777" w:rsidR="00C327D0" w:rsidRDefault="00C327D0" w:rsidP="00AD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8900888"/>
      <w:docPartObj>
        <w:docPartGallery w:val="Page Numbers (Bottom of Page)"/>
        <w:docPartUnique/>
      </w:docPartObj>
    </w:sdtPr>
    <w:sdtEndPr/>
    <w:sdtContent>
      <w:p w14:paraId="55A71C68" w14:textId="7AD22DB4" w:rsidR="00765D2C" w:rsidRDefault="00765D2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6FE">
          <w:rPr>
            <w:noProof/>
          </w:rPr>
          <w:t>2</w:t>
        </w:r>
        <w:r>
          <w:fldChar w:fldCharType="end"/>
        </w:r>
      </w:p>
    </w:sdtContent>
  </w:sdt>
  <w:p w14:paraId="06F994E1" w14:textId="77777777" w:rsidR="00765D2C" w:rsidRDefault="00765D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A36BD" w14:textId="77777777" w:rsidR="00C327D0" w:rsidRDefault="00C327D0" w:rsidP="00AD18A0">
      <w:pPr>
        <w:spacing w:after="0" w:line="240" w:lineRule="auto"/>
      </w:pPr>
      <w:r>
        <w:separator/>
      </w:r>
    </w:p>
  </w:footnote>
  <w:footnote w:type="continuationSeparator" w:id="0">
    <w:p w14:paraId="3741C16A" w14:textId="77777777" w:rsidR="00C327D0" w:rsidRDefault="00C327D0" w:rsidP="00AD1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02391" w14:textId="236F2FEE" w:rsidR="00765D2C" w:rsidRPr="00D51D2B" w:rsidRDefault="00D51D2B" w:rsidP="00D51D2B">
    <w:pPr>
      <w:jc w:val="center"/>
      <w:rPr>
        <w:sz w:val="18"/>
      </w:rPr>
    </w:pPr>
    <w:r w:rsidRPr="006778ED">
      <w:rPr>
        <w:sz w:val="18"/>
      </w:rPr>
      <w:t>Licence de Géographie et d’Aménagement – 2025-2026</w:t>
    </w:r>
    <w:r w:rsidR="004617F0">
      <w:rPr>
        <w:sz w:val="18"/>
      </w:rPr>
      <w:t xml:space="preserve"> </w:t>
    </w:r>
    <w:r w:rsidRPr="006778ED">
      <w:rPr>
        <w:sz w:val="18"/>
      </w:rPr>
      <w:t>– Mise à niveau Cartographie / SIG – C. Aschan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EF3"/>
    <w:multiLevelType w:val="hybridMultilevel"/>
    <w:tmpl w:val="FCA29A14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E0568"/>
    <w:multiLevelType w:val="hybridMultilevel"/>
    <w:tmpl w:val="3B44E9F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23EA9"/>
    <w:multiLevelType w:val="multilevel"/>
    <w:tmpl w:val="DE4824F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upperLetter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F618B2"/>
    <w:multiLevelType w:val="hybridMultilevel"/>
    <w:tmpl w:val="205E09A2"/>
    <w:lvl w:ilvl="0" w:tplc="DC16EA2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C3A3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227949"/>
    <w:multiLevelType w:val="multilevel"/>
    <w:tmpl w:val="DE4824F2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EastAsia" w:hAnsiTheme="minorHAnsi" w:cstheme="minorBidi"/>
      </w:rPr>
    </w:lvl>
    <w:lvl w:ilvl="1">
      <w:start w:val="1"/>
      <w:numFmt w:val="bullet"/>
      <w:lvlText w:val="-"/>
      <w:lvlJc w:val="left"/>
      <w:pPr>
        <w:ind w:left="1222" w:hanging="360"/>
      </w:pPr>
      <w:rPr>
        <w:rFonts w:ascii="Calibri" w:hAnsi="Calibri" w:cs="Calibri" w:hint="default"/>
      </w:rPr>
    </w:lvl>
    <w:lvl w:ilvl="2">
      <w:start w:val="1"/>
      <w:numFmt w:val="upperLetter"/>
      <w:lvlText w:val="%3."/>
      <w:lvlJc w:val="left"/>
      <w:pPr>
        <w:ind w:left="2122" w:hanging="36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8B07FEB"/>
    <w:multiLevelType w:val="hybridMultilevel"/>
    <w:tmpl w:val="E1EE2B92"/>
    <w:lvl w:ilvl="0" w:tplc="FFFFFFFF">
      <w:start w:val="1"/>
      <w:numFmt w:val="lowerLetter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A5C16DC"/>
    <w:multiLevelType w:val="multilevel"/>
    <w:tmpl w:val="3F8A1F3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C6C4DC6"/>
    <w:multiLevelType w:val="multilevel"/>
    <w:tmpl w:val="E4426C44"/>
    <w:lvl w:ilvl="0">
      <w:start w:val="1"/>
      <w:numFmt w:val="lowerLetter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75B2720"/>
    <w:multiLevelType w:val="hybridMultilevel"/>
    <w:tmpl w:val="4DBCA17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8CE0E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B93EAF"/>
    <w:multiLevelType w:val="hybridMultilevel"/>
    <w:tmpl w:val="DCC85EA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F4A81"/>
    <w:multiLevelType w:val="hybridMultilevel"/>
    <w:tmpl w:val="D196EE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1F1324"/>
    <w:multiLevelType w:val="hybridMultilevel"/>
    <w:tmpl w:val="FDEC0FB8"/>
    <w:lvl w:ilvl="0" w:tplc="60063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141EA"/>
    <w:multiLevelType w:val="hybridMultilevel"/>
    <w:tmpl w:val="F718D4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CE0EB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665B1"/>
    <w:multiLevelType w:val="multilevel"/>
    <w:tmpl w:val="038A300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26C42BD"/>
    <w:multiLevelType w:val="hybridMultilevel"/>
    <w:tmpl w:val="149863A2"/>
    <w:lvl w:ilvl="0" w:tplc="DC16EA26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D8CE0E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A55C3A68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B36F03"/>
    <w:multiLevelType w:val="multilevel"/>
    <w:tmpl w:val="24E8261C"/>
    <w:lvl w:ilvl="0">
      <w:start w:val="1"/>
      <w:numFmt w:val="bullet"/>
      <w:lvlText w:val="­"/>
      <w:lvlJc w:val="left"/>
      <w:pPr>
        <w:ind w:left="786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C5C7654"/>
    <w:multiLevelType w:val="hybridMultilevel"/>
    <w:tmpl w:val="4B5A2516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D8CE0E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455575"/>
    <w:multiLevelType w:val="hybridMultilevel"/>
    <w:tmpl w:val="0FA488B6"/>
    <w:lvl w:ilvl="0" w:tplc="CB20434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E6D10"/>
    <w:multiLevelType w:val="hybridMultilevel"/>
    <w:tmpl w:val="6E4A715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55258B"/>
    <w:multiLevelType w:val="hybridMultilevel"/>
    <w:tmpl w:val="A258A088"/>
    <w:lvl w:ilvl="0" w:tplc="E398F290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52A22"/>
    <w:multiLevelType w:val="hybridMultilevel"/>
    <w:tmpl w:val="3CBA0FF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F67663"/>
    <w:multiLevelType w:val="hybridMultilevel"/>
    <w:tmpl w:val="16062CA0"/>
    <w:lvl w:ilvl="0" w:tplc="DC16EA2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808C7"/>
    <w:multiLevelType w:val="multilevel"/>
    <w:tmpl w:val="DE4824F2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EastAsia" w:hAnsiTheme="minorHAnsi" w:cstheme="minorBidi"/>
      </w:rPr>
    </w:lvl>
    <w:lvl w:ilvl="1">
      <w:start w:val="1"/>
      <w:numFmt w:val="bullet"/>
      <w:lvlText w:val="-"/>
      <w:lvlJc w:val="left"/>
      <w:pPr>
        <w:ind w:left="1222" w:hanging="360"/>
      </w:pPr>
      <w:rPr>
        <w:rFonts w:ascii="Calibri" w:hAnsi="Calibri" w:cs="Calibri" w:hint="default"/>
      </w:rPr>
    </w:lvl>
    <w:lvl w:ilvl="2">
      <w:start w:val="1"/>
      <w:numFmt w:val="upperLetter"/>
      <w:lvlText w:val="%3."/>
      <w:lvlJc w:val="left"/>
      <w:pPr>
        <w:ind w:left="2122" w:hanging="36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207F07"/>
    <w:multiLevelType w:val="hybridMultilevel"/>
    <w:tmpl w:val="FDE249A0"/>
    <w:lvl w:ilvl="0" w:tplc="DC16EA26">
      <w:start w:val="1"/>
      <w:numFmt w:val="bullet"/>
      <w:lvlText w:val="­"/>
      <w:lvlJc w:val="left"/>
      <w:pPr>
        <w:ind w:left="1069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BCB1117"/>
    <w:multiLevelType w:val="multilevel"/>
    <w:tmpl w:val="9006B6CC"/>
    <w:lvl w:ilvl="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92FDC"/>
    <w:multiLevelType w:val="hybridMultilevel"/>
    <w:tmpl w:val="6E4A7158"/>
    <w:lvl w:ilvl="0" w:tplc="9030044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14653F"/>
    <w:multiLevelType w:val="hybridMultilevel"/>
    <w:tmpl w:val="F7B6862A"/>
    <w:lvl w:ilvl="0" w:tplc="DC16EA26">
      <w:start w:val="1"/>
      <w:numFmt w:val="bullet"/>
      <w:lvlText w:val="­"/>
      <w:lvlJc w:val="left"/>
      <w:pPr>
        <w:ind w:left="1222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8" w15:restartNumberingAfterBreak="0">
    <w:nsid w:val="44F41422"/>
    <w:multiLevelType w:val="multilevel"/>
    <w:tmpl w:val="28F0073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3F05E40"/>
    <w:multiLevelType w:val="multilevel"/>
    <w:tmpl w:val="08AE70AA"/>
    <w:lvl w:ilvl="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4E2229A"/>
    <w:multiLevelType w:val="multilevel"/>
    <w:tmpl w:val="9006B6CC"/>
    <w:lvl w:ilvl="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E06C4"/>
    <w:multiLevelType w:val="hybridMultilevel"/>
    <w:tmpl w:val="0D76DDD4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C824AB4A">
      <w:start w:val="1"/>
      <w:numFmt w:val="decimal"/>
      <w:lvlText w:val="%2)"/>
      <w:lvlJc w:val="left"/>
      <w:pPr>
        <w:ind w:left="1080" w:hanging="360"/>
      </w:pPr>
      <w:rPr>
        <w:rFonts w:hint="default"/>
        <w:color w:val="FF0000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BA26C7"/>
    <w:multiLevelType w:val="multilevel"/>
    <w:tmpl w:val="AE244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65555"/>
    <w:multiLevelType w:val="hybridMultilevel"/>
    <w:tmpl w:val="E1EE2B92"/>
    <w:lvl w:ilvl="0" w:tplc="040C0019">
      <w:start w:val="1"/>
      <w:numFmt w:val="lowerLetter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59D210A3"/>
    <w:multiLevelType w:val="hybridMultilevel"/>
    <w:tmpl w:val="DCF0A45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623EC4"/>
    <w:multiLevelType w:val="hybridMultilevel"/>
    <w:tmpl w:val="E1EE2B92"/>
    <w:lvl w:ilvl="0" w:tplc="040C0019">
      <w:start w:val="1"/>
      <w:numFmt w:val="lowerLetter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2B468CC"/>
    <w:multiLevelType w:val="hybridMultilevel"/>
    <w:tmpl w:val="93B297A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8CE0E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5613E2"/>
    <w:multiLevelType w:val="hybridMultilevel"/>
    <w:tmpl w:val="03E8208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52F1D"/>
    <w:multiLevelType w:val="hybridMultilevel"/>
    <w:tmpl w:val="798678E6"/>
    <w:lvl w:ilvl="0" w:tplc="DC16EA26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D8CE0E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A55C3A68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A259C"/>
    <w:multiLevelType w:val="hybridMultilevel"/>
    <w:tmpl w:val="8EACFC9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017B2"/>
    <w:multiLevelType w:val="multilevel"/>
    <w:tmpl w:val="61EAC42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1A051D9"/>
    <w:multiLevelType w:val="hybridMultilevel"/>
    <w:tmpl w:val="DCF4187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  <w:color w:val="FF000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7D79A2"/>
    <w:multiLevelType w:val="hybridMultilevel"/>
    <w:tmpl w:val="0D165B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174FF"/>
    <w:multiLevelType w:val="multilevel"/>
    <w:tmpl w:val="6110403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bullet"/>
      <w:lvlText w:val="-"/>
      <w:lvlJc w:val="left"/>
      <w:pPr>
        <w:ind w:left="1222" w:hanging="360"/>
      </w:pPr>
      <w:rPr>
        <w:rFonts w:ascii="Calibri" w:hAnsi="Calibri" w:cs="Calibri" w:hint="default"/>
      </w:rPr>
    </w:lvl>
    <w:lvl w:ilvl="2">
      <w:start w:val="1"/>
      <w:numFmt w:val="upperLetter"/>
      <w:lvlText w:val="%3."/>
      <w:lvlJc w:val="left"/>
      <w:pPr>
        <w:ind w:left="2122" w:hanging="36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BDE3A28"/>
    <w:multiLevelType w:val="multilevel"/>
    <w:tmpl w:val="DE4824F2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EastAsia" w:hAnsiTheme="minorHAnsi" w:cstheme="minorBidi"/>
      </w:rPr>
    </w:lvl>
    <w:lvl w:ilvl="1">
      <w:start w:val="1"/>
      <w:numFmt w:val="bullet"/>
      <w:lvlText w:val="-"/>
      <w:lvlJc w:val="left"/>
      <w:pPr>
        <w:ind w:left="1222" w:hanging="360"/>
      </w:pPr>
      <w:rPr>
        <w:rFonts w:ascii="Calibri" w:hAnsi="Calibri" w:cs="Calibri" w:hint="default"/>
      </w:rPr>
    </w:lvl>
    <w:lvl w:ilvl="2">
      <w:start w:val="1"/>
      <w:numFmt w:val="upperLetter"/>
      <w:lvlText w:val="%3."/>
      <w:lvlJc w:val="left"/>
      <w:pPr>
        <w:ind w:left="2122" w:hanging="36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C0A6166"/>
    <w:multiLevelType w:val="hybridMultilevel"/>
    <w:tmpl w:val="5F7A3236"/>
    <w:lvl w:ilvl="0" w:tplc="7632F6AA">
      <w:start w:val="1"/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32"/>
  </w:num>
  <w:num w:numId="4">
    <w:abstractNumId w:val="43"/>
  </w:num>
  <w:num w:numId="5">
    <w:abstractNumId w:val="5"/>
  </w:num>
  <w:num w:numId="6">
    <w:abstractNumId w:val="13"/>
  </w:num>
  <w:num w:numId="7">
    <w:abstractNumId w:val="30"/>
  </w:num>
  <w:num w:numId="8">
    <w:abstractNumId w:val="38"/>
  </w:num>
  <w:num w:numId="9">
    <w:abstractNumId w:val="4"/>
  </w:num>
  <w:num w:numId="10">
    <w:abstractNumId w:val="36"/>
  </w:num>
  <w:num w:numId="11">
    <w:abstractNumId w:val="22"/>
  </w:num>
  <w:num w:numId="12">
    <w:abstractNumId w:val="23"/>
  </w:num>
  <w:num w:numId="13">
    <w:abstractNumId w:val="27"/>
  </w:num>
  <w:num w:numId="14">
    <w:abstractNumId w:val="8"/>
  </w:num>
  <w:num w:numId="15">
    <w:abstractNumId w:val="31"/>
  </w:num>
  <w:num w:numId="16">
    <w:abstractNumId w:val="33"/>
  </w:num>
  <w:num w:numId="17">
    <w:abstractNumId w:val="3"/>
  </w:num>
  <w:num w:numId="18">
    <w:abstractNumId w:val="1"/>
  </w:num>
  <w:num w:numId="19">
    <w:abstractNumId w:val="10"/>
  </w:num>
  <w:num w:numId="20">
    <w:abstractNumId w:val="26"/>
  </w:num>
  <w:num w:numId="21">
    <w:abstractNumId w:val="37"/>
  </w:num>
  <w:num w:numId="22">
    <w:abstractNumId w:val="17"/>
  </w:num>
  <w:num w:numId="23">
    <w:abstractNumId w:val="25"/>
  </w:num>
  <w:num w:numId="24">
    <w:abstractNumId w:val="29"/>
  </w:num>
  <w:num w:numId="25">
    <w:abstractNumId w:val="9"/>
  </w:num>
  <w:num w:numId="26">
    <w:abstractNumId w:val="16"/>
  </w:num>
  <w:num w:numId="27">
    <w:abstractNumId w:val="24"/>
  </w:num>
  <w:num w:numId="28">
    <w:abstractNumId w:val="15"/>
  </w:num>
  <w:num w:numId="29">
    <w:abstractNumId w:val="39"/>
  </w:num>
  <w:num w:numId="30">
    <w:abstractNumId w:val="44"/>
  </w:num>
  <w:num w:numId="31">
    <w:abstractNumId w:val="35"/>
  </w:num>
  <w:num w:numId="32">
    <w:abstractNumId w:val="40"/>
  </w:num>
  <w:num w:numId="33">
    <w:abstractNumId w:val="7"/>
  </w:num>
  <w:num w:numId="34">
    <w:abstractNumId w:val="28"/>
  </w:num>
  <w:num w:numId="35">
    <w:abstractNumId w:val="42"/>
  </w:num>
  <w:num w:numId="36">
    <w:abstractNumId w:val="14"/>
  </w:num>
  <w:num w:numId="37">
    <w:abstractNumId w:val="11"/>
  </w:num>
  <w:num w:numId="38">
    <w:abstractNumId w:val="0"/>
  </w:num>
  <w:num w:numId="39">
    <w:abstractNumId w:val="21"/>
  </w:num>
  <w:num w:numId="40">
    <w:abstractNumId w:val="34"/>
  </w:num>
  <w:num w:numId="41">
    <w:abstractNumId w:val="41"/>
  </w:num>
  <w:num w:numId="42">
    <w:abstractNumId w:val="2"/>
  </w:num>
  <w:num w:numId="43">
    <w:abstractNumId w:val="45"/>
  </w:num>
  <w:num w:numId="44">
    <w:abstractNumId w:val="6"/>
  </w:num>
  <w:num w:numId="45">
    <w:abstractNumId w:val="18"/>
  </w:num>
  <w:num w:numId="46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C3"/>
    <w:rsid w:val="00001EEF"/>
    <w:rsid w:val="00003C0F"/>
    <w:rsid w:val="00007D64"/>
    <w:rsid w:val="000106BF"/>
    <w:rsid w:val="00013EEB"/>
    <w:rsid w:val="000211A6"/>
    <w:rsid w:val="00025831"/>
    <w:rsid w:val="00047883"/>
    <w:rsid w:val="00055180"/>
    <w:rsid w:val="00060B22"/>
    <w:rsid w:val="00066C72"/>
    <w:rsid w:val="00070F33"/>
    <w:rsid w:val="00071EB7"/>
    <w:rsid w:val="000865C3"/>
    <w:rsid w:val="00086AE5"/>
    <w:rsid w:val="00090178"/>
    <w:rsid w:val="00090542"/>
    <w:rsid w:val="00093FB5"/>
    <w:rsid w:val="000A0FB8"/>
    <w:rsid w:val="000A1594"/>
    <w:rsid w:val="000A2E3C"/>
    <w:rsid w:val="000B4047"/>
    <w:rsid w:val="000B7FA7"/>
    <w:rsid w:val="000D1C96"/>
    <w:rsid w:val="000D1CCE"/>
    <w:rsid w:val="000E162D"/>
    <w:rsid w:val="000E1D4E"/>
    <w:rsid w:val="0010166B"/>
    <w:rsid w:val="00101F8A"/>
    <w:rsid w:val="00102D9D"/>
    <w:rsid w:val="00114931"/>
    <w:rsid w:val="00124A43"/>
    <w:rsid w:val="00126B4A"/>
    <w:rsid w:val="001275C0"/>
    <w:rsid w:val="00130755"/>
    <w:rsid w:val="0013401E"/>
    <w:rsid w:val="00135EFC"/>
    <w:rsid w:val="0013707A"/>
    <w:rsid w:val="00147086"/>
    <w:rsid w:val="00147888"/>
    <w:rsid w:val="001516F3"/>
    <w:rsid w:val="00164231"/>
    <w:rsid w:val="001675BB"/>
    <w:rsid w:val="00173DD1"/>
    <w:rsid w:val="00175A8A"/>
    <w:rsid w:val="0019548E"/>
    <w:rsid w:val="001A734D"/>
    <w:rsid w:val="001C2987"/>
    <w:rsid w:val="001C6405"/>
    <w:rsid w:val="001C75A7"/>
    <w:rsid w:val="001E0233"/>
    <w:rsid w:val="001E1865"/>
    <w:rsid w:val="001E2666"/>
    <w:rsid w:val="001E27B8"/>
    <w:rsid w:val="001E6C7C"/>
    <w:rsid w:val="001F0546"/>
    <w:rsid w:val="001F2B48"/>
    <w:rsid w:val="001F3FF0"/>
    <w:rsid w:val="00213555"/>
    <w:rsid w:val="0021465B"/>
    <w:rsid w:val="002154DE"/>
    <w:rsid w:val="00215E4D"/>
    <w:rsid w:val="00224BCC"/>
    <w:rsid w:val="002269A0"/>
    <w:rsid w:val="002330F7"/>
    <w:rsid w:val="002331F4"/>
    <w:rsid w:val="0023430C"/>
    <w:rsid w:val="00235E27"/>
    <w:rsid w:val="0024037D"/>
    <w:rsid w:val="00255DA0"/>
    <w:rsid w:val="002564A6"/>
    <w:rsid w:val="00270122"/>
    <w:rsid w:val="00286195"/>
    <w:rsid w:val="00291B56"/>
    <w:rsid w:val="002A1924"/>
    <w:rsid w:val="002A74B4"/>
    <w:rsid w:val="002B19C0"/>
    <w:rsid w:val="002B1EC2"/>
    <w:rsid w:val="002C1824"/>
    <w:rsid w:val="002C302B"/>
    <w:rsid w:val="002C6776"/>
    <w:rsid w:val="002E3768"/>
    <w:rsid w:val="002E4833"/>
    <w:rsid w:val="002E6025"/>
    <w:rsid w:val="002E67EB"/>
    <w:rsid w:val="002F2A8F"/>
    <w:rsid w:val="002F538C"/>
    <w:rsid w:val="003032E1"/>
    <w:rsid w:val="003033CB"/>
    <w:rsid w:val="00303CBC"/>
    <w:rsid w:val="00304DEF"/>
    <w:rsid w:val="00304FBF"/>
    <w:rsid w:val="00305700"/>
    <w:rsid w:val="00307CC3"/>
    <w:rsid w:val="00311080"/>
    <w:rsid w:val="00311894"/>
    <w:rsid w:val="00322A68"/>
    <w:rsid w:val="0032618E"/>
    <w:rsid w:val="00340446"/>
    <w:rsid w:val="00341188"/>
    <w:rsid w:val="00341654"/>
    <w:rsid w:val="00357997"/>
    <w:rsid w:val="00361E56"/>
    <w:rsid w:val="00367466"/>
    <w:rsid w:val="00371CEA"/>
    <w:rsid w:val="0038066A"/>
    <w:rsid w:val="0038398C"/>
    <w:rsid w:val="0038432D"/>
    <w:rsid w:val="00395939"/>
    <w:rsid w:val="003A3B5B"/>
    <w:rsid w:val="003B1DC5"/>
    <w:rsid w:val="003B2E39"/>
    <w:rsid w:val="003B534E"/>
    <w:rsid w:val="003E13F4"/>
    <w:rsid w:val="003E23BD"/>
    <w:rsid w:val="003E3DE1"/>
    <w:rsid w:val="003F476B"/>
    <w:rsid w:val="003F4DA2"/>
    <w:rsid w:val="00404B26"/>
    <w:rsid w:val="0041493F"/>
    <w:rsid w:val="004210BB"/>
    <w:rsid w:val="0042144C"/>
    <w:rsid w:val="00422431"/>
    <w:rsid w:val="00422838"/>
    <w:rsid w:val="00423BAC"/>
    <w:rsid w:val="0044126E"/>
    <w:rsid w:val="00443209"/>
    <w:rsid w:val="0044602E"/>
    <w:rsid w:val="0045165C"/>
    <w:rsid w:val="00457D36"/>
    <w:rsid w:val="004617F0"/>
    <w:rsid w:val="00480BF1"/>
    <w:rsid w:val="004970C8"/>
    <w:rsid w:val="004A3DFB"/>
    <w:rsid w:val="004A4C12"/>
    <w:rsid w:val="004A4EA6"/>
    <w:rsid w:val="004A5FA0"/>
    <w:rsid w:val="004A6927"/>
    <w:rsid w:val="004B0D42"/>
    <w:rsid w:val="004B2BAB"/>
    <w:rsid w:val="004B40FD"/>
    <w:rsid w:val="004B4EB7"/>
    <w:rsid w:val="004B6867"/>
    <w:rsid w:val="004C1E83"/>
    <w:rsid w:val="004C2361"/>
    <w:rsid w:val="004C263A"/>
    <w:rsid w:val="004E0B83"/>
    <w:rsid w:val="004E4737"/>
    <w:rsid w:val="004E5593"/>
    <w:rsid w:val="004F0380"/>
    <w:rsid w:val="00504062"/>
    <w:rsid w:val="00507C9C"/>
    <w:rsid w:val="00513A9E"/>
    <w:rsid w:val="005262BD"/>
    <w:rsid w:val="00532F9F"/>
    <w:rsid w:val="005344BF"/>
    <w:rsid w:val="00540D9A"/>
    <w:rsid w:val="0054247C"/>
    <w:rsid w:val="00543F65"/>
    <w:rsid w:val="00547745"/>
    <w:rsid w:val="00550BC4"/>
    <w:rsid w:val="0055103B"/>
    <w:rsid w:val="00554968"/>
    <w:rsid w:val="00563CC8"/>
    <w:rsid w:val="00565C1C"/>
    <w:rsid w:val="00567B61"/>
    <w:rsid w:val="005750F4"/>
    <w:rsid w:val="00577843"/>
    <w:rsid w:val="005A37F6"/>
    <w:rsid w:val="005B5C28"/>
    <w:rsid w:val="005C062B"/>
    <w:rsid w:val="005C7D7B"/>
    <w:rsid w:val="005D219B"/>
    <w:rsid w:val="00602A73"/>
    <w:rsid w:val="00603AFD"/>
    <w:rsid w:val="00610535"/>
    <w:rsid w:val="00612A1E"/>
    <w:rsid w:val="00622ABF"/>
    <w:rsid w:val="00623BC8"/>
    <w:rsid w:val="00623F16"/>
    <w:rsid w:val="00627583"/>
    <w:rsid w:val="006408B5"/>
    <w:rsid w:val="00645ED3"/>
    <w:rsid w:val="00657DB3"/>
    <w:rsid w:val="00657EBA"/>
    <w:rsid w:val="00665D6B"/>
    <w:rsid w:val="00667C4A"/>
    <w:rsid w:val="00677D5D"/>
    <w:rsid w:val="00681AA2"/>
    <w:rsid w:val="00683BAC"/>
    <w:rsid w:val="00687B5C"/>
    <w:rsid w:val="006A07D7"/>
    <w:rsid w:val="006A0C84"/>
    <w:rsid w:val="006A28B2"/>
    <w:rsid w:val="006A418D"/>
    <w:rsid w:val="006A6B81"/>
    <w:rsid w:val="006B2D65"/>
    <w:rsid w:val="006B3CAF"/>
    <w:rsid w:val="006C0946"/>
    <w:rsid w:val="006C7205"/>
    <w:rsid w:val="006D52F6"/>
    <w:rsid w:val="006E2548"/>
    <w:rsid w:val="006E30BF"/>
    <w:rsid w:val="006E35C4"/>
    <w:rsid w:val="006E6377"/>
    <w:rsid w:val="006F54E8"/>
    <w:rsid w:val="006F66E2"/>
    <w:rsid w:val="006F7B0F"/>
    <w:rsid w:val="00710191"/>
    <w:rsid w:val="00713384"/>
    <w:rsid w:val="007137DA"/>
    <w:rsid w:val="00713D29"/>
    <w:rsid w:val="00720666"/>
    <w:rsid w:val="007235E5"/>
    <w:rsid w:val="00726DA2"/>
    <w:rsid w:val="0072745F"/>
    <w:rsid w:val="00727885"/>
    <w:rsid w:val="00733C6B"/>
    <w:rsid w:val="00736BB3"/>
    <w:rsid w:val="007421D3"/>
    <w:rsid w:val="007561EF"/>
    <w:rsid w:val="00763CAD"/>
    <w:rsid w:val="00763E58"/>
    <w:rsid w:val="00764FC4"/>
    <w:rsid w:val="007655C4"/>
    <w:rsid w:val="00765D2C"/>
    <w:rsid w:val="00770F2D"/>
    <w:rsid w:val="00775183"/>
    <w:rsid w:val="0078109D"/>
    <w:rsid w:val="00782BCA"/>
    <w:rsid w:val="007A1404"/>
    <w:rsid w:val="007A2BAC"/>
    <w:rsid w:val="007A4ED7"/>
    <w:rsid w:val="007B09E7"/>
    <w:rsid w:val="007C2301"/>
    <w:rsid w:val="007C2E34"/>
    <w:rsid w:val="007C6728"/>
    <w:rsid w:val="007E0E7B"/>
    <w:rsid w:val="007E1144"/>
    <w:rsid w:val="00801CFA"/>
    <w:rsid w:val="008071B8"/>
    <w:rsid w:val="0080769D"/>
    <w:rsid w:val="008133DC"/>
    <w:rsid w:val="00820073"/>
    <w:rsid w:val="00822471"/>
    <w:rsid w:val="008274CA"/>
    <w:rsid w:val="008304E4"/>
    <w:rsid w:val="0083397F"/>
    <w:rsid w:val="00841B1B"/>
    <w:rsid w:val="0084785E"/>
    <w:rsid w:val="008577AF"/>
    <w:rsid w:val="00873472"/>
    <w:rsid w:val="00873681"/>
    <w:rsid w:val="00875316"/>
    <w:rsid w:val="00877E6C"/>
    <w:rsid w:val="0088277A"/>
    <w:rsid w:val="00890579"/>
    <w:rsid w:val="00891A7B"/>
    <w:rsid w:val="008B513F"/>
    <w:rsid w:val="008B54CC"/>
    <w:rsid w:val="008C2C27"/>
    <w:rsid w:val="008C2E62"/>
    <w:rsid w:val="008E10C3"/>
    <w:rsid w:val="008E637E"/>
    <w:rsid w:val="008F12BA"/>
    <w:rsid w:val="00902D74"/>
    <w:rsid w:val="00917323"/>
    <w:rsid w:val="00917433"/>
    <w:rsid w:val="00920516"/>
    <w:rsid w:val="009250EB"/>
    <w:rsid w:val="00926CE1"/>
    <w:rsid w:val="00952B73"/>
    <w:rsid w:val="00954207"/>
    <w:rsid w:val="0096049E"/>
    <w:rsid w:val="00961CE6"/>
    <w:rsid w:val="00963D52"/>
    <w:rsid w:val="009659E3"/>
    <w:rsid w:val="009660E3"/>
    <w:rsid w:val="00974027"/>
    <w:rsid w:val="00974F9F"/>
    <w:rsid w:val="00975DC8"/>
    <w:rsid w:val="009911B9"/>
    <w:rsid w:val="009918C0"/>
    <w:rsid w:val="00992485"/>
    <w:rsid w:val="0099685A"/>
    <w:rsid w:val="009A3B5E"/>
    <w:rsid w:val="009B1F54"/>
    <w:rsid w:val="009B4065"/>
    <w:rsid w:val="009B48B9"/>
    <w:rsid w:val="009B4FA5"/>
    <w:rsid w:val="009C2C2C"/>
    <w:rsid w:val="009D1992"/>
    <w:rsid w:val="009D53D5"/>
    <w:rsid w:val="009E4C7D"/>
    <w:rsid w:val="009E6EAA"/>
    <w:rsid w:val="009F1D06"/>
    <w:rsid w:val="009F4DD6"/>
    <w:rsid w:val="009F64FF"/>
    <w:rsid w:val="00A00015"/>
    <w:rsid w:val="00A118FE"/>
    <w:rsid w:val="00A15F89"/>
    <w:rsid w:val="00A15FE6"/>
    <w:rsid w:val="00A26DCD"/>
    <w:rsid w:val="00A31315"/>
    <w:rsid w:val="00A316BE"/>
    <w:rsid w:val="00A432AC"/>
    <w:rsid w:val="00A439B0"/>
    <w:rsid w:val="00A578F6"/>
    <w:rsid w:val="00A66940"/>
    <w:rsid w:val="00A71F05"/>
    <w:rsid w:val="00A72C35"/>
    <w:rsid w:val="00A76A95"/>
    <w:rsid w:val="00A77890"/>
    <w:rsid w:val="00A80CAC"/>
    <w:rsid w:val="00A822FC"/>
    <w:rsid w:val="00A82B39"/>
    <w:rsid w:val="00A85534"/>
    <w:rsid w:val="00A926D6"/>
    <w:rsid w:val="00A9719D"/>
    <w:rsid w:val="00A975E6"/>
    <w:rsid w:val="00AA3C82"/>
    <w:rsid w:val="00AA59F0"/>
    <w:rsid w:val="00AB0399"/>
    <w:rsid w:val="00AB248B"/>
    <w:rsid w:val="00AB5206"/>
    <w:rsid w:val="00AB7FFA"/>
    <w:rsid w:val="00AD18A0"/>
    <w:rsid w:val="00AD4FF8"/>
    <w:rsid w:val="00AE252A"/>
    <w:rsid w:val="00AE3188"/>
    <w:rsid w:val="00AF451A"/>
    <w:rsid w:val="00AF70DC"/>
    <w:rsid w:val="00B015CD"/>
    <w:rsid w:val="00B016FE"/>
    <w:rsid w:val="00B0351E"/>
    <w:rsid w:val="00B06C6D"/>
    <w:rsid w:val="00B125DB"/>
    <w:rsid w:val="00B16A40"/>
    <w:rsid w:val="00B21472"/>
    <w:rsid w:val="00B2207C"/>
    <w:rsid w:val="00B24506"/>
    <w:rsid w:val="00B26A05"/>
    <w:rsid w:val="00B26C58"/>
    <w:rsid w:val="00B31EB7"/>
    <w:rsid w:val="00B32BE6"/>
    <w:rsid w:val="00B3494D"/>
    <w:rsid w:val="00B35C0C"/>
    <w:rsid w:val="00B362C3"/>
    <w:rsid w:val="00B37223"/>
    <w:rsid w:val="00B37976"/>
    <w:rsid w:val="00B53DC3"/>
    <w:rsid w:val="00B55A4A"/>
    <w:rsid w:val="00B64329"/>
    <w:rsid w:val="00B737AC"/>
    <w:rsid w:val="00B77F94"/>
    <w:rsid w:val="00B836D3"/>
    <w:rsid w:val="00B924BF"/>
    <w:rsid w:val="00B974C5"/>
    <w:rsid w:val="00BA45FF"/>
    <w:rsid w:val="00BA4F34"/>
    <w:rsid w:val="00BB24C3"/>
    <w:rsid w:val="00BB5E32"/>
    <w:rsid w:val="00BB7BE6"/>
    <w:rsid w:val="00BC264D"/>
    <w:rsid w:val="00BC2A85"/>
    <w:rsid w:val="00BC79F0"/>
    <w:rsid w:val="00BD157F"/>
    <w:rsid w:val="00BD1C15"/>
    <w:rsid w:val="00BD361C"/>
    <w:rsid w:val="00BD394E"/>
    <w:rsid w:val="00BE72F9"/>
    <w:rsid w:val="00BE7B22"/>
    <w:rsid w:val="00BF009F"/>
    <w:rsid w:val="00C02D68"/>
    <w:rsid w:val="00C142DB"/>
    <w:rsid w:val="00C14404"/>
    <w:rsid w:val="00C1658D"/>
    <w:rsid w:val="00C272B7"/>
    <w:rsid w:val="00C327D0"/>
    <w:rsid w:val="00C3407A"/>
    <w:rsid w:val="00C3467E"/>
    <w:rsid w:val="00C36735"/>
    <w:rsid w:val="00C37B40"/>
    <w:rsid w:val="00C42F4C"/>
    <w:rsid w:val="00C46A4F"/>
    <w:rsid w:val="00C6068C"/>
    <w:rsid w:val="00C64A05"/>
    <w:rsid w:val="00C66413"/>
    <w:rsid w:val="00C676DE"/>
    <w:rsid w:val="00C720D9"/>
    <w:rsid w:val="00C72B30"/>
    <w:rsid w:val="00C72E41"/>
    <w:rsid w:val="00C8645F"/>
    <w:rsid w:val="00C9554A"/>
    <w:rsid w:val="00C955EF"/>
    <w:rsid w:val="00CC1EC4"/>
    <w:rsid w:val="00CC4FBE"/>
    <w:rsid w:val="00CD30AB"/>
    <w:rsid w:val="00CD708D"/>
    <w:rsid w:val="00CE41A0"/>
    <w:rsid w:val="00CE68C3"/>
    <w:rsid w:val="00CE7F31"/>
    <w:rsid w:val="00CF351E"/>
    <w:rsid w:val="00CF50CD"/>
    <w:rsid w:val="00D1230D"/>
    <w:rsid w:val="00D26500"/>
    <w:rsid w:val="00D3364E"/>
    <w:rsid w:val="00D37DBE"/>
    <w:rsid w:val="00D40764"/>
    <w:rsid w:val="00D51D2B"/>
    <w:rsid w:val="00D61730"/>
    <w:rsid w:val="00D641F3"/>
    <w:rsid w:val="00D653D9"/>
    <w:rsid w:val="00D65CF4"/>
    <w:rsid w:val="00D74061"/>
    <w:rsid w:val="00D74670"/>
    <w:rsid w:val="00D75487"/>
    <w:rsid w:val="00D825F7"/>
    <w:rsid w:val="00D86729"/>
    <w:rsid w:val="00D93743"/>
    <w:rsid w:val="00DB238D"/>
    <w:rsid w:val="00DC7877"/>
    <w:rsid w:val="00DD52CA"/>
    <w:rsid w:val="00DD68A0"/>
    <w:rsid w:val="00DD792B"/>
    <w:rsid w:val="00DD79BF"/>
    <w:rsid w:val="00DF0B8D"/>
    <w:rsid w:val="00DF0E11"/>
    <w:rsid w:val="00DF103A"/>
    <w:rsid w:val="00DF24F7"/>
    <w:rsid w:val="00DF2A4A"/>
    <w:rsid w:val="00E01692"/>
    <w:rsid w:val="00E05E79"/>
    <w:rsid w:val="00E105C4"/>
    <w:rsid w:val="00E12DEA"/>
    <w:rsid w:val="00E154E0"/>
    <w:rsid w:val="00E17F56"/>
    <w:rsid w:val="00E23980"/>
    <w:rsid w:val="00E25878"/>
    <w:rsid w:val="00E26BAB"/>
    <w:rsid w:val="00E313E2"/>
    <w:rsid w:val="00E44782"/>
    <w:rsid w:val="00E4515F"/>
    <w:rsid w:val="00E50DF6"/>
    <w:rsid w:val="00E526D7"/>
    <w:rsid w:val="00E57FD7"/>
    <w:rsid w:val="00E61626"/>
    <w:rsid w:val="00E74307"/>
    <w:rsid w:val="00E756B6"/>
    <w:rsid w:val="00E807B9"/>
    <w:rsid w:val="00E830AB"/>
    <w:rsid w:val="00EA0ED5"/>
    <w:rsid w:val="00EB3231"/>
    <w:rsid w:val="00EB6982"/>
    <w:rsid w:val="00EC09BE"/>
    <w:rsid w:val="00EC0EA9"/>
    <w:rsid w:val="00EC330A"/>
    <w:rsid w:val="00EC6FB7"/>
    <w:rsid w:val="00ED1CD5"/>
    <w:rsid w:val="00ED59EC"/>
    <w:rsid w:val="00EE0FB1"/>
    <w:rsid w:val="00EF0F06"/>
    <w:rsid w:val="00EF22AA"/>
    <w:rsid w:val="00EF7ACE"/>
    <w:rsid w:val="00F00C2A"/>
    <w:rsid w:val="00F01968"/>
    <w:rsid w:val="00F05C7F"/>
    <w:rsid w:val="00F3143E"/>
    <w:rsid w:val="00F403FE"/>
    <w:rsid w:val="00F427CB"/>
    <w:rsid w:val="00F4621B"/>
    <w:rsid w:val="00F50D8E"/>
    <w:rsid w:val="00F54151"/>
    <w:rsid w:val="00F57200"/>
    <w:rsid w:val="00F63744"/>
    <w:rsid w:val="00F872CB"/>
    <w:rsid w:val="00F876C4"/>
    <w:rsid w:val="00F905F0"/>
    <w:rsid w:val="00F91FFC"/>
    <w:rsid w:val="00F95222"/>
    <w:rsid w:val="00F95A4B"/>
    <w:rsid w:val="00FA5616"/>
    <w:rsid w:val="00FC2F3D"/>
    <w:rsid w:val="00FC5AFD"/>
    <w:rsid w:val="00FD38D1"/>
    <w:rsid w:val="00FD4ABE"/>
    <w:rsid w:val="00FE0BE7"/>
    <w:rsid w:val="00FE4C08"/>
    <w:rsid w:val="00FF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05C3BF"/>
  <w15:docId w15:val="{AA40BF82-9C0E-4EFC-A388-ABE1EA02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D74"/>
  </w:style>
  <w:style w:type="paragraph" w:styleId="Titre1">
    <w:name w:val="heading 1"/>
    <w:basedOn w:val="Normal"/>
    <w:next w:val="Normal"/>
    <w:link w:val="Titre1Car"/>
    <w:uiPriority w:val="9"/>
    <w:qFormat/>
    <w:rsid w:val="00BD394E"/>
    <w:pPr>
      <w:numPr>
        <w:numId w:val="36"/>
      </w:numPr>
      <w:pBdr>
        <w:bottom w:val="single" w:sz="12" w:space="0" w:color="244061" w:themeColor="accent1" w:themeShade="80"/>
      </w:pBdr>
      <w:suppressAutoHyphens/>
      <w:spacing w:after="240" w:line="240" w:lineRule="auto"/>
      <w:jc w:val="both"/>
      <w:outlineLvl w:val="0"/>
    </w:pPr>
    <w:rPr>
      <w:rFonts w:ascii="Calibri" w:eastAsia="Times New Roman" w:hAnsi="Calibri" w:cs="Calibri"/>
      <w:b/>
      <w:bCs/>
      <w:color w:val="244061" w:themeColor="accent1" w:themeShade="80"/>
      <w:sz w:val="32"/>
      <w:szCs w:val="31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394E"/>
    <w:pPr>
      <w:numPr>
        <w:ilvl w:val="1"/>
        <w:numId w:val="36"/>
      </w:numPr>
      <w:spacing w:before="200" w:after="0"/>
      <w:jc w:val="both"/>
      <w:outlineLvl w:val="1"/>
    </w:pPr>
    <w:rPr>
      <w:rFonts w:eastAsiaTheme="majorEastAsia" w:cstheme="majorBidi"/>
      <w:b/>
      <w:bCs/>
      <w:color w:val="244061" w:themeColor="accent1" w:themeShade="8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90542"/>
    <w:pPr>
      <w:numPr>
        <w:ilvl w:val="2"/>
        <w:numId w:val="36"/>
      </w:numPr>
      <w:spacing w:before="200" w:after="0" w:line="271" w:lineRule="auto"/>
      <w:outlineLvl w:val="2"/>
    </w:pPr>
    <w:rPr>
      <w:rFonts w:eastAsiaTheme="majorEastAsia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0446"/>
    <w:pPr>
      <w:numPr>
        <w:ilvl w:val="3"/>
        <w:numId w:val="3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0446"/>
    <w:pPr>
      <w:numPr>
        <w:ilvl w:val="4"/>
        <w:numId w:val="36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0446"/>
    <w:pPr>
      <w:numPr>
        <w:ilvl w:val="5"/>
        <w:numId w:val="36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0446"/>
    <w:pPr>
      <w:numPr>
        <w:ilvl w:val="6"/>
        <w:numId w:val="36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0446"/>
    <w:pPr>
      <w:numPr>
        <w:ilvl w:val="7"/>
        <w:numId w:val="36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0446"/>
    <w:pPr>
      <w:numPr>
        <w:ilvl w:val="8"/>
        <w:numId w:val="36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044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D394E"/>
    <w:rPr>
      <w:rFonts w:ascii="Calibri" w:eastAsia="Times New Roman" w:hAnsi="Calibri" w:cs="Calibri"/>
      <w:b/>
      <w:bCs/>
      <w:color w:val="244061" w:themeColor="accent1" w:themeShade="80"/>
      <w:sz w:val="32"/>
      <w:szCs w:val="31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34044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40446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BD394E"/>
    <w:rPr>
      <w:rFonts w:eastAsiaTheme="majorEastAsia" w:cstheme="majorBidi"/>
      <w:b/>
      <w:bCs/>
      <w:color w:val="244061" w:themeColor="accent1" w:themeShade="8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4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48B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2066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D18A0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D1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18A0"/>
  </w:style>
  <w:style w:type="paragraph" w:styleId="Pieddepage">
    <w:name w:val="footer"/>
    <w:basedOn w:val="Normal"/>
    <w:link w:val="PieddepageCar"/>
    <w:uiPriority w:val="99"/>
    <w:unhideWhenUsed/>
    <w:rsid w:val="00AD1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18A0"/>
  </w:style>
  <w:style w:type="character" w:styleId="Marquedecommentaire">
    <w:name w:val="annotation reference"/>
    <w:basedOn w:val="Policepardfaut"/>
    <w:uiPriority w:val="99"/>
    <w:semiHidden/>
    <w:unhideWhenUsed/>
    <w:rsid w:val="00623F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23F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23F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3F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3F16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C3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090542"/>
    <w:rPr>
      <w:rFonts w:eastAsiaTheme="majorEastAsia" w:cstheme="majorBidi"/>
      <w:b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4044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34044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34044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34044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340446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4044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044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4044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340446"/>
    <w:rPr>
      <w:b/>
      <w:bCs/>
    </w:rPr>
  </w:style>
  <w:style w:type="character" w:styleId="Accentuation">
    <w:name w:val="Emphasis"/>
    <w:uiPriority w:val="20"/>
    <w:qFormat/>
    <w:rsid w:val="0034044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34044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340446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34044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044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0446"/>
    <w:rPr>
      <w:b/>
      <w:bCs/>
      <w:i/>
      <w:iCs/>
    </w:rPr>
  </w:style>
  <w:style w:type="character" w:styleId="Emphaseple">
    <w:name w:val="Subtle Emphasis"/>
    <w:uiPriority w:val="19"/>
    <w:qFormat/>
    <w:rsid w:val="00340446"/>
    <w:rPr>
      <w:i/>
      <w:iCs/>
    </w:rPr>
  </w:style>
  <w:style w:type="character" w:styleId="Emphaseintense">
    <w:name w:val="Intense Emphasis"/>
    <w:uiPriority w:val="21"/>
    <w:qFormat/>
    <w:rsid w:val="00340446"/>
    <w:rPr>
      <w:b/>
      <w:bCs/>
    </w:rPr>
  </w:style>
  <w:style w:type="character" w:styleId="Rfrenceple">
    <w:name w:val="Subtle Reference"/>
    <w:uiPriority w:val="31"/>
    <w:qFormat/>
    <w:rsid w:val="00340446"/>
    <w:rPr>
      <w:smallCaps/>
    </w:rPr>
  </w:style>
  <w:style w:type="character" w:styleId="Rfrenceintense">
    <w:name w:val="Intense Reference"/>
    <w:uiPriority w:val="32"/>
    <w:qFormat/>
    <w:rsid w:val="00340446"/>
    <w:rPr>
      <w:smallCaps/>
      <w:spacing w:val="5"/>
      <w:u w:val="single"/>
    </w:rPr>
  </w:style>
  <w:style w:type="character" w:styleId="Titredulivre">
    <w:name w:val="Book Title"/>
    <w:uiPriority w:val="33"/>
    <w:qFormat/>
    <w:rsid w:val="0034044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40446"/>
    <w:pPr>
      <w:outlineLvl w:val="9"/>
    </w:pPr>
    <w:rPr>
      <w:lang w:bidi="en-US"/>
    </w:rPr>
  </w:style>
  <w:style w:type="paragraph" w:styleId="Rvision">
    <w:name w:val="Revision"/>
    <w:hidden/>
    <w:uiPriority w:val="99"/>
    <w:semiHidden/>
    <w:rsid w:val="00175A8A"/>
    <w:pPr>
      <w:spacing w:after="0" w:line="240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83397F"/>
    <w:rPr>
      <w:color w:val="808080"/>
      <w:shd w:val="clear" w:color="auto" w:fill="E6E6E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3397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3397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3397F"/>
    <w:rPr>
      <w:vertAlign w:val="superscript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001EEF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2269A0"/>
    <w:rPr>
      <w:color w:val="605E5C"/>
      <w:shd w:val="clear" w:color="auto" w:fill="E1DFDD"/>
    </w:rPr>
  </w:style>
  <w:style w:type="paragraph" w:customStyle="1" w:styleId="Contenudecadre">
    <w:name w:val="Contenu de cadre"/>
    <w:basedOn w:val="Normal"/>
    <w:qFormat/>
    <w:rsid w:val="00DD52CA"/>
    <w:pPr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76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space">
    <w:name w:val="espace"/>
    <w:basedOn w:val="Normal"/>
    <w:rsid w:val="00C3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B35C0C"/>
    <w:rPr>
      <w:color w:val="605E5C"/>
      <w:shd w:val="clear" w:color="auto" w:fill="E1DFDD"/>
    </w:rPr>
  </w:style>
  <w:style w:type="character" w:customStyle="1" w:styleId="Mentionnonrsolue5">
    <w:name w:val="Mention non résolue5"/>
    <w:basedOn w:val="Policepardfaut"/>
    <w:uiPriority w:val="99"/>
    <w:semiHidden/>
    <w:unhideWhenUsed/>
    <w:rsid w:val="004C236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CC1EC4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CC1EC4"/>
    <w:pPr>
      <w:spacing w:after="100"/>
      <w:ind w:left="220"/>
    </w:pPr>
  </w:style>
  <w:style w:type="paragraph" w:customStyle="1" w:styleId="vector-toc-list-item">
    <w:name w:val="vector-toc-list-item"/>
    <w:basedOn w:val="Normal"/>
    <w:rsid w:val="00B77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w-page-title-main">
    <w:name w:val="mw-page-title-main"/>
    <w:basedOn w:val="Policepardfaut"/>
    <w:rsid w:val="00B77F94"/>
  </w:style>
  <w:style w:type="paragraph" w:customStyle="1" w:styleId="selected">
    <w:name w:val="selected"/>
    <w:basedOn w:val="Normal"/>
    <w:rsid w:val="00B77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ctor-tab-noicon">
    <w:name w:val="vector-tab-noicon"/>
    <w:basedOn w:val="Normal"/>
    <w:rsid w:val="00B77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ector-dropdown-label-text">
    <w:name w:val="vector-dropdown-label-text"/>
    <w:basedOn w:val="Policepardfaut"/>
    <w:rsid w:val="00B77F94"/>
  </w:style>
  <w:style w:type="paragraph" w:customStyle="1" w:styleId="mw-list-item">
    <w:name w:val="mw-list-item"/>
    <w:basedOn w:val="Normal"/>
    <w:rsid w:val="00B77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b-otherproject-link">
    <w:name w:val="wb-otherproject-link"/>
    <w:basedOn w:val="Normal"/>
    <w:rsid w:val="00B77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B77F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B77F94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B77F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B77F94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noviewer">
    <w:name w:val="noviewer"/>
    <w:basedOn w:val="Policepardfaut"/>
    <w:rsid w:val="00B77F94"/>
  </w:style>
  <w:style w:type="character" w:customStyle="1" w:styleId="wdp569">
    <w:name w:val="wd_p569"/>
    <w:basedOn w:val="Policepardfaut"/>
    <w:rsid w:val="00B77F94"/>
  </w:style>
  <w:style w:type="character" w:customStyle="1" w:styleId="wdp19">
    <w:name w:val="wd_p19"/>
    <w:basedOn w:val="Policepardfaut"/>
    <w:rsid w:val="00B77F94"/>
  </w:style>
  <w:style w:type="character" w:customStyle="1" w:styleId="wdp570">
    <w:name w:val="wd_p570"/>
    <w:basedOn w:val="Policepardfaut"/>
    <w:rsid w:val="00B77F94"/>
  </w:style>
  <w:style w:type="character" w:customStyle="1" w:styleId="wdp20">
    <w:name w:val="wd_p20"/>
    <w:basedOn w:val="Policepardfaut"/>
    <w:rsid w:val="00B77F94"/>
  </w:style>
  <w:style w:type="character" w:customStyle="1" w:styleId="lang-sr">
    <w:name w:val="lang-sr"/>
    <w:basedOn w:val="Policepardfaut"/>
    <w:rsid w:val="00B77F94"/>
  </w:style>
  <w:style w:type="character" w:customStyle="1" w:styleId="wdp27">
    <w:name w:val="wd_p27"/>
    <w:basedOn w:val="Policepardfaut"/>
    <w:rsid w:val="00B77F94"/>
  </w:style>
  <w:style w:type="character" w:customStyle="1" w:styleId="wdp551">
    <w:name w:val="wd_p551"/>
    <w:basedOn w:val="Policepardfaut"/>
    <w:rsid w:val="00B77F94"/>
  </w:style>
  <w:style w:type="character" w:customStyle="1" w:styleId="wdp69">
    <w:name w:val="wd_p69"/>
    <w:basedOn w:val="Policepardfaut"/>
    <w:rsid w:val="00B77F94"/>
  </w:style>
  <w:style w:type="character" w:customStyle="1" w:styleId="indicateur-langue">
    <w:name w:val="indicateur-langue"/>
    <w:basedOn w:val="Policepardfaut"/>
    <w:rsid w:val="00B77F94"/>
  </w:style>
  <w:style w:type="character" w:customStyle="1" w:styleId="wdp106">
    <w:name w:val="wd_p106"/>
    <w:basedOn w:val="Policepardfaut"/>
    <w:rsid w:val="00B77F94"/>
  </w:style>
  <w:style w:type="character" w:customStyle="1" w:styleId="wdp108">
    <w:name w:val="wd_p108"/>
    <w:basedOn w:val="Policepardfaut"/>
    <w:rsid w:val="00B77F94"/>
  </w:style>
  <w:style w:type="character" w:customStyle="1" w:styleId="wdp463">
    <w:name w:val="wd_p463"/>
    <w:basedOn w:val="Policepardfaut"/>
    <w:rsid w:val="00B77F94"/>
  </w:style>
  <w:style w:type="character" w:customStyle="1" w:styleId="wdp737">
    <w:name w:val="wd_p737"/>
    <w:basedOn w:val="Policepardfaut"/>
    <w:rsid w:val="00B77F94"/>
  </w:style>
  <w:style w:type="character" w:customStyle="1" w:styleId="mw-default-size">
    <w:name w:val="mw-default-size"/>
    <w:basedOn w:val="Policepardfaut"/>
    <w:rsid w:val="00B77F94"/>
  </w:style>
  <w:style w:type="paragraph" w:customStyle="1" w:styleId="navbar">
    <w:name w:val="navbar"/>
    <w:basedOn w:val="Normal"/>
    <w:rsid w:val="00B77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lainlinks">
    <w:name w:val="plainlinks"/>
    <w:basedOn w:val="Policepardfaut"/>
    <w:rsid w:val="00B77F94"/>
  </w:style>
  <w:style w:type="paragraph" w:styleId="TM3">
    <w:name w:val="toc 3"/>
    <w:basedOn w:val="Normal"/>
    <w:next w:val="Normal"/>
    <w:autoRedefine/>
    <w:uiPriority w:val="39"/>
    <w:unhideWhenUsed/>
    <w:rsid w:val="00A432A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1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4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2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5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18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3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96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6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629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0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286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30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5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83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0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25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1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2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70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05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08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6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3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7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84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38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3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26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62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78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2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2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2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2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38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1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86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61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30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68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DD85-F288-4A3E-94AA-ABEC23BC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706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Miralles Buil</dc:creator>
  <cp:keywords/>
  <dc:description/>
  <cp:lastModifiedBy>C Aschan</cp:lastModifiedBy>
  <cp:revision>8</cp:revision>
  <cp:lastPrinted>2025-07-26T14:17:00Z</cp:lastPrinted>
  <dcterms:created xsi:type="dcterms:W3CDTF">2025-07-26T14:11:00Z</dcterms:created>
  <dcterms:modified xsi:type="dcterms:W3CDTF">2025-07-27T10:35:00Z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65e3afd650a9b4ea7adf7ae1c3f4efb5291c88bac9e35bfb53ee06338efaa438</vt:lpwstr>
  </property>
</Properties>
</file>